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65C66" w:rsidRDefault="00965C66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5C66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Plantilla del Manual del Empleado</w:t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qqan1wzgdvla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 Mensaje de Bienvenida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Proporcione una breve introducción sobre el negocio. Destaque la misión de su negocio, sus valores fundamentales y lo que lo distingue de otras. Explique por qué los empleados son una parte vital del equipo y del éxito del negocio.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4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Nombre del negocio y declaración de misión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Valores fundamentales (por ejemplo: integridad, trabajo en equipo, innovación)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Qué hace único al negocio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Una invitación para que los empleados contribuyan a un ambiente laboral positivo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Una breve historia del negocio </w:t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" w:name="_aa22u0em8dc7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 Expectativas en el Trabajo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Describa las responsabilidades clave de los empleados. Explique cómo estas responsabilidades contribuyen al éxito general del negocio. Sea específico sobre el desempeño laboral esperado y las metas que los empleados deben esforzarse por alcanzar.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13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Responsabilidades clave para cada puesto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Estándares esperados de desempeño laboral (calidad, plazos, interacción con el cliente, etc.)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importancia de la consistencia y la responsabilidad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Comunicación clara sobre las responsabilidades del puesto y las evaluaciones de desempeño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" w:name="_hlqwam363zry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 Horario de Trabajo y Asistencia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Describa el horario laboral del negocio, incluyendo las horas de inicio y finalización esperadas, las políticas de descanso y las reglas de asistencia. Sea claro sobre qué deben hacer los empleados si van a llegar tarde o necesitan ausentarse.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9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Horario laboral regular (hora de inicio y finalización)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Períodos de descanso (almuerzo, descansos)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Expectativas sobre puntualidad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Procedimientos para reportar retrasos o ausencias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9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Expectativas de asistencia (por ejemplo: cuántos días de ausencia son aceptables)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" w:name="_6vbaxwwgbird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4. Dónde y Cómo Trabajar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Aclare si el trabajo remoto es una opción, cómo deben trabajar los empleados desde casa (si está permitido) y qué guias o herramientas se requieren para el trabajo remoto. También incluya las expectativas relacionadas con el trabajo presencial en la oficina.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6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Políticas sobre trabajo remoto (si aplica)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Expectativas para el trabajo remoto (disponibilidad, herramientas de comunicación, etc.)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Expectativas para el trabajo presencial en oficina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Herramientas de comunicación y colaboración utilizadas tanto en la oficina como a distancia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965C66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" w:name="_ri9bl9q53x8r" w:colFirst="0" w:colLast="0"/>
      <w:bookmarkEnd w:id="4"/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5" w:name="_rlvcxqr5cidy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5. Pago y Beneficios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Explique cómo se compensa a los empleados, cuándo recibirán su pago y qué beneficios o incentivos adicionales ofrece el negocio. Sea claro respecto al salario, bonos y cualquier beneficio de salud o jubilación.</w:t>
      </w:r>
    </w:p>
    <w:p w:rsidR="00965C66" w:rsidRDefault="00000000">
      <w:pPr>
        <w:keepNext/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keepNext/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Calendario de pagos (semanal, quincenal, mensual)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keepNext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Detalles sobre salario o pago por hora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keepNext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Información sobre horas extra o bonos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Beneficios disponibles (seguro médico, planes de jubilación, etc.)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Incentivos adicionales para empleados (por ejemplo: membresía de gimnasio, ayuda alimentaria)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6" w:name="_30cx968g9hco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6. Tiempo Libre y Días Festivos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Aclare las políticas del negocio respecto al tiempo libre, incluyendo licencias pagadas y no pagadas, días de vacaciones y feriados oficiales. Indique cómo solicitar tiempo libre y cualquier limitación o expectativa relacionada con el uso de estas licencias.</w:t>
      </w:r>
    </w:p>
    <w:p w:rsidR="00965C66" w:rsidRDefault="00000000">
      <w:pPr>
        <w:keepNext/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14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Políticas sobre tiempo libre pagado (PTO)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Días por enfermedad, vacaciones y asuntos personales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Días festivos reconocidos por el negocio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Cómo solicitar tiempo libre (aviso anticipado, proceso de aprobación)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4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Procedimientos para ausencias por enfermedad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Lines w:val="0"/>
        <w:widowControl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" w:name="_y3ocsxd03lpo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7. Reglas del Lugar de Trabajo</w:t>
      </w:r>
    </w:p>
    <w:p w:rsidR="00965C66" w:rsidRDefault="00000000">
      <w:pPr>
        <w:keepNext/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Describa las expectativas generales sobre la conducta y el comportamiento de los empleados para mantener un ambiente productivo y respetuoso. Incluya reglas sobre puntualidad, comunicación y comportamiento en el lugar de trabajo.</w:t>
      </w:r>
    </w:p>
    <w:p w:rsidR="00965C66" w:rsidRDefault="00000000">
      <w:pPr>
        <w:keepNext/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3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 que uno debe hacer y no debe hacer en el trabajo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Normas de conducta profesional (respeto, comunicación)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Guías para manejar situaciones en el lugar de trabajo (por ejemplo: impuntualidades, problemas de desempeño)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Expectativas sobre trabajo en equipo y colaboración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8" w:name="_vqyg6v6zy3n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8. Código de Vestimenta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Proporcione guías claras sobre la vestimenta apropriada en el lugar de trabajo. Especifique si el código de vestimenta es casual de negocios, formal o informal, e incluya cualquier regla sobre uniformes o equipo de seguridad (si aplica).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11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Expectativas generales sobre el código de vestimenta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Guías para vestimenta casual de negocios o formal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Requisitos de uniforme o equipo de seguridad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Qué hacer en caso de dudas sobre el código de vestimenta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9" w:name="_kvasyv91tewf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9. Respeto y Comportamiento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Defina los comportamientos esperados en cuanto al respeto y la profesionalidad. Enfatice la importancia de la inclusión, la equidad y la comunicación adecuada con compañeros de trabajo y clientes.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8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Respeto hacia compañeros y supervisores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Comportamiento profesional y normas de cortesía en el lugar de trabajo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Políticas contra la discriminación y el acoso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8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Crear un ambiente laboral inclusivo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0" w:name="_huk06p33deyx" w:colFirst="0" w:colLast="0"/>
      <w:bookmarkEnd w:id="1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10. Seguridad y Emergencias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Proporcione información sobre los protocolos de seguridad, los procedimientos en caso de emergencia y cualquier riesgo presente en el lugar de trabajo. Explique qué deben hacer los empleados en caso de una emergencia, incluyendo planes de evacuación y medidas de seguridad.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10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Políticas y procedimientos de seguridad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Salidas de emergencia y planes de evacuación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Procedimientos para reportar riesgos o accidentes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Botiquines de primeros auxilios y otros recursos de seguridad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0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Información de contacto para situaciones de emergencia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1" w:name="_cqm8oycmza9h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11. Uso del Equipo de Trabajo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Describa cómo deben utilizar los empleados el equipo del negocio, incluyendo computadoras, herramientas y otras tecnologías. Proporcione instrucciones sobre el mantenimiento, el cuidado y cualquier restricción respecto al uso personal.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5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Uso adecuado y mantenimiento del equipo de trabajo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Restricciones sobre el uso personal de los bienes del negocio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Procedimientos para reportar problemas o daños en el equipo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5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Expectativas sobre la devolución del equipo en caso de salida del negocio</w:t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2" w:name="_riec7nsw22t8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12. Uso de Redes Sociales e Internet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Especifique las políticas del negocio con respecto al uso de internet, la participación en redes sociales y la actividad en línea personal durante el horario laboral. Destaque la importancia de mantener la profesionalidad en línea.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7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Uso apropiado de internet en el lugar de trabajo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Guías para el uso de redes sociales (lo que debe hacer y lo que no debe hacer)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Representación del negocio en línea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Reglas para acceder a sitios web o aplicaciones personales durante el trabajo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Consecuencias por violar las políticas de internet o redes sociales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3" w:name="_y3seh0aiio19" w:colFirst="0" w:colLast="0"/>
      <w:bookmarkEnd w:id="13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13. Resolución de Problemas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Explique el proceso para manejar conflictos o problemas en el lugar de trabajo. Fomente la comunicación abierta y proporcione pasos que los empleados puedan seguir para resolver situaciones con compañeros de trabajo o con la administración.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12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Pasos para abordar conflictos en el lugar de trabajo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Procedimientos para reportar problemas (línea de mando, participación de Recursos Humanos si aplica)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Técnicas de resolución de conflictos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Fomentar la comunicación abierta y la retroalimentación constante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5623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965C66" w:rsidRDefault="00000000">
      <w:pPr>
        <w:pStyle w:val="Heading3"/>
        <w:keepNext w:val="0"/>
        <w:keepLines w:val="0"/>
        <w:spacing w:before="28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4" w:name="_yrec94wvnad7" w:colFirst="0" w:colLast="0"/>
      <w:bookmarkEnd w:id="14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14. Dejando el Trabajo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Instrucción: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Detalle los procedimientos para renunciar al negocio o ser despedido. Explique cómo funciona el proceso tanto para los empleados como para el negocio, incluyendo entrevistas de salida y detalles sobre el pago final.</w:t>
      </w:r>
    </w:p>
    <w:p w:rsidR="00965C66" w:rsidRDefault="00000000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Sugerencias para esta sección:</w:t>
      </w:r>
    </w:p>
    <w:p w:rsidR="00965C66" w:rsidRDefault="00000000">
      <w:pPr>
        <w:numPr>
          <w:ilvl w:val="0"/>
          <w:numId w:val="1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Proceso de renuncia (período de preaviso, notificación por escrito)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Procedimientos de despido (por desempeño, conducta o razones del negocio)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Información sobre el pago final y beneficios pendientes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Entrevistas de salida (propósito y qué esperar)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5C66" w:rsidRDefault="00000000">
      <w:pPr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Devolución de los bienes del negocio al momento de la salida</w:t>
      </w:r>
    </w:p>
    <w:p w:rsidR="00965C66" w:rsidRDefault="00965C66"/>
    <w:sectPr w:rsidR="00965C66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6236F" w:rsidRDefault="0056236F">
      <w:pPr>
        <w:spacing w:line="240" w:lineRule="auto"/>
      </w:pPr>
      <w:r>
        <w:separator/>
      </w:r>
    </w:p>
  </w:endnote>
  <w:endnote w:type="continuationSeparator" w:id="0">
    <w:p w:rsidR="0056236F" w:rsidRDefault="005623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F8B4DA-0672-234B-B26E-C4F4FBB7613B}"/>
    <w:embedBold r:id="rId2" w:fontKey="{66C610AB-A9F0-7D49-9BCA-3058AF714F95}"/>
    <w:embedItalic r:id="rId3" w:fontKey="{5CC58A34-C5AA-9B4E-BE1C-8BEE2FCD7A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200DBFA-DD7B-E648-A648-19B34C523130}"/>
    <w:embedItalic r:id="rId5" w:fontKey="{743A7125-7001-6A43-9963-09110C2D4BCD}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5AD479-2501-3246-BF61-DC91227BC2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E906951-0CCA-C543-8B5F-0FB7B5400E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65C66" w:rsidRDefault="00000000">
    <w:pPr>
      <w:jc w:val="right"/>
      <w:rPr>
        <w:rFonts w:ascii="Times" w:eastAsia="Times" w:hAnsi="Times" w:cs="Times"/>
        <w:sz w:val="20"/>
        <w:szCs w:val="20"/>
      </w:rPr>
    </w:pPr>
    <w:r>
      <w:rPr>
        <w:rFonts w:ascii="Times" w:eastAsia="Times" w:hAnsi="Times" w:cs="Times"/>
        <w:sz w:val="20"/>
        <w:szCs w:val="20"/>
      </w:rPr>
      <w:t xml:space="preserve">MOBI Plantilla del Manual del Empleado </w:t>
    </w:r>
  </w:p>
  <w:p w:rsidR="00965C66" w:rsidRDefault="00000000">
    <w:pPr>
      <w:jc w:val="right"/>
      <w:rPr>
        <w:rFonts w:ascii="Times" w:eastAsia="Times" w:hAnsi="Times" w:cs="Times"/>
        <w:sz w:val="20"/>
        <w:szCs w:val="20"/>
      </w:rPr>
    </w:pPr>
    <w:r>
      <w:rPr>
        <w:rFonts w:ascii="Times" w:eastAsia="Times" w:hAnsi="Times" w:cs="Times"/>
        <w:sz w:val="20"/>
        <w:szCs w:val="20"/>
      </w:rPr>
      <w:t xml:space="preserve">Pagina </w:t>
    </w:r>
    <w:r>
      <w:rPr>
        <w:rFonts w:ascii="Times" w:eastAsia="Times" w:hAnsi="Times" w:cs="Times"/>
        <w:sz w:val="20"/>
        <w:szCs w:val="20"/>
      </w:rPr>
      <w:fldChar w:fldCharType="begin"/>
    </w:r>
    <w:r>
      <w:rPr>
        <w:rFonts w:ascii="Times" w:eastAsia="Times" w:hAnsi="Times" w:cs="Times"/>
        <w:sz w:val="20"/>
        <w:szCs w:val="20"/>
      </w:rPr>
      <w:instrText>PAGE</w:instrText>
    </w:r>
    <w:r>
      <w:rPr>
        <w:rFonts w:ascii="Times" w:eastAsia="Times" w:hAnsi="Times" w:cs="Times"/>
        <w:sz w:val="20"/>
        <w:szCs w:val="20"/>
      </w:rPr>
      <w:fldChar w:fldCharType="separate"/>
    </w:r>
    <w:r w:rsidR="003D6AF6">
      <w:rPr>
        <w:rFonts w:ascii="Times" w:eastAsia="Times" w:hAnsi="Times" w:cs="Times"/>
        <w:noProof/>
        <w:sz w:val="20"/>
        <w:szCs w:val="20"/>
      </w:rPr>
      <w:t>2</w:t>
    </w:r>
    <w:r>
      <w:rPr>
        <w:rFonts w:ascii="Times" w:eastAsia="Times" w:hAnsi="Times" w:cs="Times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65C66" w:rsidRDefault="00000000">
    <w:pPr>
      <w:jc w:val="right"/>
      <w:rPr>
        <w:rFonts w:ascii="Times" w:eastAsia="Times" w:hAnsi="Times" w:cs="Times"/>
        <w:sz w:val="20"/>
        <w:szCs w:val="20"/>
      </w:rPr>
    </w:pPr>
    <w:r>
      <w:rPr>
        <w:rFonts w:ascii="Times" w:eastAsia="Times" w:hAnsi="Times" w:cs="Times"/>
        <w:sz w:val="20"/>
        <w:szCs w:val="20"/>
      </w:rPr>
      <w:t>MOBI Plantilla del Manual del Empleado</w:t>
    </w:r>
  </w:p>
  <w:p w:rsidR="00965C66" w:rsidRDefault="00000000">
    <w:pPr>
      <w:jc w:val="right"/>
      <w:rPr>
        <w:rFonts w:ascii="Times" w:eastAsia="Times" w:hAnsi="Times" w:cs="Times"/>
        <w:sz w:val="20"/>
        <w:szCs w:val="20"/>
      </w:rPr>
    </w:pPr>
    <w:r>
      <w:rPr>
        <w:rFonts w:ascii="Times" w:eastAsia="Times" w:hAnsi="Times" w:cs="Times"/>
        <w:sz w:val="20"/>
        <w:szCs w:val="20"/>
      </w:rPr>
      <w:t>P</w:t>
    </w:r>
    <w:r w:rsidR="003D6AF6">
      <w:rPr>
        <w:rFonts w:ascii="Times" w:eastAsia="Times" w:hAnsi="Times" w:cs="Times"/>
        <w:sz w:val="20"/>
        <w:szCs w:val="20"/>
      </w:rPr>
      <w:t>á</w:t>
    </w:r>
    <w:r>
      <w:rPr>
        <w:rFonts w:ascii="Times" w:eastAsia="Times" w:hAnsi="Times" w:cs="Times"/>
        <w:sz w:val="20"/>
        <w:szCs w:val="20"/>
      </w:rPr>
      <w:t xml:space="preserve">gina </w:t>
    </w:r>
    <w:r>
      <w:rPr>
        <w:rFonts w:ascii="Times" w:eastAsia="Times" w:hAnsi="Times" w:cs="Times"/>
        <w:sz w:val="20"/>
        <w:szCs w:val="20"/>
      </w:rPr>
      <w:fldChar w:fldCharType="begin"/>
    </w:r>
    <w:r>
      <w:rPr>
        <w:rFonts w:ascii="Times" w:eastAsia="Times" w:hAnsi="Times" w:cs="Times"/>
        <w:sz w:val="20"/>
        <w:szCs w:val="20"/>
      </w:rPr>
      <w:instrText>PAGE</w:instrText>
    </w:r>
    <w:r>
      <w:rPr>
        <w:rFonts w:ascii="Times" w:eastAsia="Times" w:hAnsi="Times" w:cs="Times"/>
        <w:sz w:val="20"/>
        <w:szCs w:val="20"/>
      </w:rPr>
      <w:fldChar w:fldCharType="separate"/>
    </w:r>
    <w:r w:rsidR="003D6AF6">
      <w:rPr>
        <w:rFonts w:ascii="Times" w:eastAsia="Times" w:hAnsi="Times" w:cs="Times"/>
        <w:noProof/>
        <w:sz w:val="20"/>
        <w:szCs w:val="20"/>
      </w:rPr>
      <w:t>1</w:t>
    </w:r>
    <w:r>
      <w:rPr>
        <w:rFonts w:ascii="Times" w:eastAsia="Times" w:hAnsi="Times" w:cs="Time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6236F" w:rsidRDefault="0056236F">
      <w:pPr>
        <w:spacing w:line="240" w:lineRule="auto"/>
      </w:pPr>
      <w:r>
        <w:separator/>
      </w:r>
    </w:p>
  </w:footnote>
  <w:footnote w:type="continuationSeparator" w:id="0">
    <w:p w:rsidR="0056236F" w:rsidRDefault="005623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65C66" w:rsidRDefault="00000000">
    <w:pPr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margin">
            <wp:posOffset>990600</wp:posOffset>
          </wp:positionH>
          <wp:positionV relativeFrom="margin">
            <wp:posOffset>-571499</wp:posOffset>
          </wp:positionV>
          <wp:extent cx="3814051" cy="574446"/>
          <wp:effectExtent l="0" t="0" r="0" b="0"/>
          <wp:wrapSquare wrapText="bothSides" distT="114300" distB="114300" distL="114300" distR="114300"/>
          <wp:docPr id="1" name="image1.png" descr="Logotipo de My Own Business Institu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tipo de My Own Business Institu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4051" cy="574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221F8"/>
    <w:multiLevelType w:val="multilevel"/>
    <w:tmpl w:val="A5147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5E3604"/>
    <w:multiLevelType w:val="multilevel"/>
    <w:tmpl w:val="E4788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0F4FA5"/>
    <w:multiLevelType w:val="multilevel"/>
    <w:tmpl w:val="404AA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134D5D"/>
    <w:multiLevelType w:val="multilevel"/>
    <w:tmpl w:val="7BEEC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5310BD"/>
    <w:multiLevelType w:val="multilevel"/>
    <w:tmpl w:val="B226E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5F4F59"/>
    <w:multiLevelType w:val="multilevel"/>
    <w:tmpl w:val="8AC07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8115B1"/>
    <w:multiLevelType w:val="multilevel"/>
    <w:tmpl w:val="BFE09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A2018C"/>
    <w:multiLevelType w:val="multilevel"/>
    <w:tmpl w:val="0F1E3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1B2292"/>
    <w:multiLevelType w:val="multilevel"/>
    <w:tmpl w:val="DD8867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5C4898"/>
    <w:multiLevelType w:val="multilevel"/>
    <w:tmpl w:val="6BF28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EF17326"/>
    <w:multiLevelType w:val="multilevel"/>
    <w:tmpl w:val="B4FE2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24C1ED3"/>
    <w:multiLevelType w:val="multilevel"/>
    <w:tmpl w:val="82C09B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F95862"/>
    <w:multiLevelType w:val="multilevel"/>
    <w:tmpl w:val="CBB47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8F110DE"/>
    <w:multiLevelType w:val="multilevel"/>
    <w:tmpl w:val="70341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0647141">
    <w:abstractNumId w:val="3"/>
  </w:num>
  <w:num w:numId="2" w16cid:durableId="1594318253">
    <w:abstractNumId w:val="7"/>
  </w:num>
  <w:num w:numId="3" w16cid:durableId="1643609231">
    <w:abstractNumId w:val="6"/>
  </w:num>
  <w:num w:numId="4" w16cid:durableId="1326520383">
    <w:abstractNumId w:val="4"/>
  </w:num>
  <w:num w:numId="5" w16cid:durableId="1711801065">
    <w:abstractNumId w:val="1"/>
  </w:num>
  <w:num w:numId="6" w16cid:durableId="44762581">
    <w:abstractNumId w:val="5"/>
  </w:num>
  <w:num w:numId="7" w16cid:durableId="737440857">
    <w:abstractNumId w:val="0"/>
  </w:num>
  <w:num w:numId="8" w16cid:durableId="550384161">
    <w:abstractNumId w:val="8"/>
  </w:num>
  <w:num w:numId="9" w16cid:durableId="1525484156">
    <w:abstractNumId w:val="10"/>
  </w:num>
  <w:num w:numId="10" w16cid:durableId="14963315">
    <w:abstractNumId w:val="2"/>
  </w:num>
  <w:num w:numId="11" w16cid:durableId="1444881255">
    <w:abstractNumId w:val="11"/>
  </w:num>
  <w:num w:numId="12" w16cid:durableId="49807632">
    <w:abstractNumId w:val="13"/>
  </w:num>
  <w:num w:numId="13" w16cid:durableId="1127820037">
    <w:abstractNumId w:val="9"/>
  </w:num>
  <w:num w:numId="14" w16cid:durableId="3413187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C66"/>
    <w:rsid w:val="000371A5"/>
    <w:rsid w:val="003D6AF6"/>
    <w:rsid w:val="0056236F"/>
    <w:rsid w:val="0096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C13DA"/>
  <w15:docId w15:val="{FD4365AF-31E5-E943-AE50-8576D311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D6AF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AF6"/>
  </w:style>
  <w:style w:type="paragraph" w:styleId="Footer">
    <w:name w:val="footer"/>
    <w:basedOn w:val="Normal"/>
    <w:link w:val="FooterChar"/>
    <w:uiPriority w:val="99"/>
    <w:unhideWhenUsed/>
    <w:rsid w:val="003D6AF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1210</Words>
  <Characters>6900</Characters>
  <Application>Microsoft Office Word</Application>
  <DocSecurity>0</DocSecurity>
  <Lines>57</Lines>
  <Paragraphs>16</Paragraphs>
  <ScaleCrop>false</ScaleCrop>
  <Company/>
  <LinksUpToDate>false</LinksUpToDate>
  <CharactersWithSpaces>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Martin</cp:lastModifiedBy>
  <cp:revision>2</cp:revision>
  <dcterms:created xsi:type="dcterms:W3CDTF">2026-04-29T16:30:00Z</dcterms:created>
  <dcterms:modified xsi:type="dcterms:W3CDTF">2026-04-29T16:32:00Z</dcterms:modified>
</cp:coreProperties>
</file>