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B5326" w:rsidRDefault="00EB5326">
      <w:pPr>
        <w:jc w:val="center"/>
      </w:pPr>
    </w:p>
    <w:p w:rsidR="00EB5326" w:rsidRPr="0046333B" w:rsidRDefault="00E04E83">
      <w:pPr>
        <w:spacing w:after="0" w:line="240" w:lineRule="auto"/>
        <w:jc w:val="center"/>
        <w:rPr>
          <w:rFonts w:ascii="Avenir Book" w:eastAsia="Avenir" w:hAnsi="Avenir Book" w:cs="Avenir"/>
          <w:b/>
          <w:bCs/>
          <w:sz w:val="28"/>
          <w:szCs w:val="28"/>
          <w:lang w:val="es-ES"/>
        </w:rPr>
      </w:pPr>
      <w:r w:rsidRPr="0046333B">
        <w:rPr>
          <w:rStyle w:val="agcmg"/>
          <w:rFonts w:ascii="Avenir Book" w:hAnsi="Avenir Book"/>
          <w:b/>
          <w:bCs/>
          <w:sz w:val="28"/>
          <w:szCs w:val="28"/>
          <w:lang w:val="es-ES"/>
        </w:rPr>
        <w:t>Verificación de Licencias y Permisos</w:t>
      </w:r>
      <w:r w:rsidRPr="0046333B">
        <w:rPr>
          <w:rStyle w:val="agcmg"/>
          <w:rFonts w:ascii="Avenir Book" w:hAnsi="Avenir Book"/>
          <w:b/>
          <w:bCs/>
          <w:sz w:val="28"/>
          <w:szCs w:val="28"/>
          <w:lang w:val="es-ES"/>
        </w:rPr>
        <w:t xml:space="preserve"> para Iniciar un Negocio</w:t>
      </w:r>
    </w:p>
    <w:p w:rsidR="00EB5326" w:rsidRPr="0046333B" w:rsidRDefault="00EB5326">
      <w:pPr>
        <w:spacing w:after="0" w:line="240" w:lineRule="auto"/>
        <w:rPr>
          <w:rFonts w:ascii="Avenir Book" w:eastAsia="Avenir" w:hAnsi="Avenir Book" w:cs="Avenir"/>
          <w:lang w:val="es-ES"/>
        </w:rPr>
      </w:pPr>
    </w:p>
    <w:p w:rsidR="00E04E83" w:rsidRPr="0046333B" w:rsidRDefault="00E04E83" w:rsidP="00E04E83">
      <w:p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b/>
          <w:bCs/>
          <w:sz w:val="22"/>
          <w:szCs w:val="22"/>
          <w:lang w:val="es-ES"/>
        </w:rPr>
        <w:t>Normas Generales</w:t>
      </w:r>
    </w:p>
    <w:p w:rsidR="00E04E83" w:rsidRPr="0046333B" w:rsidRDefault="00E04E83" w:rsidP="00E04E83">
      <w:pPr>
        <w:numPr>
          <w:ilvl w:val="0"/>
          <w:numId w:val="1"/>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I</w:t>
      </w:r>
      <w:r w:rsidRPr="0046333B">
        <w:rPr>
          <w:rStyle w:val="agcmg"/>
          <w:rFonts w:ascii="Avenir Book" w:hAnsi="Avenir Book"/>
          <w:sz w:val="22"/>
          <w:szCs w:val="22"/>
          <w:lang w:val="es-ES"/>
        </w:rPr>
        <w:t xml:space="preserve">nvestigue todas las licencias y permisos necesarios antes de </w:t>
      </w:r>
      <w:proofErr w:type="spellStart"/>
      <w:r w:rsidRPr="0046333B">
        <w:rPr>
          <w:rStyle w:val="agcmg"/>
          <w:rFonts w:ascii="Avenir Book" w:hAnsi="Avenir Book"/>
          <w:sz w:val="22"/>
          <w:szCs w:val="22"/>
          <w:lang w:val="es-ES"/>
        </w:rPr>
        <w:t>inciar</w:t>
      </w:r>
      <w:proofErr w:type="spellEnd"/>
      <w:r w:rsidRPr="0046333B">
        <w:rPr>
          <w:rStyle w:val="agcmg"/>
          <w:rFonts w:ascii="Avenir Book" w:hAnsi="Avenir Book"/>
          <w:sz w:val="22"/>
          <w:szCs w:val="22"/>
          <w:lang w:val="es-ES"/>
        </w:rPr>
        <w:t xml:space="preserve"> su negocio.</w:t>
      </w:r>
    </w:p>
    <w:p w:rsidR="00EB5326" w:rsidRPr="0046333B" w:rsidRDefault="00E04E83" w:rsidP="00E04E83">
      <w:pPr>
        <w:numPr>
          <w:ilvl w:val="0"/>
          <w:numId w:val="1"/>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Crear una lista de los requisitos, costos y plazos de renovación de cada licencia y permiso.</w:t>
      </w:r>
    </w:p>
    <w:p w:rsidR="00E04E83" w:rsidRPr="0046333B" w:rsidRDefault="00E04E83">
      <w:pPr>
        <w:spacing w:after="0" w:line="240" w:lineRule="auto"/>
        <w:rPr>
          <w:rFonts w:ascii="Avenir Book" w:eastAsia="Avenir" w:hAnsi="Avenir Book" w:cs="Avenir"/>
          <w:b/>
          <w:bCs/>
          <w:sz w:val="22"/>
          <w:szCs w:val="22"/>
          <w:lang w:val="es-ES"/>
        </w:rPr>
      </w:pPr>
    </w:p>
    <w:p w:rsidR="00E04E83" w:rsidRPr="0046333B" w:rsidRDefault="00E04E83" w:rsidP="00E04E83">
      <w:p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b/>
          <w:bCs/>
          <w:sz w:val="22"/>
          <w:szCs w:val="22"/>
          <w:lang w:val="es-ES"/>
        </w:rPr>
        <w:t>Licencias y Permisos Básicos</w:t>
      </w:r>
    </w:p>
    <w:p w:rsidR="00E04E83" w:rsidRPr="0046333B" w:rsidRDefault="00E04E83" w:rsidP="00E04E83">
      <w:pPr>
        <w:numPr>
          <w:ilvl w:val="0"/>
          <w:numId w:val="11"/>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Licencia de Impuestos Comerciales/Licencia Comercial</w:t>
      </w:r>
    </w:p>
    <w:p w:rsidR="00E04E83" w:rsidRPr="0046333B" w:rsidRDefault="00E04E83">
      <w:pPr>
        <w:numPr>
          <w:ilvl w:val="1"/>
          <w:numId w:val="11"/>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Licencia de Impuestos Comerciales/Licencia Comercial</w:t>
      </w:r>
    </w:p>
    <w:p w:rsidR="00E04E83" w:rsidRPr="0046333B" w:rsidRDefault="00E04E83">
      <w:pPr>
        <w:numPr>
          <w:ilvl w:val="1"/>
          <w:numId w:val="11"/>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Obtener una licencia de impuestos de su gobierno local.</w:t>
      </w:r>
    </w:p>
    <w:p w:rsidR="00E04E83" w:rsidRPr="0046333B" w:rsidRDefault="00E04E83">
      <w:pPr>
        <w:numPr>
          <w:ilvl w:val="1"/>
          <w:numId w:val="11"/>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Pagar la tarifa requerida.</w:t>
      </w:r>
    </w:p>
    <w:p w:rsidR="00EB5326" w:rsidRPr="0046333B" w:rsidRDefault="00E04E83">
      <w:pPr>
        <w:numPr>
          <w:ilvl w:val="1"/>
          <w:numId w:val="11"/>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Renovar la licencia anualmente.</w:t>
      </w:r>
    </w:p>
    <w:p w:rsidR="00E04E83" w:rsidRPr="0046333B" w:rsidRDefault="00E04E83" w:rsidP="00E04E83">
      <w:pPr>
        <w:numPr>
          <w:ilvl w:val="0"/>
          <w:numId w:val="12"/>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Nombre Comercial Ficticio/DBA (Haciendo Negocios Como)</w:t>
      </w:r>
    </w:p>
    <w:p w:rsidR="00E04E83" w:rsidRPr="0046333B" w:rsidRDefault="00E04E83">
      <w:pPr>
        <w:numPr>
          <w:ilvl w:val="1"/>
          <w:numId w:val="12"/>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Elegir y verificar la disponibilidad del nombre de su negocio.</w:t>
      </w:r>
    </w:p>
    <w:p w:rsidR="00E04E83" w:rsidRPr="0046333B" w:rsidRDefault="00E04E83">
      <w:pPr>
        <w:numPr>
          <w:ilvl w:val="1"/>
          <w:numId w:val="12"/>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Registrar su nombre Comercial Ficticio/DBA en la oficina del Condado correspondiente.</w:t>
      </w:r>
    </w:p>
    <w:p w:rsidR="00EB5326" w:rsidRPr="0046333B" w:rsidRDefault="00E04E83">
      <w:pPr>
        <w:numPr>
          <w:ilvl w:val="1"/>
          <w:numId w:val="12"/>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Pagar la tarifa requerida.</w:t>
      </w:r>
    </w:p>
    <w:p w:rsidR="00E04E83" w:rsidRPr="0046333B" w:rsidRDefault="00E04E83">
      <w:pPr>
        <w:numPr>
          <w:ilvl w:val="1"/>
          <w:numId w:val="12"/>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Publicar su nombre Comercial Ficticio/DBA en una publicación local si es requerido.</w:t>
      </w:r>
    </w:p>
    <w:p w:rsidR="00EB5326" w:rsidRPr="0046333B" w:rsidRDefault="00E04E83">
      <w:pPr>
        <w:numPr>
          <w:ilvl w:val="1"/>
          <w:numId w:val="12"/>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Renovar el DBA cada 5 años.</w:t>
      </w:r>
      <w:r w:rsidRPr="0046333B">
        <w:rPr>
          <w:rFonts w:ascii="Avenir Book" w:eastAsia="Avenir" w:hAnsi="Avenir Book" w:cs="Avenir"/>
          <w:color w:val="000000"/>
          <w:sz w:val="22"/>
          <w:szCs w:val="22"/>
          <w:lang w:val="es-ES"/>
        </w:rPr>
        <w:t xml:space="preserve"> </w:t>
      </w:r>
      <w:r w:rsidR="00000000" w:rsidRPr="0046333B">
        <w:rPr>
          <w:rFonts w:ascii="Avenir Book" w:eastAsia="Avenir" w:hAnsi="Avenir Book" w:cs="Avenir"/>
          <w:color w:val="000000"/>
          <w:sz w:val="22"/>
          <w:szCs w:val="22"/>
          <w:lang w:val="es-ES"/>
        </w:rPr>
        <w:t>(</w:t>
      </w:r>
      <w:r w:rsidRPr="0046333B">
        <w:rPr>
          <w:rFonts w:ascii="Avenir Book" w:hAnsi="Avenir Book"/>
          <w:sz w:val="22"/>
          <w:szCs w:val="22"/>
          <w:lang w:val="es-ES"/>
        </w:rPr>
        <w:t>o el término equivalente en su región</w:t>
      </w:r>
      <w:r w:rsidR="00000000" w:rsidRPr="0046333B">
        <w:rPr>
          <w:rFonts w:ascii="Avenir Book" w:eastAsia="Avenir" w:hAnsi="Avenir Book" w:cs="Avenir"/>
          <w:color w:val="000000"/>
          <w:sz w:val="22"/>
          <w:szCs w:val="22"/>
          <w:lang w:val="es-ES"/>
        </w:rPr>
        <w:t>).</w:t>
      </w:r>
    </w:p>
    <w:p w:rsidR="00EB5326" w:rsidRPr="0046333B" w:rsidRDefault="00E04E83">
      <w:pPr>
        <w:numPr>
          <w:ilvl w:val="0"/>
          <w:numId w:val="9"/>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 xml:space="preserve">Número de Identificación Fiscal (SSN, ITIN, </w:t>
      </w:r>
      <w:proofErr w:type="spellStart"/>
      <w:r w:rsidRPr="0046333B">
        <w:rPr>
          <w:rStyle w:val="agcmg"/>
          <w:rFonts w:ascii="Avenir Book" w:hAnsi="Avenir Book"/>
          <w:sz w:val="22"/>
          <w:szCs w:val="22"/>
          <w:lang w:val="es-ES"/>
        </w:rPr>
        <w:t>or</w:t>
      </w:r>
      <w:proofErr w:type="spellEnd"/>
      <w:r w:rsidRPr="0046333B">
        <w:rPr>
          <w:rStyle w:val="agcmg"/>
          <w:rFonts w:ascii="Avenir Book" w:hAnsi="Avenir Book"/>
          <w:sz w:val="22"/>
          <w:szCs w:val="22"/>
          <w:lang w:val="es-ES"/>
        </w:rPr>
        <w:t xml:space="preserve"> EIN)</w:t>
      </w:r>
    </w:p>
    <w:p w:rsidR="00E04E83" w:rsidRPr="0046333B" w:rsidRDefault="00E04E83" w:rsidP="00E04E83">
      <w:pPr>
        <w:numPr>
          <w:ilvl w:val="1"/>
          <w:numId w:val="13"/>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Identificar el número de identificación fiscal adecuado para su negocio. Se recomienda un Número de Identificación de Empleador (EIN) para TODOS los negocios para proteger la privacidad de su SSN personal o ITIN. El EIN es obligatorio para algunos negocios.</w:t>
      </w:r>
    </w:p>
    <w:p w:rsidR="00EB5326" w:rsidRPr="0046333B" w:rsidRDefault="00E04E83">
      <w:pPr>
        <w:numPr>
          <w:ilvl w:val="1"/>
          <w:numId w:val="13"/>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Solicitar un EIN gratuito a través del sitio web del IRS.</w:t>
      </w:r>
    </w:p>
    <w:p w:rsidR="00EB5326" w:rsidRPr="0046333B" w:rsidRDefault="00EB5326">
      <w:pPr>
        <w:spacing w:after="0" w:line="240" w:lineRule="auto"/>
        <w:rPr>
          <w:rFonts w:ascii="Avenir Book" w:eastAsia="Avenir" w:hAnsi="Avenir Book" w:cs="Avenir"/>
          <w:b/>
          <w:bCs/>
          <w:sz w:val="22"/>
          <w:szCs w:val="22"/>
          <w:lang w:val="es-ES"/>
        </w:rPr>
      </w:pPr>
    </w:p>
    <w:p w:rsidR="00EB5326" w:rsidRPr="0046333B" w:rsidRDefault="00E04E83">
      <w:pPr>
        <w:spacing w:after="0" w:line="240" w:lineRule="auto"/>
        <w:rPr>
          <w:rFonts w:ascii="Avenir Book" w:eastAsia="Avenir" w:hAnsi="Avenir Book" w:cs="Avenir"/>
          <w:b/>
          <w:bCs/>
          <w:sz w:val="22"/>
          <w:szCs w:val="22"/>
          <w:lang w:val="es-ES"/>
        </w:rPr>
      </w:pPr>
      <w:r w:rsidRPr="0046333B">
        <w:rPr>
          <w:rStyle w:val="agcmg"/>
          <w:rFonts w:ascii="Avenir Book" w:hAnsi="Avenir Book"/>
          <w:b/>
          <w:bCs/>
          <w:sz w:val="22"/>
          <w:szCs w:val="22"/>
          <w:lang w:val="es-ES"/>
        </w:rPr>
        <w:t>Requisitos Adicionales Según su Negocio</w:t>
      </w:r>
    </w:p>
    <w:p w:rsidR="00EB5326" w:rsidRPr="0046333B" w:rsidRDefault="00E04E83">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Negocios Basados en el Hogar</w:t>
      </w:r>
    </w:p>
    <w:p w:rsidR="00E04E83" w:rsidRPr="0046333B" w:rsidRDefault="00E04E83">
      <w:pPr>
        <w:numPr>
          <w:ilvl w:val="1"/>
          <w:numId w:val="14"/>
        </w:numPr>
        <w:pBdr>
          <w:top w:val="nil"/>
          <w:left w:val="nil"/>
          <w:bottom w:val="nil"/>
          <w:right w:val="nil"/>
          <w:between w:val="nil"/>
        </w:pBdr>
        <w:spacing w:after="0" w:line="240" w:lineRule="auto"/>
        <w:rPr>
          <w:rStyle w:val="agcmg"/>
          <w:rFonts w:ascii="Avenir Book" w:eastAsia="Avenir" w:hAnsi="Avenir Book" w:cs="Avenir"/>
          <w:color w:val="000000"/>
          <w:sz w:val="22"/>
          <w:szCs w:val="22"/>
          <w:lang w:val="es-ES"/>
        </w:rPr>
      </w:pPr>
      <w:r w:rsidRPr="0046333B">
        <w:rPr>
          <w:rStyle w:val="agcmg"/>
          <w:rFonts w:ascii="Avenir Book" w:hAnsi="Avenir Book"/>
          <w:sz w:val="22"/>
          <w:szCs w:val="22"/>
          <w:lang w:val="es-ES"/>
        </w:rPr>
        <w:t>Verificar si en su zona está permitido trabajar desde el hogar.</w:t>
      </w:r>
    </w:p>
    <w:p w:rsidR="00EB5326" w:rsidRPr="0046333B" w:rsidRDefault="0038641A">
      <w:pPr>
        <w:numPr>
          <w:ilvl w:val="1"/>
          <w:numId w:val="14"/>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Verificar las restricciones de zonificación y obtenga las variaciones s o permisos de uso condicional necesarios.</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Negocios de Alimentos</w:t>
      </w:r>
    </w:p>
    <w:p w:rsidR="00EB5326" w:rsidRPr="0046333B" w:rsidRDefault="0038641A">
      <w:pPr>
        <w:numPr>
          <w:ilvl w:val="1"/>
          <w:numId w:val="15"/>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Obtener un permiso del Departamento de Salud</w:t>
      </w:r>
      <w:r w:rsidRPr="0046333B">
        <w:rPr>
          <w:rFonts w:ascii="Avenir Book" w:eastAsia="Avenir" w:hAnsi="Avenir Book" w:cs="Avenir"/>
          <w:color w:val="000000"/>
          <w:sz w:val="22"/>
          <w:szCs w:val="22"/>
          <w:lang w:val="es-ES"/>
        </w:rPr>
        <w:t>.</w:t>
      </w:r>
    </w:p>
    <w:p w:rsidR="00EB5326" w:rsidRPr="0046333B" w:rsidRDefault="0038641A">
      <w:pPr>
        <w:numPr>
          <w:ilvl w:val="1"/>
          <w:numId w:val="15"/>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Asegurar la certificación de manipulación/sanidad alimentaria de todos los empleados.</w:t>
      </w:r>
    </w:p>
    <w:p w:rsidR="00EB5326" w:rsidRPr="0046333B" w:rsidRDefault="0038641A">
      <w:pPr>
        <w:numPr>
          <w:ilvl w:val="1"/>
          <w:numId w:val="15"/>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Cumplir con los requisitos de cocina comercial si es necesario</w:t>
      </w:r>
      <w:r w:rsidR="00000000" w:rsidRPr="0046333B">
        <w:rPr>
          <w:rFonts w:ascii="Avenir Book" w:eastAsia="Avenir" w:hAnsi="Avenir Book" w:cs="Avenir"/>
          <w:color w:val="000000"/>
          <w:sz w:val="22"/>
          <w:szCs w:val="22"/>
          <w:lang w:val="es-ES"/>
        </w:rPr>
        <w:t>.</w:t>
      </w:r>
    </w:p>
    <w:p w:rsidR="00EB5326" w:rsidRPr="0046333B" w:rsidRDefault="0038641A">
      <w:pPr>
        <w:numPr>
          <w:ilvl w:val="1"/>
          <w:numId w:val="15"/>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Seguir los requisitos de etiquetado y empaque.</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Permiso de Venta/Permiso de Impuesto Sobre las Ventas/Licencia de Impuesto Sobre las Ventas</w:t>
      </w:r>
    </w:p>
    <w:p w:rsidR="00EB5326" w:rsidRPr="0046333B" w:rsidRDefault="0038641A">
      <w:pPr>
        <w:numPr>
          <w:ilvl w:val="1"/>
          <w:numId w:val="16"/>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Solicitar un permiso de venta a través de la Junta de Igualación, la Junta de Impuestos sobre Franquicias o la Comisión de Impuestos sobre las Ventas de su estado, si su negocio vende bienes tangibles o servicios que están sujetos al impuesto sobre las ventas en su ubicación.</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Negocios de Cuidado en el Hogar</w:t>
      </w:r>
    </w:p>
    <w:p w:rsidR="00EB5326" w:rsidRPr="0046333B" w:rsidRDefault="0038641A">
      <w:pPr>
        <w:numPr>
          <w:ilvl w:val="1"/>
          <w:numId w:val="2"/>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Obtener las licencias necesarias del Departamento de Servicios Sociales de su estado o equivalente.</w:t>
      </w:r>
    </w:p>
    <w:p w:rsidR="00EB5326" w:rsidRPr="0046333B" w:rsidRDefault="0038641A">
      <w:pPr>
        <w:numPr>
          <w:ilvl w:val="1"/>
          <w:numId w:val="2"/>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lastRenderedPageBreak/>
        <w:t>Verificar el cumplimiento de la zonificación.</w:t>
      </w:r>
    </w:p>
    <w:p w:rsidR="00EB5326" w:rsidRPr="0046333B" w:rsidRDefault="0038641A">
      <w:pPr>
        <w:numPr>
          <w:ilvl w:val="1"/>
          <w:numId w:val="2"/>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Asegurar la inspección de la vivienda para cumplir con los estándares de salud y seguridad.</w:t>
      </w:r>
    </w:p>
    <w:p w:rsidR="00EB5326" w:rsidRPr="0046333B" w:rsidRDefault="0038641A">
      <w:pPr>
        <w:numPr>
          <w:ilvl w:val="1"/>
          <w:numId w:val="2"/>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Comprobar los antecedentes y las huellas de todo el personal.</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Licencias Estatales</w:t>
      </w:r>
    </w:p>
    <w:p w:rsidR="00EB5326" w:rsidRPr="0046333B" w:rsidRDefault="0038641A">
      <w:pPr>
        <w:numPr>
          <w:ilvl w:val="1"/>
          <w:numId w:val="3"/>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Fonts w:ascii="Avenir Book" w:eastAsia="Avenir" w:hAnsi="Avenir Book" w:cs="Avenir"/>
          <w:color w:val="000000"/>
          <w:sz w:val="22"/>
          <w:szCs w:val="22"/>
          <w:lang w:val="es-ES"/>
        </w:rPr>
        <w:t>I</w:t>
      </w:r>
      <w:r w:rsidRPr="0046333B">
        <w:rPr>
          <w:rStyle w:val="agcmg"/>
          <w:rFonts w:ascii="Avenir Book" w:hAnsi="Avenir Book"/>
          <w:sz w:val="22"/>
          <w:szCs w:val="22"/>
          <w:lang w:val="es-ES"/>
        </w:rPr>
        <w:t>dentificar si su profesión requiere una licencia estatal (por ejemplo, contadores, corredores de bienes raíces, contratistas).</w:t>
      </w:r>
    </w:p>
    <w:p w:rsidR="00EB5326" w:rsidRPr="0046333B" w:rsidRDefault="0038641A">
      <w:pPr>
        <w:numPr>
          <w:ilvl w:val="1"/>
          <w:numId w:val="3"/>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Realizar y aprobar los exámenes requeridos</w:t>
      </w:r>
      <w:r w:rsidR="00000000" w:rsidRPr="0046333B">
        <w:rPr>
          <w:rFonts w:ascii="Avenir Book" w:eastAsia="Avenir" w:hAnsi="Avenir Book" w:cs="Avenir"/>
          <w:color w:val="000000"/>
          <w:sz w:val="22"/>
          <w:szCs w:val="22"/>
          <w:lang w:val="es-ES"/>
        </w:rPr>
        <w:t>.</w:t>
      </w:r>
    </w:p>
    <w:p w:rsidR="00EB5326" w:rsidRPr="0046333B" w:rsidRDefault="0038641A">
      <w:pPr>
        <w:numPr>
          <w:ilvl w:val="1"/>
          <w:numId w:val="3"/>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Solicitar la licencia estatal</w:t>
      </w:r>
      <w:r w:rsidR="00000000" w:rsidRPr="0046333B">
        <w:rPr>
          <w:rFonts w:ascii="Avenir Book" w:eastAsia="Avenir" w:hAnsi="Avenir Book" w:cs="Avenir"/>
          <w:color w:val="000000"/>
          <w:sz w:val="22"/>
          <w:szCs w:val="22"/>
          <w:lang w:val="es-ES"/>
        </w:rPr>
        <w:t>.</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Permisos del Condado</w:t>
      </w:r>
    </w:p>
    <w:p w:rsidR="00EB5326" w:rsidRPr="0046333B" w:rsidRDefault="0038641A">
      <w:pPr>
        <w:numPr>
          <w:ilvl w:val="1"/>
          <w:numId w:val="4"/>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Obtener un permiso del Departamento de Salud del condado si es requerido.</w:t>
      </w:r>
    </w:p>
    <w:p w:rsidR="00EB5326" w:rsidRPr="0046333B" w:rsidRDefault="0038641A">
      <w:pPr>
        <w:numPr>
          <w:ilvl w:val="1"/>
          <w:numId w:val="4"/>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Obtener un permiso de Construcción o Edificación para cualquier modificación de la propiedad.</w:t>
      </w:r>
    </w:p>
    <w:p w:rsidR="00EB5326" w:rsidRPr="0046333B" w:rsidRDefault="0038641A">
      <w:pPr>
        <w:numPr>
          <w:ilvl w:val="1"/>
          <w:numId w:val="4"/>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Fonts w:ascii="Avenir Book" w:eastAsia="Avenir" w:hAnsi="Avenir Book" w:cs="Avenir"/>
          <w:color w:val="000000"/>
          <w:sz w:val="22"/>
          <w:szCs w:val="22"/>
          <w:lang w:val="es-ES"/>
        </w:rPr>
        <w:t>S</w:t>
      </w:r>
      <w:r w:rsidRPr="0046333B">
        <w:rPr>
          <w:rStyle w:val="agcmg"/>
          <w:rFonts w:ascii="Avenir Book" w:hAnsi="Avenir Book"/>
          <w:sz w:val="22"/>
          <w:szCs w:val="22"/>
          <w:lang w:val="es-ES"/>
        </w:rPr>
        <w:t>olicitar una Licencia de Alcohol si vende o sirve bebidas alcohólicas.</w:t>
      </w:r>
    </w:p>
    <w:p w:rsidR="00EB5326" w:rsidRPr="0046333B" w:rsidRDefault="0038641A">
      <w:pPr>
        <w:numPr>
          <w:ilvl w:val="1"/>
          <w:numId w:val="4"/>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Obtener un Permiso de Señalización para los letreros de su negocio si es requerido.</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Aprobaciones del Departamento de Policía</w:t>
      </w:r>
    </w:p>
    <w:p w:rsidR="00EB5326" w:rsidRPr="0046333B" w:rsidRDefault="0038641A">
      <w:pPr>
        <w:numPr>
          <w:ilvl w:val="1"/>
          <w:numId w:val="5"/>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Consulte si su tipo de negocio requiere la aprobación del Departamento de Policía.</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Aprobaciones del Departamento de Bomberos</w:t>
      </w:r>
    </w:p>
    <w:p w:rsidR="00EB5326" w:rsidRPr="0046333B" w:rsidRDefault="0038641A">
      <w:pPr>
        <w:numPr>
          <w:ilvl w:val="1"/>
          <w:numId w:val="6"/>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Planificar las inspecciones de los sistemas de rociadores contra incendios y de las campañas de extracción de los restaurantes, si procede.</w:t>
      </w:r>
    </w:p>
    <w:p w:rsidR="00EB5326" w:rsidRPr="0046333B" w:rsidRDefault="0038641A">
      <w:pPr>
        <w:numPr>
          <w:ilvl w:val="1"/>
          <w:numId w:val="6"/>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Determinar la capacidad máxima de su establecimiento.</w:t>
      </w:r>
    </w:p>
    <w:p w:rsidR="00EB5326" w:rsidRPr="0046333B" w:rsidRDefault="0038641A">
      <w:pPr>
        <w:numPr>
          <w:ilvl w:val="0"/>
          <w:numId w:val="10"/>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Licencias y Permisos Federales</w:t>
      </w:r>
    </w:p>
    <w:p w:rsidR="00EB5326" w:rsidRPr="0046333B" w:rsidRDefault="0046333B">
      <w:pPr>
        <w:numPr>
          <w:ilvl w:val="1"/>
          <w:numId w:val="7"/>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Verificar si su negocio requiere licencia federal (por ejemplo, transmisión de comunicaciones, fabricación de medicamentos).</w:t>
      </w:r>
    </w:p>
    <w:p w:rsidR="00EB5326" w:rsidRPr="0046333B" w:rsidRDefault="0046333B">
      <w:pPr>
        <w:numPr>
          <w:ilvl w:val="1"/>
          <w:numId w:val="7"/>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Solicitar a través de la agencia federal correspondiente.</w:t>
      </w:r>
    </w:p>
    <w:p w:rsidR="00EB5326" w:rsidRPr="0046333B" w:rsidRDefault="00EB5326">
      <w:pPr>
        <w:spacing w:after="0" w:line="240" w:lineRule="auto"/>
        <w:rPr>
          <w:rFonts w:ascii="Avenir Book" w:eastAsia="Avenir" w:hAnsi="Avenir Book" w:cs="Avenir"/>
          <w:sz w:val="22"/>
          <w:szCs w:val="22"/>
          <w:lang w:val="es-ES"/>
        </w:rPr>
      </w:pPr>
    </w:p>
    <w:p w:rsidR="00EB5326" w:rsidRPr="0046333B" w:rsidRDefault="0046333B">
      <w:pPr>
        <w:spacing w:after="0" w:line="240" w:lineRule="auto"/>
        <w:rPr>
          <w:rFonts w:ascii="Avenir Book" w:eastAsia="Avenir" w:hAnsi="Avenir Book" w:cs="Avenir"/>
          <w:b/>
          <w:bCs/>
          <w:sz w:val="22"/>
          <w:szCs w:val="22"/>
          <w:lang w:val="es-ES"/>
        </w:rPr>
      </w:pPr>
      <w:r w:rsidRPr="0046333B">
        <w:rPr>
          <w:rStyle w:val="agcmg"/>
          <w:rFonts w:ascii="Avenir Book" w:hAnsi="Avenir Book"/>
          <w:b/>
          <w:bCs/>
          <w:sz w:val="22"/>
          <w:szCs w:val="22"/>
          <w:lang w:val="es-ES"/>
        </w:rPr>
        <w:t>Últimos Pasos</w:t>
      </w:r>
    </w:p>
    <w:p w:rsidR="00EB5326" w:rsidRPr="0046333B" w:rsidRDefault="0046333B">
      <w:pPr>
        <w:numPr>
          <w:ilvl w:val="0"/>
          <w:numId w:val="8"/>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Consulte con un abogado especializado en derecho comercial para asegurar que se cumplan todos los requisitos legales.</w:t>
      </w:r>
    </w:p>
    <w:p w:rsidR="00EB5326" w:rsidRPr="0046333B" w:rsidRDefault="0046333B">
      <w:pPr>
        <w:numPr>
          <w:ilvl w:val="0"/>
          <w:numId w:val="8"/>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Guardar toda la documentación y las licencias y permisos en un lugar seguro.</w:t>
      </w:r>
    </w:p>
    <w:p w:rsidR="00EB5326" w:rsidRPr="0046333B" w:rsidRDefault="0046333B">
      <w:pPr>
        <w:numPr>
          <w:ilvl w:val="0"/>
          <w:numId w:val="8"/>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Programar recordatorios de las fechas de renovación para garantizar un cumplimiento continuo.</w:t>
      </w:r>
    </w:p>
    <w:p w:rsidR="00EB5326" w:rsidRPr="0046333B" w:rsidRDefault="0046333B">
      <w:pPr>
        <w:numPr>
          <w:ilvl w:val="0"/>
          <w:numId w:val="8"/>
        </w:numPr>
        <w:pBdr>
          <w:top w:val="nil"/>
          <w:left w:val="nil"/>
          <w:bottom w:val="nil"/>
          <w:right w:val="nil"/>
          <w:between w:val="nil"/>
        </w:pBdr>
        <w:spacing w:after="0" w:line="240" w:lineRule="auto"/>
        <w:rPr>
          <w:rFonts w:ascii="Avenir Book" w:eastAsia="Avenir" w:hAnsi="Avenir Book" w:cs="Avenir"/>
          <w:color w:val="000000"/>
          <w:sz w:val="22"/>
          <w:szCs w:val="22"/>
          <w:lang w:val="es-ES"/>
        </w:rPr>
      </w:pPr>
      <w:r w:rsidRPr="0046333B">
        <w:rPr>
          <w:rStyle w:val="agcmg"/>
          <w:rFonts w:ascii="Avenir Book" w:hAnsi="Avenir Book"/>
          <w:sz w:val="22"/>
          <w:szCs w:val="22"/>
          <w:lang w:val="es-ES"/>
        </w:rPr>
        <w:t>Considere la posibilidad de utilizar servicios profesionales para las cuestiones continuas de cumplimiento y legales.</w:t>
      </w:r>
    </w:p>
    <w:p w:rsidR="00EB5326" w:rsidRPr="0046333B" w:rsidRDefault="00EB5326">
      <w:pPr>
        <w:jc w:val="center"/>
        <w:rPr>
          <w:rFonts w:ascii="Avenir Book" w:hAnsi="Avenir Book"/>
          <w:sz w:val="22"/>
          <w:szCs w:val="22"/>
          <w:lang w:val="es-ES"/>
        </w:rPr>
      </w:pPr>
    </w:p>
    <w:p w:rsidR="00EB5326" w:rsidRPr="0046333B" w:rsidRDefault="00EB5326">
      <w:pPr>
        <w:jc w:val="center"/>
        <w:rPr>
          <w:rFonts w:ascii="Avenir Book" w:hAnsi="Avenir Book"/>
          <w:sz w:val="22"/>
          <w:szCs w:val="22"/>
          <w:lang w:val="es-ES"/>
        </w:rPr>
      </w:pPr>
    </w:p>
    <w:p w:rsidR="00EB5326" w:rsidRPr="0046333B" w:rsidRDefault="00EB5326">
      <w:pPr>
        <w:jc w:val="center"/>
        <w:rPr>
          <w:rFonts w:ascii="Avenir Book" w:hAnsi="Avenir Book"/>
          <w:sz w:val="22"/>
          <w:szCs w:val="22"/>
          <w:lang w:val="es-ES"/>
        </w:rPr>
      </w:pPr>
    </w:p>
    <w:p w:rsidR="00EB5326" w:rsidRPr="0046333B" w:rsidRDefault="00EB5326">
      <w:pPr>
        <w:jc w:val="center"/>
        <w:rPr>
          <w:rFonts w:ascii="Avenir Book" w:hAnsi="Avenir Book"/>
          <w:sz w:val="22"/>
          <w:szCs w:val="22"/>
          <w:lang w:val="es-ES"/>
        </w:rPr>
      </w:pPr>
    </w:p>
    <w:p w:rsidR="00EB5326" w:rsidRPr="0046333B" w:rsidRDefault="00000000">
      <w:pPr>
        <w:jc w:val="center"/>
        <w:rPr>
          <w:rFonts w:ascii="Avenir Next" w:eastAsia="Avenir" w:hAnsi="Avenir Next" w:cs="Avenir"/>
          <w:sz w:val="22"/>
          <w:szCs w:val="22"/>
          <w:lang w:val="es-ES"/>
        </w:rPr>
      </w:pPr>
      <w:r w:rsidRPr="0046333B">
        <w:rPr>
          <w:rFonts w:ascii="Avenir Book" w:eastAsia="Avenir" w:hAnsi="Avenir Book" w:cs="Avenir"/>
          <w:sz w:val="22"/>
          <w:szCs w:val="22"/>
          <w:lang w:val="es-ES"/>
        </w:rPr>
        <w:t>© SCU MOBI</w:t>
      </w:r>
      <w:r w:rsidRPr="0046333B">
        <w:rPr>
          <w:rFonts w:ascii="Avenir Book" w:eastAsia="Avenir" w:hAnsi="Avenir Book" w:cs="Avenir"/>
          <w:sz w:val="22"/>
          <w:szCs w:val="22"/>
          <w:lang w:val="es-ES"/>
        </w:rPr>
        <w:br/>
      </w:r>
      <w:r w:rsidRPr="0046333B">
        <w:rPr>
          <w:rFonts w:ascii="Avenir Next" w:eastAsia="Avenir" w:hAnsi="Avenir Next" w:cs="Avenir"/>
          <w:sz w:val="22"/>
          <w:szCs w:val="22"/>
          <w:lang w:val="es-ES"/>
        </w:rPr>
        <w:t>www.scu.edu/mobi</w:t>
      </w:r>
      <w:r w:rsidR="0046333B" w:rsidRPr="0046333B">
        <w:rPr>
          <w:rFonts w:ascii="Avenir Next" w:eastAsia="Avenir" w:hAnsi="Avenir Next" w:cs="Avenir"/>
          <w:sz w:val="22"/>
          <w:szCs w:val="22"/>
          <w:lang w:val="es-ES"/>
        </w:rPr>
        <w:t>espanol</w:t>
      </w:r>
    </w:p>
    <w:sectPr w:rsidR="00EB5326" w:rsidRPr="0046333B" w:rsidSect="0046333B">
      <w:headerReference w:type="default" r:id="rId8"/>
      <w:footerReference w:type="default" r:id="rId9"/>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6E09" w:rsidRDefault="006D6E09">
      <w:pPr>
        <w:spacing w:after="0" w:line="240" w:lineRule="auto"/>
      </w:pPr>
      <w:r>
        <w:separator/>
      </w:r>
    </w:p>
  </w:endnote>
  <w:endnote w:type="continuationSeparator" w:id="0">
    <w:p w:rsidR="006D6E09" w:rsidRDefault="006D6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285B504F-3ABF-8047-96D3-FE65DCCECE02}"/>
  </w:font>
  <w:font w:name="Courier New">
    <w:panose1 w:val="02070309020205020404"/>
    <w:charset w:val="00"/>
    <w:family w:val="modern"/>
    <w:pitch w:val="fixed"/>
    <w:sig w:usb0="E0002AFF" w:usb1="C0007843" w:usb2="00000009" w:usb3="00000000" w:csb0="000001FF" w:csb1="00000000"/>
    <w:embedRegular r:id="rId2" w:fontKey="{9F94C1A9-921B-F64B-86CE-CD59103C6789}"/>
  </w:font>
  <w:font w:name="Calibri">
    <w:panose1 w:val="020F0502020204030204"/>
    <w:charset w:val="00"/>
    <w:family w:val="swiss"/>
    <w:pitch w:val="variable"/>
    <w:sig w:usb0="E0002AFF" w:usb1="C000247B" w:usb2="00000009" w:usb3="00000000" w:csb0="000001FF" w:csb1="00000000"/>
    <w:embedRegular r:id="rId3" w:fontKey="{5F6CB6FE-3B5E-3E42-A29A-16BF59242A02}"/>
    <w:embedBold r:id="rId4" w:fontKey="{ED58794C-988F-F94B-8B01-D9D77C356B9B}"/>
    <w:embedItalic r:id="rId5" w:fontKey="{B7AF5BEF-AAFD-3341-AC04-6242D852FAAF}"/>
  </w:font>
  <w:font w:name="Times New Roman">
    <w:panose1 w:val="02020603050405020304"/>
    <w:charset w:val="00"/>
    <w:family w:val="roman"/>
    <w:pitch w:val="variable"/>
    <w:sig w:usb0="E0002EFF" w:usb1="C000785B" w:usb2="00000009" w:usb3="00000000" w:csb0="000001FF" w:csb1="00000000"/>
    <w:embedRegular r:id="rId6" w:fontKey="{9C697DD2-D52B-CC43-BE39-41658F60ABF3}"/>
  </w:font>
  <w:font w:name="Avenir Book">
    <w:panose1 w:val="02000503020000020003"/>
    <w:charset w:val="00"/>
    <w:family w:val="auto"/>
    <w:pitch w:val="variable"/>
    <w:sig w:usb0="800000AF" w:usb1="5000204A" w:usb2="00000000" w:usb3="00000000" w:csb0="0000009B" w:csb1="00000000"/>
    <w:embedRegular r:id="rId7" w:fontKey="{EA7519EF-8F90-A14D-9ADC-160CA995C57B}"/>
    <w:embedBold r:id="rId8" w:fontKey="{F46F495D-8470-AF46-B713-56751D01A397}"/>
  </w:font>
  <w:font w:name="Avenir">
    <w:panose1 w:val="02000503020000020003"/>
    <w:charset w:val="4D"/>
    <w:family w:val="swiss"/>
    <w:pitch w:val="variable"/>
    <w:sig w:usb0="800000AF" w:usb1="5000204A" w:usb2="00000000" w:usb3="00000000" w:csb0="0000009B" w:csb1="00000000"/>
    <w:embedRegular r:id="rId9" w:fontKey="{CB6981A7-F7AF-CA45-BE42-6DAE3FB7903C}"/>
    <w:embedBold r:id="rId10" w:fontKey="{AC493187-B78B-494A-BE19-C5F743375071}"/>
  </w:font>
  <w:font w:name="Avenir Next">
    <w:panose1 w:val="020B0503020202020204"/>
    <w:charset w:val="00"/>
    <w:family w:val="swiss"/>
    <w:pitch w:val="variable"/>
    <w:sig w:usb0="8000002F" w:usb1="5000204A" w:usb2="00000000" w:usb3="00000000" w:csb0="0000009B" w:csb1="00000000"/>
    <w:embedRegular r:id="rId11" w:fontKey="{9E10F1C2-4E7B-5342-AE77-5DA7FC38DAC3}"/>
  </w:font>
  <w:font w:name="Cambria">
    <w:panose1 w:val="02040503050406030204"/>
    <w:charset w:val="00"/>
    <w:family w:val="roman"/>
    <w:pitch w:val="variable"/>
    <w:sig w:usb0="E00002FF" w:usb1="400004FF" w:usb2="00000000" w:usb3="00000000" w:csb0="0000019F" w:csb1="00000000"/>
    <w:embedRegular r:id="rId12" w:fontKey="{6F78832C-FA6E-F64D-9649-0218CF1158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5326" w:rsidRDefault="0038641A">
    <w:pPr>
      <w:pBdr>
        <w:top w:val="nil"/>
        <w:left w:val="nil"/>
        <w:bottom w:val="nil"/>
        <w:right w:val="nil"/>
        <w:between w:val="nil"/>
      </w:pBdr>
      <w:tabs>
        <w:tab w:val="center" w:pos="4680"/>
        <w:tab w:val="right" w:pos="9360"/>
      </w:tabs>
      <w:spacing w:after="0" w:line="240" w:lineRule="auto"/>
      <w:jc w:val="right"/>
      <w:rPr>
        <w:rFonts w:ascii="Avenir" w:eastAsia="Avenir" w:hAnsi="Avenir" w:cs="Avenir"/>
        <w:color w:val="000000"/>
        <w:sz w:val="22"/>
        <w:szCs w:val="22"/>
      </w:rPr>
    </w:pPr>
    <w:proofErr w:type="spellStart"/>
    <w:r>
      <w:rPr>
        <w:rFonts w:ascii="Avenir" w:eastAsia="Avenir" w:hAnsi="Avenir" w:cs="Avenir"/>
        <w:color w:val="000000"/>
        <w:sz w:val="22"/>
        <w:szCs w:val="22"/>
      </w:rPr>
      <w:t>Verificación</w:t>
    </w:r>
    <w:proofErr w:type="spellEnd"/>
    <w:r>
      <w:rPr>
        <w:rFonts w:ascii="Avenir" w:eastAsia="Avenir" w:hAnsi="Avenir" w:cs="Avenir"/>
        <w:color w:val="000000"/>
        <w:sz w:val="22"/>
        <w:szCs w:val="22"/>
      </w:rPr>
      <w:t xml:space="preserve"> de </w:t>
    </w:r>
    <w:proofErr w:type="spellStart"/>
    <w:r>
      <w:rPr>
        <w:rFonts w:ascii="Avenir" w:eastAsia="Avenir" w:hAnsi="Avenir" w:cs="Avenir"/>
        <w:color w:val="000000"/>
        <w:sz w:val="22"/>
        <w:szCs w:val="22"/>
      </w:rPr>
      <w:t>Licencias</w:t>
    </w:r>
    <w:proofErr w:type="spellEnd"/>
    <w:r>
      <w:rPr>
        <w:rFonts w:ascii="Avenir" w:eastAsia="Avenir" w:hAnsi="Avenir" w:cs="Avenir"/>
        <w:color w:val="000000"/>
        <w:sz w:val="22"/>
        <w:szCs w:val="22"/>
      </w:rPr>
      <w:t xml:space="preserve"> y </w:t>
    </w:r>
    <w:proofErr w:type="spellStart"/>
    <w:r>
      <w:rPr>
        <w:rFonts w:ascii="Avenir" w:eastAsia="Avenir" w:hAnsi="Avenir" w:cs="Avenir"/>
        <w:color w:val="000000"/>
        <w:sz w:val="22"/>
        <w:szCs w:val="22"/>
      </w:rPr>
      <w:t>Permisos</w:t>
    </w:r>
    <w:proofErr w:type="spellEnd"/>
    <w:r>
      <w:rPr>
        <w:rFonts w:ascii="Avenir" w:eastAsia="Avenir" w:hAnsi="Avenir" w:cs="Avenir"/>
        <w:color w:val="000000"/>
        <w:sz w:val="22"/>
        <w:szCs w:val="22"/>
      </w:rPr>
      <w:t xml:space="preserve"> de MOBI</w:t>
    </w:r>
  </w:p>
  <w:p w:rsidR="00EB5326" w:rsidRDefault="00000000">
    <w:pPr>
      <w:pBdr>
        <w:top w:val="nil"/>
        <w:left w:val="nil"/>
        <w:bottom w:val="nil"/>
        <w:right w:val="nil"/>
        <w:between w:val="nil"/>
      </w:pBdr>
      <w:tabs>
        <w:tab w:val="center" w:pos="4680"/>
        <w:tab w:val="right" w:pos="9360"/>
      </w:tabs>
      <w:spacing w:after="0" w:line="240" w:lineRule="auto"/>
      <w:jc w:val="right"/>
      <w:rPr>
        <w:rFonts w:ascii="Avenir" w:eastAsia="Avenir" w:hAnsi="Avenir" w:cs="Avenir"/>
        <w:color w:val="000000"/>
        <w:sz w:val="22"/>
        <w:szCs w:val="22"/>
      </w:rPr>
    </w:pPr>
    <w:r>
      <w:rPr>
        <w:rFonts w:ascii="Avenir" w:eastAsia="Avenir" w:hAnsi="Avenir" w:cs="Avenir"/>
        <w:color w:val="000000"/>
        <w:sz w:val="22"/>
        <w:szCs w:val="22"/>
      </w:rPr>
      <w:t>P</w:t>
    </w:r>
    <w:r w:rsidR="0038641A">
      <w:rPr>
        <w:rFonts w:ascii="Avenir" w:eastAsia="Avenir" w:hAnsi="Avenir" w:cs="Avenir"/>
        <w:color w:val="000000"/>
        <w:sz w:val="22"/>
        <w:szCs w:val="22"/>
      </w:rPr>
      <w:t>ágina</w:t>
    </w:r>
    <w:r>
      <w:rPr>
        <w:rFonts w:ascii="Avenir" w:eastAsia="Avenir" w:hAnsi="Avenir" w:cs="Avenir"/>
        <w:color w:val="000000"/>
        <w:sz w:val="22"/>
        <w:szCs w:val="22"/>
      </w:rPr>
      <w:t xml:space="preserve"> </w:t>
    </w:r>
    <w:r>
      <w:rPr>
        <w:rFonts w:ascii="Avenir" w:eastAsia="Avenir" w:hAnsi="Avenir" w:cs="Avenir"/>
        <w:color w:val="000000"/>
        <w:sz w:val="22"/>
        <w:szCs w:val="22"/>
      </w:rPr>
      <w:fldChar w:fldCharType="begin"/>
    </w:r>
    <w:r>
      <w:rPr>
        <w:rFonts w:ascii="Avenir" w:eastAsia="Avenir" w:hAnsi="Avenir" w:cs="Avenir"/>
        <w:color w:val="000000"/>
        <w:sz w:val="22"/>
        <w:szCs w:val="22"/>
      </w:rPr>
      <w:instrText>PAGE</w:instrText>
    </w:r>
    <w:r>
      <w:rPr>
        <w:rFonts w:ascii="Avenir" w:eastAsia="Avenir" w:hAnsi="Avenir" w:cs="Avenir"/>
        <w:color w:val="000000"/>
        <w:sz w:val="22"/>
        <w:szCs w:val="22"/>
      </w:rPr>
      <w:fldChar w:fldCharType="separate"/>
    </w:r>
    <w:r w:rsidR="00E60EA3">
      <w:rPr>
        <w:rFonts w:ascii="Avenir" w:eastAsia="Avenir" w:hAnsi="Avenir" w:cs="Avenir"/>
        <w:noProof/>
        <w:color w:val="000000"/>
        <w:sz w:val="22"/>
        <w:szCs w:val="22"/>
      </w:rPr>
      <w:t>1</w:t>
    </w:r>
    <w:r>
      <w:rPr>
        <w:rFonts w:ascii="Avenir" w:eastAsia="Avenir" w:hAnsi="Avenir" w:cs="Aveni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6E09" w:rsidRDefault="006D6E09">
      <w:pPr>
        <w:spacing w:after="0" w:line="240" w:lineRule="auto"/>
      </w:pPr>
      <w:r>
        <w:separator/>
      </w:r>
    </w:p>
  </w:footnote>
  <w:footnote w:type="continuationSeparator" w:id="0">
    <w:p w:rsidR="006D6E09" w:rsidRDefault="006D6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333B" w:rsidRDefault="0046333B" w:rsidP="0046333B">
    <w:pPr>
      <w:pStyle w:val="Header"/>
      <w:jc w:val="center"/>
    </w:pPr>
    <w:r>
      <w:rPr>
        <w:rFonts w:ascii="Times New Roman" w:eastAsia="Times New Roman" w:hAnsi="Times New Roman" w:cs="Times New Roman"/>
        <w:noProof/>
        <w:sz w:val="20"/>
        <w:szCs w:val="20"/>
      </w:rPr>
      <w:drawing>
        <wp:inline distT="0" distB="0" distL="0" distR="0" wp14:anchorId="46634BFF" wp14:editId="6A675505">
          <wp:extent cx="3664566" cy="549211"/>
          <wp:effectExtent l="0" t="0" r="0" b="0"/>
          <wp:docPr id="186563914" name="image1.jpg" descr="Logotipo de My Own Business Institute"/>
          <wp:cNvGraphicFramePr/>
          <a:graphic xmlns:a="http://schemas.openxmlformats.org/drawingml/2006/main">
            <a:graphicData uri="http://schemas.openxmlformats.org/drawingml/2006/picture">
              <pic:pic xmlns:pic="http://schemas.openxmlformats.org/drawingml/2006/picture">
                <pic:nvPicPr>
                  <pic:cNvPr id="186563914" name="image1.jpg" descr="Logotipo de My Own Business Institute"/>
                  <pic:cNvPicPr preferRelativeResize="0"/>
                </pic:nvPicPr>
                <pic:blipFill>
                  <a:blip r:embed="rId1"/>
                  <a:srcRect/>
                  <a:stretch>
                    <a:fillRect/>
                  </a:stretch>
                </pic:blipFill>
                <pic:spPr>
                  <a:xfrm>
                    <a:off x="0" y="0"/>
                    <a:ext cx="3664566" cy="54921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3CF"/>
    <w:multiLevelType w:val="multilevel"/>
    <w:tmpl w:val="A790D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F333B"/>
    <w:multiLevelType w:val="multilevel"/>
    <w:tmpl w:val="2C5E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75744A"/>
    <w:multiLevelType w:val="multilevel"/>
    <w:tmpl w:val="FB72C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C3E1C"/>
    <w:multiLevelType w:val="multilevel"/>
    <w:tmpl w:val="076C1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DE7B7A"/>
    <w:multiLevelType w:val="multilevel"/>
    <w:tmpl w:val="9920E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4B63D8"/>
    <w:multiLevelType w:val="multilevel"/>
    <w:tmpl w:val="44108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704D37"/>
    <w:multiLevelType w:val="multilevel"/>
    <w:tmpl w:val="DC6A5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2E1ED1"/>
    <w:multiLevelType w:val="multilevel"/>
    <w:tmpl w:val="F5683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6B0E6D"/>
    <w:multiLevelType w:val="multilevel"/>
    <w:tmpl w:val="4962A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0D6E68"/>
    <w:multiLevelType w:val="multilevel"/>
    <w:tmpl w:val="B28C3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8541B5"/>
    <w:multiLevelType w:val="multilevel"/>
    <w:tmpl w:val="E3B67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325E3B"/>
    <w:multiLevelType w:val="multilevel"/>
    <w:tmpl w:val="6EE0F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785301"/>
    <w:multiLevelType w:val="multilevel"/>
    <w:tmpl w:val="3844E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FB0642"/>
    <w:multiLevelType w:val="multilevel"/>
    <w:tmpl w:val="99EC6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A0308A"/>
    <w:multiLevelType w:val="multilevel"/>
    <w:tmpl w:val="D7463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AFB3D66"/>
    <w:multiLevelType w:val="multilevel"/>
    <w:tmpl w:val="85F0B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1030918">
    <w:abstractNumId w:val="11"/>
  </w:num>
  <w:num w:numId="2" w16cid:durableId="1582986142">
    <w:abstractNumId w:val="4"/>
  </w:num>
  <w:num w:numId="3" w16cid:durableId="1361738028">
    <w:abstractNumId w:val="8"/>
  </w:num>
  <w:num w:numId="4" w16cid:durableId="493839146">
    <w:abstractNumId w:val="12"/>
  </w:num>
  <w:num w:numId="5" w16cid:durableId="1926264868">
    <w:abstractNumId w:val="2"/>
  </w:num>
  <w:num w:numId="6" w16cid:durableId="1265729432">
    <w:abstractNumId w:val="15"/>
  </w:num>
  <w:num w:numId="7" w16cid:durableId="1411007195">
    <w:abstractNumId w:val="0"/>
  </w:num>
  <w:num w:numId="8" w16cid:durableId="2077316152">
    <w:abstractNumId w:val="13"/>
  </w:num>
  <w:num w:numId="9" w16cid:durableId="1555965055">
    <w:abstractNumId w:val="14"/>
  </w:num>
  <w:num w:numId="10" w16cid:durableId="773983450">
    <w:abstractNumId w:val="5"/>
  </w:num>
  <w:num w:numId="11" w16cid:durableId="348340826">
    <w:abstractNumId w:val="9"/>
  </w:num>
  <w:num w:numId="12" w16cid:durableId="1114323027">
    <w:abstractNumId w:val="1"/>
  </w:num>
  <w:num w:numId="13" w16cid:durableId="2060743803">
    <w:abstractNumId w:val="10"/>
  </w:num>
  <w:num w:numId="14" w16cid:durableId="533615814">
    <w:abstractNumId w:val="7"/>
  </w:num>
  <w:num w:numId="15" w16cid:durableId="2027291263">
    <w:abstractNumId w:val="6"/>
  </w:num>
  <w:num w:numId="16" w16cid:durableId="1921333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26"/>
    <w:rsid w:val="0038641A"/>
    <w:rsid w:val="0046333B"/>
    <w:rsid w:val="006D6E09"/>
    <w:rsid w:val="00961AEC"/>
    <w:rsid w:val="00963ACC"/>
    <w:rsid w:val="00CD0C00"/>
    <w:rsid w:val="00E04E83"/>
    <w:rsid w:val="00E60EA3"/>
    <w:rsid w:val="00EB5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9EF46A"/>
  <w15:docId w15:val="{7C4CCBF3-0EDD-904B-889D-33A9FF6E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customStyle="1" w:styleId="agcmg">
    <w:name w:val="a_gcmg"/>
    <w:basedOn w:val="DefaultParagraphFont"/>
    <w:rsid w:val="00E04E83"/>
  </w:style>
  <w:style w:type="paragraph" w:styleId="Header">
    <w:name w:val="header"/>
    <w:basedOn w:val="Normal"/>
    <w:link w:val="HeaderChar"/>
    <w:uiPriority w:val="99"/>
    <w:unhideWhenUsed/>
    <w:rsid w:val="00386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41A"/>
  </w:style>
  <w:style w:type="paragraph" w:styleId="Footer">
    <w:name w:val="footer"/>
    <w:basedOn w:val="Normal"/>
    <w:link w:val="FooterChar"/>
    <w:uiPriority w:val="99"/>
    <w:unhideWhenUsed/>
    <w:rsid w:val="00386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5NPoQGsfGJ0zvI6lMr8bQaI3Q==">CgMxLjA4AHIhMUdTdGFrUnZneENUVWt1d19ubVhmVjRNdURHWV9DYnlG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Martin</cp:lastModifiedBy>
  <cp:revision>3</cp:revision>
  <dcterms:created xsi:type="dcterms:W3CDTF">2026-04-30T17:41:00Z</dcterms:created>
  <dcterms:modified xsi:type="dcterms:W3CDTF">2026-04-30T18:09:00Z</dcterms:modified>
</cp:coreProperties>
</file>