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3F5B" w14:textId="77777777" w:rsidR="006F67CD" w:rsidRPr="00EA6F08" w:rsidRDefault="006F67CD" w:rsidP="00B133B7">
      <w:pPr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EA6F08">
        <w:rPr>
          <w:rFonts w:ascii="Arial" w:hAnsi="Arial"/>
          <w:b/>
          <w:sz w:val="36"/>
          <w:szCs w:val="36"/>
        </w:rPr>
        <w:t>Rubric for Rubrics</w:t>
      </w:r>
    </w:p>
    <w:p w14:paraId="00BD60F3" w14:textId="77777777" w:rsidR="006F67CD" w:rsidRPr="0041206F" w:rsidRDefault="006F67CD">
      <w:pPr>
        <w:rPr>
          <w:sz w:val="16"/>
          <w:szCs w:val="16"/>
        </w:rPr>
      </w:pPr>
    </w:p>
    <w:tbl>
      <w:tblPr>
        <w:tblW w:w="14713" w:type="dxa"/>
        <w:tblInd w:w="-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150"/>
        <w:gridCol w:w="3600"/>
        <w:gridCol w:w="4003"/>
        <w:gridCol w:w="3690"/>
      </w:tblGrid>
      <w:tr w:rsidR="005030A4" w:rsidRPr="00AC0FD9" w14:paraId="150DF23B" w14:textId="77777777" w:rsidTr="005030A4">
        <w:trPr>
          <w:trHeight w:val="597"/>
        </w:trPr>
        <w:tc>
          <w:tcPr>
            <w:tcW w:w="270" w:type="dxa"/>
            <w:tcBorders>
              <w:bottom w:val="single" w:sz="6" w:space="0" w:color="auto"/>
            </w:tcBorders>
          </w:tcPr>
          <w:p w14:paraId="7C3D0A6A" w14:textId="77777777" w:rsidR="00EA6F08" w:rsidRPr="00AC0FD9" w:rsidRDefault="00EA6F08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70EE" w14:textId="77777777" w:rsidR="00EA6F08" w:rsidRPr="00EA6F08" w:rsidRDefault="00EA6F08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360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398B" w14:textId="77777777" w:rsidR="00EA6F08" w:rsidRPr="00EA6F08" w:rsidRDefault="00EA6F08" w:rsidP="005E7C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4ACE7697" w14:textId="77777777" w:rsidR="00EA6F08" w:rsidRPr="00EA6F08" w:rsidRDefault="00EA6F08" w:rsidP="005E7C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Below</w:t>
            </w:r>
          </w:p>
        </w:tc>
        <w:tc>
          <w:tcPr>
            <w:tcW w:w="400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6AAD" w14:textId="77777777" w:rsidR="00EA6F08" w:rsidRPr="00EA6F08" w:rsidRDefault="00EA6F08" w:rsidP="005E7C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7111574C" w14:textId="77777777" w:rsidR="00EA6F08" w:rsidRPr="00EA6F08" w:rsidRDefault="00EA6F08" w:rsidP="00B133B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Approaching</w:t>
            </w:r>
          </w:p>
        </w:tc>
        <w:tc>
          <w:tcPr>
            <w:tcW w:w="36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E08A" w14:textId="77777777" w:rsidR="00EA6F08" w:rsidRPr="00EA6F08" w:rsidRDefault="00EA6F08" w:rsidP="005E7C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0A08F78F" w14:textId="77777777" w:rsidR="00EA6F08" w:rsidRPr="00EA6F08" w:rsidRDefault="00EA6F08" w:rsidP="005E7C7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A6F08">
              <w:rPr>
                <w:rFonts w:ascii="Arial" w:hAnsi="Arial" w:cs="Arial"/>
                <w:b/>
                <w:bCs/>
                <w:sz w:val="28"/>
                <w:szCs w:val="28"/>
              </w:rPr>
              <w:t>Meeting</w:t>
            </w:r>
          </w:p>
        </w:tc>
      </w:tr>
      <w:tr w:rsidR="0041206F" w:rsidRPr="00AC0FD9" w14:paraId="738EE5C5" w14:textId="77777777" w:rsidTr="005030A4">
        <w:trPr>
          <w:trHeight w:val="1081"/>
        </w:trPr>
        <w:tc>
          <w:tcPr>
            <w:tcW w:w="270" w:type="dxa"/>
            <w:vMerge w:val="restart"/>
            <w:shd w:val="clear" w:color="auto" w:fill="CCCCCC"/>
          </w:tcPr>
          <w:p w14:paraId="53128DA3" w14:textId="77777777" w:rsid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D075A4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1D3DDCBD" w14:textId="77777777" w:rsidR="0041206F" w:rsidRPr="001D30F9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949EF10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  <w:p w14:paraId="54651FB0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14:paraId="467D8BD6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  <w:p w14:paraId="596A75F8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14:paraId="643C9424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  <w:p w14:paraId="030C1C3F" w14:textId="77777777" w:rsidR="0041206F" w:rsidRPr="00AC0FD9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5756" w14:textId="77777777" w:rsidR="0041206F" w:rsidRPr="005030A4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B7256E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 xml:space="preserve">Selection &amp; Clarity </w:t>
            </w:r>
          </w:p>
          <w:p w14:paraId="0E23DDBA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of Criteria</w:t>
            </w:r>
          </w:p>
          <w:p w14:paraId="10FDE2A5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(rows)</w:t>
            </w:r>
          </w:p>
          <w:p w14:paraId="76EC7EA6" w14:textId="77777777" w:rsidR="0041206F" w:rsidRPr="005030A4" w:rsidRDefault="0041206F" w:rsidP="005E7C7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94AC" w14:textId="77777777" w:rsidR="0041206F" w:rsidRPr="001D30F9" w:rsidRDefault="0041206F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Criteria bei</w:t>
            </w:r>
            <w:r>
              <w:rPr>
                <w:rFonts w:ascii="Arial" w:hAnsi="Arial" w:cs="Arial"/>
                <w:sz w:val="22"/>
                <w:szCs w:val="22"/>
              </w:rPr>
              <w:t>ng assessed are unclear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, have significant overlap, or are not derived from appropriate standards for </w:t>
            </w:r>
            <w:r>
              <w:rPr>
                <w:rFonts w:ascii="Arial" w:hAnsi="Arial" w:cs="Arial"/>
                <w:sz w:val="22"/>
                <w:szCs w:val="22"/>
              </w:rPr>
              <w:t>product/task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 and subject area</w:t>
            </w: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9C2" w14:textId="77777777" w:rsidR="0041206F" w:rsidRPr="001D30F9" w:rsidRDefault="0041206F" w:rsidP="0041206F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Criteria being as</w:t>
            </w:r>
            <w:r>
              <w:rPr>
                <w:rFonts w:ascii="Arial" w:hAnsi="Arial" w:cs="Arial"/>
                <w:sz w:val="22"/>
                <w:szCs w:val="22"/>
              </w:rPr>
              <w:t xml:space="preserve">sessed can be identified, but not all are clearly differentiated or derived from 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appropriate standards for </w:t>
            </w:r>
            <w:r>
              <w:rPr>
                <w:rFonts w:ascii="Arial" w:hAnsi="Arial" w:cs="Arial"/>
                <w:sz w:val="22"/>
                <w:szCs w:val="22"/>
              </w:rPr>
              <w:t>product/task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 and subject area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B0D7" w14:textId="3A5E765B" w:rsidR="0041206F" w:rsidRPr="001D30F9" w:rsidRDefault="00690CEB" w:rsidP="0041206F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</w:t>
            </w:r>
            <w:r w:rsidR="0041206F">
              <w:rPr>
                <w:rFonts w:ascii="Arial" w:hAnsi="Arial" w:cs="Arial"/>
                <w:sz w:val="22"/>
                <w:szCs w:val="22"/>
              </w:rPr>
              <w:t xml:space="preserve">riteria are clear, </w:t>
            </w:r>
            <w:r w:rsidR="0041206F" w:rsidRPr="001D30F9">
              <w:rPr>
                <w:rFonts w:ascii="Arial" w:hAnsi="Arial" w:cs="Arial"/>
                <w:sz w:val="22"/>
                <w:szCs w:val="22"/>
              </w:rPr>
              <w:t xml:space="preserve">distinct, and derived from appropriate standards for </w:t>
            </w:r>
            <w:r w:rsidR="0041206F">
              <w:rPr>
                <w:rFonts w:ascii="Arial" w:hAnsi="Arial" w:cs="Arial"/>
                <w:sz w:val="22"/>
                <w:szCs w:val="22"/>
              </w:rPr>
              <w:t>product/task</w:t>
            </w:r>
            <w:r w:rsidR="0041206F" w:rsidRPr="001D30F9">
              <w:rPr>
                <w:rFonts w:ascii="Arial" w:hAnsi="Arial" w:cs="Arial"/>
                <w:sz w:val="22"/>
                <w:szCs w:val="22"/>
              </w:rPr>
              <w:t xml:space="preserve"> and subject area</w:t>
            </w:r>
          </w:p>
        </w:tc>
      </w:tr>
      <w:tr w:rsidR="0041206F" w:rsidRPr="00AC0FD9" w14:paraId="0C8EE11B" w14:textId="77777777" w:rsidTr="0041206F">
        <w:trPr>
          <w:trHeight w:val="832"/>
        </w:trPr>
        <w:tc>
          <w:tcPr>
            <w:tcW w:w="270" w:type="dxa"/>
            <w:vMerge/>
            <w:shd w:val="clear" w:color="auto" w:fill="CCCCCC"/>
          </w:tcPr>
          <w:p w14:paraId="4C11A336" w14:textId="77777777" w:rsidR="0041206F" w:rsidRPr="00AC0FD9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3724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6BE348D3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 xml:space="preserve">Distinction between </w:t>
            </w:r>
          </w:p>
          <w:p w14:paraId="096DC450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Levels</w:t>
            </w:r>
          </w:p>
          <w:p w14:paraId="5310D5B4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(columns)</w:t>
            </w:r>
          </w:p>
          <w:p w14:paraId="47E32D69" w14:textId="77777777" w:rsidR="0041206F" w:rsidRPr="005030A4" w:rsidRDefault="0041206F" w:rsidP="005E7C7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F8DF" w14:textId="77777777" w:rsidR="0041206F" w:rsidRPr="001D30F9" w:rsidRDefault="0041206F" w:rsidP="005E7C78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Little or no distinction can be made between levels of achievement</w:t>
            </w:r>
          </w:p>
        </w:tc>
        <w:tc>
          <w:tcPr>
            <w:tcW w:w="4003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7A25" w14:textId="77777777" w:rsidR="0041206F" w:rsidRPr="001D30F9" w:rsidRDefault="0041206F" w:rsidP="0041206F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Some distinc</w:t>
            </w:r>
            <w:r>
              <w:rPr>
                <w:rFonts w:ascii="Arial" w:hAnsi="Arial" w:cs="Arial"/>
                <w:sz w:val="22"/>
                <w:szCs w:val="22"/>
              </w:rPr>
              <w:t>tion between levels is clear, but may be too narrow or too big of a jump</w:t>
            </w:r>
          </w:p>
        </w:tc>
        <w:tc>
          <w:tcPr>
            <w:tcW w:w="369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D673" w14:textId="77777777" w:rsidR="0041206F" w:rsidRPr="001D30F9" w:rsidRDefault="0041206F" w:rsidP="005E7C78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Each level is distinct and progresses in a clear and logical order</w:t>
            </w:r>
          </w:p>
        </w:tc>
      </w:tr>
      <w:tr w:rsidR="0041206F" w:rsidRPr="00AC0FD9" w14:paraId="55632E7A" w14:textId="77777777" w:rsidTr="005030A4">
        <w:trPr>
          <w:trHeight w:val="832"/>
        </w:trPr>
        <w:tc>
          <w:tcPr>
            <w:tcW w:w="270" w:type="dxa"/>
            <w:vMerge/>
            <w:tcBorders>
              <w:bottom w:val="single" w:sz="6" w:space="0" w:color="auto"/>
            </w:tcBorders>
            <w:shd w:val="clear" w:color="auto" w:fill="CCCCCC"/>
          </w:tcPr>
          <w:p w14:paraId="605E8ECA" w14:textId="77777777" w:rsidR="0041206F" w:rsidRPr="00AC0FD9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CE40" w14:textId="77777777" w:rsidR="0041206F" w:rsidRPr="0041206F" w:rsidRDefault="0041206F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Quality of Writing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28DC" w14:textId="77777777" w:rsidR="00DF491C" w:rsidRPr="00DF491C" w:rsidRDefault="00DF491C" w:rsidP="00DF49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4F2D322F" w14:textId="6201C06B" w:rsidR="00DF491C" w:rsidRPr="00DF491C" w:rsidRDefault="0041206F" w:rsidP="00DF491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Writing is not understandable to all users of rubric, including students; </w:t>
            </w:r>
            <w:r w:rsidR="00A70682">
              <w:rPr>
                <w:rFonts w:ascii="Arial" w:hAnsi="Arial" w:cs="Arial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sz w:val="22"/>
                <w:szCs w:val="22"/>
              </w:rPr>
              <w:t>has vague and unclear language</w:t>
            </w:r>
            <w:r w:rsidR="00DF491C">
              <w:rPr>
                <w:rFonts w:ascii="Arial" w:hAnsi="Arial" w:cs="Arial"/>
                <w:sz w:val="22"/>
                <w:szCs w:val="22"/>
              </w:rPr>
              <w:t xml:space="preserve"> which makes it difficult for different users to agree on a score</w:t>
            </w:r>
          </w:p>
        </w:tc>
        <w:tc>
          <w:tcPr>
            <w:tcW w:w="4003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131D" w14:textId="77777777" w:rsidR="0041206F" w:rsidRPr="001D30F9" w:rsidRDefault="0041206F" w:rsidP="005E7C7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is mostly understandable to all users of rubric, including students; some language may cause confusion among different users</w:t>
            </w:r>
          </w:p>
        </w:tc>
        <w:tc>
          <w:tcPr>
            <w:tcW w:w="369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F170" w14:textId="129B49CA" w:rsidR="0041206F" w:rsidRPr="001D30F9" w:rsidRDefault="0041206F" w:rsidP="00DE054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Writing is understandable to all users of rubric, including students; </w:t>
            </w:r>
            <w:r w:rsidR="00257F21">
              <w:rPr>
                <w:rFonts w:ascii="Arial" w:hAnsi="Arial" w:cs="Arial"/>
                <w:sz w:val="22"/>
                <w:szCs w:val="22"/>
              </w:rPr>
              <w:t xml:space="preserve">it </w:t>
            </w:r>
            <w:r>
              <w:rPr>
                <w:rFonts w:ascii="Arial" w:hAnsi="Arial" w:cs="Arial"/>
                <w:sz w:val="22"/>
                <w:szCs w:val="22"/>
              </w:rPr>
              <w:t>has clear</w:t>
            </w:r>
            <w:r w:rsidR="00DE054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specific language that </w:t>
            </w:r>
            <w:r w:rsidR="00DE0548">
              <w:rPr>
                <w:rFonts w:ascii="Arial" w:hAnsi="Arial" w:cs="Arial"/>
                <w:sz w:val="22"/>
                <w:szCs w:val="22"/>
              </w:rPr>
              <w:t>helps</w:t>
            </w:r>
            <w:r>
              <w:rPr>
                <w:rFonts w:ascii="Arial" w:hAnsi="Arial" w:cs="Arial"/>
                <w:sz w:val="22"/>
                <w:szCs w:val="22"/>
              </w:rPr>
              <w:t xml:space="preserve"> different users</w:t>
            </w:r>
            <w:r w:rsidR="00DE05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D69">
              <w:rPr>
                <w:rFonts w:ascii="Arial" w:hAnsi="Arial" w:cs="Arial"/>
                <w:sz w:val="22"/>
                <w:szCs w:val="22"/>
              </w:rPr>
              <w:t xml:space="preserve">reliably </w:t>
            </w:r>
            <w:r w:rsidR="00DE0548">
              <w:rPr>
                <w:rFonts w:ascii="Arial" w:hAnsi="Arial" w:cs="Arial"/>
                <w:sz w:val="22"/>
                <w:szCs w:val="22"/>
              </w:rPr>
              <w:t>agree on a score</w:t>
            </w:r>
          </w:p>
        </w:tc>
      </w:tr>
      <w:tr w:rsidR="005030A4" w:rsidRPr="00AC0FD9" w14:paraId="2320DA45" w14:textId="77777777" w:rsidTr="005030A4">
        <w:trPr>
          <w:trHeight w:val="129"/>
        </w:trPr>
        <w:tc>
          <w:tcPr>
            <w:tcW w:w="270" w:type="dxa"/>
            <w:shd w:val="clear" w:color="auto" w:fill="CCCCCC"/>
          </w:tcPr>
          <w:p w14:paraId="58FAE186" w14:textId="1A0519F4" w:rsidR="005030A4" w:rsidRPr="005030A4" w:rsidRDefault="005030A4" w:rsidP="005E7C7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BE67" w14:textId="77777777" w:rsidR="005030A4" w:rsidRPr="005030A4" w:rsidRDefault="005030A4" w:rsidP="001D30F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3E66" w14:textId="77777777" w:rsidR="005030A4" w:rsidRPr="005030A4" w:rsidRDefault="005030A4" w:rsidP="001D30F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00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A5BF" w14:textId="77777777" w:rsidR="005030A4" w:rsidRPr="005030A4" w:rsidRDefault="005030A4" w:rsidP="001D30F9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69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704B" w14:textId="77777777" w:rsidR="005030A4" w:rsidRPr="005030A4" w:rsidRDefault="005030A4" w:rsidP="001D30F9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5030A4" w:rsidRPr="00AC0FD9" w14:paraId="4E7AC109" w14:textId="77777777" w:rsidTr="005030A4">
        <w:trPr>
          <w:trHeight w:val="1310"/>
        </w:trPr>
        <w:tc>
          <w:tcPr>
            <w:tcW w:w="270" w:type="dxa"/>
            <w:vMerge w:val="restart"/>
            <w:shd w:val="clear" w:color="auto" w:fill="CCCCCC"/>
          </w:tcPr>
          <w:p w14:paraId="3E62478F" w14:textId="77777777" w:rsidR="005030A4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B5FFF28" w14:textId="77777777" w:rsidR="005030A4" w:rsidRPr="0041206F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CC82F1" w14:textId="77777777" w:rsidR="005030A4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CC81020" w14:textId="77777777" w:rsidR="005030A4" w:rsidRPr="005030A4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  <w:p w14:paraId="421F546C" w14:textId="77777777" w:rsidR="005030A4" w:rsidRPr="005030A4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  <w:p w14:paraId="46F680EF" w14:textId="77777777" w:rsidR="005030A4" w:rsidRPr="00AC0FD9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030A4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3886" w14:textId="77777777" w:rsidR="005030A4" w:rsidRPr="005030A4" w:rsidRDefault="005030A4" w:rsidP="001D30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2E5581" w14:textId="77777777" w:rsidR="005030A4" w:rsidRPr="0041206F" w:rsidRDefault="005030A4" w:rsidP="001D30F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Involvement of Students in Rubric Development *</w:t>
            </w:r>
          </w:p>
          <w:p w14:paraId="6B931432" w14:textId="77777777" w:rsidR="005030A4" w:rsidRPr="005030A4" w:rsidRDefault="005030A4" w:rsidP="001D30F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B662" w14:textId="77777777" w:rsidR="005030A4" w:rsidRPr="001D30F9" w:rsidRDefault="005030A4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Students are not involved in development of rubric</w:t>
            </w: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7696" w14:textId="77777777" w:rsidR="005030A4" w:rsidRPr="001D30F9" w:rsidRDefault="005030A4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Students discuss the wording and design of the rubric and offer feedback/input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400A" w14:textId="77777777" w:rsidR="005030A4" w:rsidRPr="001D30F9" w:rsidRDefault="005030A4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Teachers and students jointly construct rubric, using exemplars of the product or task</w:t>
            </w:r>
          </w:p>
        </w:tc>
      </w:tr>
      <w:tr w:rsidR="005030A4" w:rsidRPr="00AC0FD9" w14:paraId="58DB2AB5" w14:textId="77777777" w:rsidTr="005030A4">
        <w:trPr>
          <w:trHeight w:val="1559"/>
        </w:trPr>
        <w:tc>
          <w:tcPr>
            <w:tcW w:w="270" w:type="dxa"/>
            <w:vMerge/>
            <w:shd w:val="clear" w:color="auto" w:fill="CCCCCC"/>
          </w:tcPr>
          <w:p w14:paraId="564C4458" w14:textId="77777777" w:rsidR="005030A4" w:rsidRPr="00AC0FD9" w:rsidRDefault="005030A4" w:rsidP="005E7C7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C826" w14:textId="77777777" w:rsidR="005030A4" w:rsidRPr="005030A4" w:rsidRDefault="005030A4" w:rsidP="001D30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992E07" w14:textId="77777777" w:rsidR="005030A4" w:rsidRPr="0041206F" w:rsidRDefault="005030A4" w:rsidP="001D30F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206F">
              <w:rPr>
                <w:rFonts w:ascii="Arial" w:hAnsi="Arial" w:cs="Arial"/>
                <w:b/>
                <w:bCs/>
              </w:rPr>
              <w:t>Use of Rubric to Communicate Expectations &amp; Guide Students</w:t>
            </w:r>
          </w:p>
          <w:p w14:paraId="75877C4F" w14:textId="77777777" w:rsidR="005030A4" w:rsidRPr="005030A4" w:rsidRDefault="005030A4" w:rsidP="001D30F9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E49F" w14:textId="77777777" w:rsidR="005030A4" w:rsidRPr="001D30F9" w:rsidRDefault="005030A4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>Rubric is not shared with students</w:t>
            </w:r>
          </w:p>
        </w:tc>
        <w:tc>
          <w:tcPr>
            <w:tcW w:w="4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A6C3" w14:textId="77777777" w:rsidR="005030A4" w:rsidRPr="001D30F9" w:rsidRDefault="005030A4" w:rsidP="0041206F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 xml:space="preserve">Rubric is shared with students when the </w:t>
            </w:r>
            <w:r w:rsidR="0041206F">
              <w:rPr>
                <w:rFonts w:ascii="Arial" w:hAnsi="Arial" w:cs="Arial"/>
                <w:sz w:val="22"/>
                <w:szCs w:val="22"/>
              </w:rPr>
              <w:t>product/task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41206F">
              <w:rPr>
                <w:rFonts w:ascii="Arial" w:hAnsi="Arial" w:cs="Arial"/>
                <w:sz w:val="22"/>
                <w:szCs w:val="22"/>
              </w:rPr>
              <w:t>completed</w:t>
            </w:r>
            <w:r w:rsidRPr="001D30F9">
              <w:rPr>
                <w:rFonts w:ascii="Arial" w:hAnsi="Arial" w:cs="Arial"/>
                <w:sz w:val="22"/>
                <w:szCs w:val="22"/>
              </w:rPr>
              <w:t>, and used only for evaluation of student work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827A" w14:textId="77777777" w:rsidR="005030A4" w:rsidRPr="001D30F9" w:rsidRDefault="005030A4" w:rsidP="001D30F9">
            <w:pPr>
              <w:spacing w:before="60" w:after="60"/>
              <w:rPr>
                <w:sz w:val="22"/>
                <w:szCs w:val="22"/>
              </w:rPr>
            </w:pPr>
            <w:r w:rsidRPr="001D30F9">
              <w:rPr>
                <w:rFonts w:ascii="Arial" w:hAnsi="Arial" w:cs="Arial"/>
                <w:sz w:val="22"/>
                <w:szCs w:val="22"/>
              </w:rPr>
              <w:t xml:space="preserve">Rubric serves as a primary reference point from the beginning of </w:t>
            </w:r>
            <w:r w:rsidR="0041206F">
              <w:rPr>
                <w:rFonts w:ascii="Arial" w:hAnsi="Arial" w:cs="Arial"/>
                <w:sz w:val="22"/>
                <w:szCs w:val="22"/>
              </w:rPr>
              <w:t xml:space="preserve">work on </w:t>
            </w:r>
            <w:r w:rsidRPr="001D30F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1206F">
              <w:rPr>
                <w:rFonts w:ascii="Arial" w:hAnsi="Arial" w:cs="Arial"/>
                <w:sz w:val="22"/>
                <w:szCs w:val="22"/>
              </w:rPr>
              <w:t>product/task</w:t>
            </w:r>
            <w:r w:rsidRPr="001D30F9">
              <w:rPr>
                <w:rFonts w:ascii="Arial" w:hAnsi="Arial" w:cs="Arial"/>
                <w:sz w:val="22"/>
                <w:szCs w:val="22"/>
              </w:rPr>
              <w:t>, for discussion and guidance as well as evaluation of student work</w:t>
            </w:r>
          </w:p>
        </w:tc>
      </w:tr>
    </w:tbl>
    <w:p w14:paraId="41DA8536" w14:textId="69505A53" w:rsidR="00DF491C" w:rsidRPr="00EE7A14" w:rsidRDefault="006F67CD">
      <w:pPr>
        <w:rPr>
          <w:rFonts w:ascii="Arial" w:hAnsi="Arial"/>
          <w:i/>
          <w:sz w:val="20"/>
        </w:rPr>
      </w:pPr>
      <w:r w:rsidRPr="00FA0E97">
        <w:rPr>
          <w:rFonts w:ascii="Arial" w:hAnsi="Arial"/>
          <w:i/>
          <w:sz w:val="20"/>
        </w:rPr>
        <w:t>*Considered optional by some educators and a critical component by others</w:t>
      </w:r>
    </w:p>
    <w:p w14:paraId="4876AB81" w14:textId="008322CB" w:rsidR="006F67CD" w:rsidRPr="00DF491C" w:rsidRDefault="006F67CD">
      <w:pPr>
        <w:rPr>
          <w:rFonts w:ascii="Arial" w:hAnsi="Arial"/>
          <w:sz w:val="20"/>
          <w:szCs w:val="20"/>
        </w:rPr>
      </w:pPr>
      <w:r w:rsidRPr="005030A4">
        <w:rPr>
          <w:rFonts w:ascii="Arial" w:hAnsi="Arial"/>
          <w:sz w:val="20"/>
          <w:szCs w:val="20"/>
        </w:rPr>
        <w:t xml:space="preserve">Rubric adapted from Dr. Bonnie B. </w:t>
      </w:r>
      <w:proofErr w:type="spellStart"/>
      <w:r w:rsidRPr="005030A4">
        <w:rPr>
          <w:rFonts w:ascii="Arial" w:hAnsi="Arial"/>
          <w:sz w:val="20"/>
          <w:szCs w:val="20"/>
        </w:rPr>
        <w:t>Mullinix</w:t>
      </w:r>
      <w:proofErr w:type="spellEnd"/>
      <w:r w:rsidRPr="005030A4">
        <w:rPr>
          <w:rFonts w:ascii="Arial" w:hAnsi="Arial"/>
          <w:sz w:val="20"/>
          <w:szCs w:val="20"/>
        </w:rPr>
        <w:t xml:space="preserve">, Monmouth University, NJ </w:t>
      </w:r>
    </w:p>
    <w:sectPr w:rsidR="006F67CD" w:rsidRPr="00DF491C" w:rsidSect="00EE7A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3FEB8" w14:textId="77777777" w:rsidR="004B18B8" w:rsidRDefault="004B18B8" w:rsidP="00DF491C">
      <w:r>
        <w:separator/>
      </w:r>
    </w:p>
  </w:endnote>
  <w:endnote w:type="continuationSeparator" w:id="0">
    <w:p w14:paraId="16FB0A42" w14:textId="77777777" w:rsidR="004B18B8" w:rsidRDefault="004B18B8" w:rsidP="00DF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361B" w14:textId="77777777" w:rsidR="00520B82" w:rsidRDefault="00520B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DD07" w14:textId="1353CB5C" w:rsidR="00DF491C" w:rsidRPr="00DF491C" w:rsidRDefault="00257F21" w:rsidP="00DF491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©</w:t>
    </w:r>
    <w:r w:rsidR="00520B82">
      <w:rPr>
        <w:sz w:val="20"/>
        <w:szCs w:val="20"/>
      </w:rPr>
      <w:t>2011</w:t>
    </w:r>
    <w:r>
      <w:rPr>
        <w:sz w:val="20"/>
        <w:szCs w:val="20"/>
      </w:rPr>
      <w:t xml:space="preserve"> </w:t>
    </w:r>
    <w:r w:rsidR="00DF491C" w:rsidRPr="00DF491C">
      <w:rPr>
        <w:sz w:val="20"/>
        <w:szCs w:val="20"/>
      </w:rPr>
      <w:t>Buck Institute for Education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94E35" w14:textId="77777777" w:rsidR="00520B82" w:rsidRDefault="00520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05C5" w14:textId="77777777" w:rsidR="004B18B8" w:rsidRDefault="004B18B8" w:rsidP="00DF491C">
      <w:r>
        <w:separator/>
      </w:r>
    </w:p>
  </w:footnote>
  <w:footnote w:type="continuationSeparator" w:id="0">
    <w:p w14:paraId="30248DF1" w14:textId="77777777" w:rsidR="004B18B8" w:rsidRDefault="004B18B8" w:rsidP="00DF49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D9F37" w14:textId="77777777" w:rsidR="00520B82" w:rsidRDefault="00520B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77C4" w14:textId="77777777" w:rsidR="00520B82" w:rsidRDefault="00520B8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707A" w14:textId="77777777" w:rsidR="00520B82" w:rsidRDefault="00520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7"/>
    <w:rsid w:val="00176D87"/>
    <w:rsid w:val="001D30F9"/>
    <w:rsid w:val="00210074"/>
    <w:rsid w:val="00257F21"/>
    <w:rsid w:val="003F6D54"/>
    <w:rsid w:val="00400213"/>
    <w:rsid w:val="0041206F"/>
    <w:rsid w:val="00491E1A"/>
    <w:rsid w:val="004B18B8"/>
    <w:rsid w:val="005030A4"/>
    <w:rsid w:val="00520B82"/>
    <w:rsid w:val="005E7C78"/>
    <w:rsid w:val="00690CEB"/>
    <w:rsid w:val="006F67CD"/>
    <w:rsid w:val="008F6235"/>
    <w:rsid w:val="009B04FD"/>
    <w:rsid w:val="00A70682"/>
    <w:rsid w:val="00AC0FD9"/>
    <w:rsid w:val="00B133B7"/>
    <w:rsid w:val="00DE0548"/>
    <w:rsid w:val="00DF491C"/>
    <w:rsid w:val="00E44D69"/>
    <w:rsid w:val="00E566A4"/>
    <w:rsid w:val="00EA6F08"/>
    <w:rsid w:val="00EE7A14"/>
    <w:rsid w:val="00FA0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A42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3B7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1C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F4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1C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Macintosh Word</Application>
  <DocSecurity>0</DocSecurity>
  <Lines>14</Lines>
  <Paragraphs>4</Paragraphs>
  <ScaleCrop>false</ScaleCrop>
  <Company>PBL Consulting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Rubric for Rubrics</dc:title>
  <dc:subject/>
  <dc:creator>Charity Allen</dc:creator>
  <cp:keywords/>
  <cp:lastModifiedBy>Chris Bachen</cp:lastModifiedBy>
  <cp:revision>2</cp:revision>
  <dcterms:created xsi:type="dcterms:W3CDTF">2017-02-27T17:19:00Z</dcterms:created>
  <dcterms:modified xsi:type="dcterms:W3CDTF">2017-02-27T17:19:00Z</dcterms:modified>
</cp:coreProperties>
</file>