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C6424" w14:textId="474ACE22" w:rsidR="00B32D20" w:rsidRPr="00883BD0" w:rsidRDefault="00B32D20" w:rsidP="00B32D20">
      <w:pPr>
        <w:widowControl w:val="0"/>
        <w:kinsoku w:val="0"/>
        <w:spacing w:after="120" w:line="313" w:lineRule="exact"/>
        <w:jc w:val="center"/>
        <w:rPr>
          <w:b/>
          <w:i/>
          <w:spacing w:val="5"/>
          <w:sz w:val="28"/>
          <w:szCs w:val="28"/>
        </w:rPr>
      </w:pPr>
      <w:bookmarkStart w:id="0" w:name="_Hlk133438328"/>
      <w:r w:rsidRPr="00883BD0">
        <w:rPr>
          <w:b/>
          <w:i/>
          <w:spacing w:val="5"/>
          <w:sz w:val="28"/>
          <w:szCs w:val="28"/>
        </w:rPr>
        <w:t xml:space="preserve">Santa Clara University Graduate Program in Pastoral Ministries </w:t>
      </w:r>
      <w:r w:rsidRPr="00883BD0">
        <w:rPr>
          <w:b/>
          <w:i/>
          <w:spacing w:val="5"/>
          <w:sz w:val="28"/>
          <w:szCs w:val="28"/>
        </w:rPr>
        <w:br/>
      </w:r>
      <w:r w:rsidR="001D54D1">
        <w:rPr>
          <w:b/>
          <w:i/>
          <w:spacing w:val="5"/>
          <w:sz w:val="28"/>
          <w:szCs w:val="28"/>
        </w:rPr>
        <w:t>Spring</w:t>
      </w:r>
      <w:r w:rsidRPr="00883BD0">
        <w:rPr>
          <w:b/>
          <w:i/>
          <w:spacing w:val="5"/>
          <w:sz w:val="28"/>
          <w:szCs w:val="28"/>
        </w:rPr>
        <w:t xml:space="preserve"> 202</w:t>
      </w:r>
      <w:r w:rsidR="001D54D1">
        <w:rPr>
          <w:b/>
          <w:i/>
          <w:spacing w:val="5"/>
          <w:sz w:val="28"/>
          <w:szCs w:val="28"/>
        </w:rPr>
        <w:t>5</w:t>
      </w:r>
    </w:p>
    <w:p w14:paraId="55BAA02E" w14:textId="37296856" w:rsidR="00B32D20" w:rsidRPr="00883BD0" w:rsidRDefault="001D54D1" w:rsidP="00B32D20">
      <w:pPr>
        <w:pStyle w:val="Title"/>
        <w:rPr>
          <w:rFonts w:ascii="Times New Roman" w:hAnsi="Times New Roman" w:cs="Times New Roman"/>
          <w:i/>
          <w:iCs/>
          <w:sz w:val="56"/>
          <w:szCs w:val="56"/>
        </w:rPr>
      </w:pPr>
      <w:r>
        <w:rPr>
          <w:rFonts w:ascii="Times New Roman" w:hAnsi="Times New Roman" w:cs="Times New Roman"/>
          <w:i/>
          <w:iCs/>
          <w:sz w:val="56"/>
          <w:szCs w:val="56"/>
        </w:rPr>
        <w:t>Migration and Ethics</w:t>
      </w:r>
      <w:r w:rsidR="00B32D20" w:rsidRPr="00883BD0">
        <w:rPr>
          <w:rFonts w:ascii="Times New Roman" w:hAnsi="Times New Roman" w:cs="Times New Roman"/>
          <w:i/>
          <w:iCs/>
          <w:sz w:val="56"/>
          <w:szCs w:val="56"/>
        </w:rPr>
        <w:br/>
        <w:t>LATM 22</w:t>
      </w:r>
      <w:r>
        <w:rPr>
          <w:rFonts w:ascii="Times New Roman" w:hAnsi="Times New Roman" w:cs="Times New Roman"/>
          <w:i/>
          <w:iCs/>
          <w:sz w:val="56"/>
          <w:szCs w:val="56"/>
        </w:rPr>
        <w:t>8</w:t>
      </w:r>
      <w:r w:rsidR="00725CC3">
        <w:rPr>
          <w:rFonts w:ascii="Times New Roman" w:hAnsi="Times New Roman" w:cs="Times New Roman"/>
          <w:i/>
          <w:iCs/>
          <w:sz w:val="56"/>
          <w:szCs w:val="56"/>
        </w:rPr>
        <w:t xml:space="preserve"> (Draft)</w:t>
      </w:r>
    </w:p>
    <w:p w14:paraId="739FDC26" w14:textId="77777777" w:rsidR="00B32D20" w:rsidRDefault="00B32D20" w:rsidP="00B32D20">
      <w:pPr>
        <w:pStyle w:val="Title"/>
        <w:rPr>
          <w:rFonts w:ascii="Times New Roman" w:hAnsi="Times New Roman" w:cs="Times New Roman"/>
          <w:b w:val="0"/>
          <w:bCs w:val="0"/>
          <w:i/>
          <w:spacing w:val="-3"/>
          <w:sz w:val="24"/>
          <w:szCs w:val="24"/>
        </w:rPr>
      </w:pPr>
    </w:p>
    <w:p w14:paraId="56CD9D08" w14:textId="3387753B" w:rsidR="00B32D20" w:rsidRPr="00C52853" w:rsidRDefault="00130BCB" w:rsidP="00B32D20">
      <w:pPr>
        <w:pStyle w:val="Title"/>
        <w:rPr>
          <w:rFonts w:ascii="Times New Roman" w:hAnsi="Times New Roman" w:cs="Times New Roman"/>
          <w:b w:val="0"/>
          <w:bCs w:val="0"/>
          <w:i/>
          <w:spacing w:val="-3"/>
          <w:sz w:val="24"/>
          <w:szCs w:val="24"/>
        </w:rPr>
      </w:pPr>
      <w:r>
        <w:rPr>
          <w:rFonts w:ascii="Times New Roman" w:hAnsi="Times New Roman" w:cs="Times New Roman"/>
          <w:b w:val="0"/>
          <w:bCs w:val="0"/>
          <w:i/>
          <w:noProof/>
          <w:spacing w:val="-3"/>
          <w:sz w:val="24"/>
          <w:szCs w:val="24"/>
        </w:rPr>
        <w:drawing>
          <wp:inline distT="0" distB="0" distL="0" distR="0" wp14:anchorId="6EA9260F" wp14:editId="02CEA574">
            <wp:extent cx="5486400" cy="1844675"/>
            <wp:effectExtent l="0" t="0" r="0" b="3175"/>
            <wp:docPr id="1388785106" name="Picture 1" descr="A group of people walking on a dirt 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85106" name="Picture 1" descr="A group of people walking on a dirt roa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0" cy="1844675"/>
                    </a:xfrm>
                    <a:prstGeom prst="rect">
                      <a:avLst/>
                    </a:prstGeom>
                  </pic:spPr>
                </pic:pic>
              </a:graphicData>
            </a:graphic>
          </wp:inline>
        </w:drawing>
      </w:r>
    </w:p>
    <w:p w14:paraId="28B18523" w14:textId="77777777" w:rsidR="00623BB5" w:rsidRDefault="00623BB5" w:rsidP="00B32D20">
      <w:pPr>
        <w:pStyle w:val="Title"/>
        <w:rPr>
          <w:rFonts w:ascii="Times New Roman" w:hAnsi="Times New Roman" w:cs="Times New Roman"/>
          <w:i/>
          <w:spacing w:val="-3"/>
          <w:sz w:val="28"/>
          <w:szCs w:val="28"/>
          <w:u w:val="single"/>
        </w:rPr>
      </w:pPr>
    </w:p>
    <w:p w14:paraId="290E263B" w14:textId="3A2B42E1" w:rsidR="00B32D20" w:rsidRPr="00883BD0" w:rsidRDefault="00B32D20" w:rsidP="00B32D20">
      <w:pPr>
        <w:pStyle w:val="Title"/>
        <w:rPr>
          <w:rFonts w:ascii="Times New Roman" w:hAnsi="Times New Roman" w:cs="Times New Roman"/>
          <w:i/>
          <w:spacing w:val="-3"/>
          <w:sz w:val="28"/>
          <w:szCs w:val="28"/>
          <w:u w:val="single"/>
        </w:rPr>
      </w:pPr>
      <w:r w:rsidRPr="00883BD0">
        <w:rPr>
          <w:rFonts w:ascii="Times New Roman" w:hAnsi="Times New Roman" w:cs="Times New Roman"/>
          <w:i/>
          <w:spacing w:val="-3"/>
          <w:sz w:val="28"/>
          <w:szCs w:val="28"/>
          <w:u w:val="single"/>
        </w:rPr>
        <w:t>Schedule of Meetings</w:t>
      </w:r>
    </w:p>
    <w:p w14:paraId="1EDD759C" w14:textId="2E974D90" w:rsidR="00B32D20" w:rsidRPr="00883BD0" w:rsidRDefault="001D54D1" w:rsidP="00B32D20">
      <w:pPr>
        <w:pStyle w:val="Title"/>
        <w:rPr>
          <w:rFonts w:ascii="Times New Roman" w:hAnsi="Times New Roman" w:cs="Times New Roman"/>
          <w:i/>
          <w:spacing w:val="-3"/>
          <w:sz w:val="28"/>
          <w:szCs w:val="28"/>
        </w:rPr>
      </w:pPr>
      <w:r>
        <w:rPr>
          <w:rFonts w:ascii="Times New Roman" w:hAnsi="Times New Roman" w:cs="Times New Roman"/>
          <w:i/>
          <w:spacing w:val="-3"/>
          <w:sz w:val="28"/>
          <w:szCs w:val="28"/>
        </w:rPr>
        <w:t>Wednesdays</w:t>
      </w:r>
      <w:r w:rsidR="00B32D20" w:rsidRPr="00883BD0">
        <w:rPr>
          <w:rFonts w:ascii="Times New Roman" w:hAnsi="Times New Roman" w:cs="Times New Roman"/>
          <w:i/>
          <w:spacing w:val="-3"/>
          <w:sz w:val="28"/>
          <w:szCs w:val="28"/>
        </w:rPr>
        <w:t xml:space="preserve"> 6:00-9:00 pm</w:t>
      </w:r>
    </w:p>
    <w:p w14:paraId="30F5A2C9" w14:textId="77777777" w:rsidR="00B32D20" w:rsidRPr="00C52853" w:rsidRDefault="00B32D20" w:rsidP="00B32D20">
      <w:pPr>
        <w:pStyle w:val="Title"/>
        <w:rPr>
          <w:rStyle w:val="Hyperlink"/>
          <w:rFonts w:ascii="Times New Roman" w:hAnsi="Times New Roman" w:cs="Times New Roman"/>
          <w:i/>
          <w:spacing w:val="-3"/>
          <w:sz w:val="24"/>
          <w:szCs w:val="24"/>
        </w:rPr>
      </w:pPr>
      <w:r w:rsidRPr="00883BD0">
        <w:rPr>
          <w:rFonts w:ascii="Times New Roman" w:hAnsi="Times New Roman" w:cs="Times New Roman"/>
          <w:i/>
          <w:spacing w:val="-3"/>
          <w:sz w:val="28"/>
          <w:szCs w:val="28"/>
        </w:rPr>
        <w:t>Click this link for all online meetings:</w:t>
      </w:r>
      <w:r w:rsidRPr="00C52853">
        <w:rPr>
          <w:rFonts w:ascii="Times New Roman" w:hAnsi="Times New Roman" w:cs="Times New Roman"/>
          <w:i/>
          <w:spacing w:val="-3"/>
          <w:sz w:val="24"/>
          <w:szCs w:val="24"/>
        </w:rPr>
        <w:t xml:space="preserve"> </w:t>
      </w:r>
      <w:hyperlink r:id="rId9" w:history="1">
        <w:r w:rsidRPr="00C52853">
          <w:rPr>
            <w:rStyle w:val="Hyperlink"/>
            <w:rFonts w:ascii="Times New Roman" w:hAnsi="Times New Roman" w:cs="Times New Roman"/>
            <w:i/>
            <w:spacing w:val="-3"/>
            <w:sz w:val="24"/>
            <w:szCs w:val="24"/>
          </w:rPr>
          <w:t>https://scu.zoom.us/j/4757798992?pwd=VVFKL20zTkRLak5RenNKMEw1RnJKdz09</w:t>
        </w:r>
      </w:hyperlink>
    </w:p>
    <w:p w14:paraId="5A72CCF0" w14:textId="77777777" w:rsidR="00B32D20" w:rsidRPr="00C52853" w:rsidRDefault="00B32D20" w:rsidP="00B32D20">
      <w:pPr>
        <w:pStyle w:val="Title"/>
        <w:rPr>
          <w:rFonts w:ascii="Times New Roman" w:hAnsi="Times New Roman" w:cs="Times New Roman"/>
          <w:i/>
          <w:spacing w:val="-3"/>
          <w:sz w:val="24"/>
          <w:szCs w:val="24"/>
        </w:rPr>
      </w:pPr>
    </w:p>
    <w:bookmarkEnd w:id="0"/>
    <w:p w14:paraId="3AEE23A6" w14:textId="77777777" w:rsidR="00D40808" w:rsidRDefault="00D40808">
      <w:r>
        <w:br w:type="page"/>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59"/>
        <w:gridCol w:w="4001"/>
        <w:gridCol w:w="2960"/>
      </w:tblGrid>
      <w:tr w:rsidR="00B32D20" w:rsidRPr="00C52853" w14:paraId="4433E148" w14:textId="77777777" w:rsidTr="00390730">
        <w:trPr>
          <w:jc w:val="center"/>
        </w:trPr>
        <w:tc>
          <w:tcPr>
            <w:tcW w:w="962" w:type="pct"/>
          </w:tcPr>
          <w:p w14:paraId="012CFDD1" w14:textId="392E292B" w:rsidR="00B32D20" w:rsidRPr="00C52853" w:rsidRDefault="00B32D20" w:rsidP="00390730">
            <w:pPr>
              <w:jc w:val="center"/>
              <w:rPr>
                <w:b/>
                <w:bCs/>
                <w:u w:val="single"/>
              </w:rPr>
            </w:pPr>
            <w:r w:rsidRPr="00C52853">
              <w:rPr>
                <w:b/>
                <w:bCs/>
                <w:u w:val="single"/>
              </w:rPr>
              <w:lastRenderedPageBreak/>
              <w:t>CLASS</w:t>
            </w:r>
            <w:r w:rsidRPr="00C52853">
              <w:rPr>
                <w:b/>
                <w:bCs/>
                <w:u w:val="single"/>
              </w:rPr>
              <w:br/>
              <w:t>NUM.</w:t>
            </w:r>
          </w:p>
        </w:tc>
        <w:tc>
          <w:tcPr>
            <w:tcW w:w="2321" w:type="pct"/>
            <w:tcMar>
              <w:top w:w="0" w:type="dxa"/>
              <w:left w:w="108" w:type="dxa"/>
              <w:bottom w:w="0" w:type="dxa"/>
              <w:right w:w="108" w:type="dxa"/>
            </w:tcMar>
            <w:hideMark/>
          </w:tcPr>
          <w:p w14:paraId="3611DA3F" w14:textId="236B7400" w:rsidR="00B32D20" w:rsidRPr="00C52853" w:rsidRDefault="00C97B11" w:rsidP="00390730">
            <w:pPr>
              <w:jc w:val="center"/>
              <w:rPr>
                <w:b/>
                <w:bCs/>
                <w:u w:val="single"/>
              </w:rPr>
            </w:pPr>
            <w:r>
              <w:rPr>
                <w:b/>
                <w:bCs/>
                <w:u w:val="single"/>
              </w:rPr>
              <w:t>WEDNE</w:t>
            </w:r>
            <w:r w:rsidR="00B32D20">
              <w:rPr>
                <w:b/>
                <w:bCs/>
                <w:u w:val="single"/>
              </w:rPr>
              <w:t>SDAYS</w:t>
            </w:r>
            <w:r w:rsidR="00952C36">
              <w:rPr>
                <w:b/>
                <w:bCs/>
                <w:u w:val="single"/>
              </w:rPr>
              <w:t xml:space="preserve"> (hours)</w:t>
            </w:r>
          </w:p>
          <w:p w14:paraId="65EE79E1" w14:textId="77777777" w:rsidR="00B32D20" w:rsidRPr="00C52853" w:rsidRDefault="00B32D20" w:rsidP="00390730">
            <w:pPr>
              <w:jc w:val="center"/>
            </w:pPr>
            <w:r w:rsidRPr="00C52853">
              <w:t xml:space="preserve"> </w:t>
            </w:r>
          </w:p>
        </w:tc>
        <w:tc>
          <w:tcPr>
            <w:tcW w:w="1717" w:type="pct"/>
          </w:tcPr>
          <w:p w14:paraId="615AC93E" w14:textId="77777777" w:rsidR="00D40808" w:rsidRDefault="00B32D20" w:rsidP="00D40808">
            <w:pPr>
              <w:jc w:val="center"/>
              <w:rPr>
                <w:b/>
                <w:bCs/>
                <w:u w:val="single"/>
              </w:rPr>
            </w:pPr>
            <w:r>
              <w:rPr>
                <w:b/>
                <w:bCs/>
                <w:u w:val="single"/>
              </w:rPr>
              <w:t xml:space="preserve">WRITTEN </w:t>
            </w:r>
          </w:p>
          <w:p w14:paraId="08C68DA0" w14:textId="72E7496E" w:rsidR="00B32D20" w:rsidRPr="00C52853" w:rsidRDefault="00B32D20" w:rsidP="00D40808">
            <w:pPr>
              <w:jc w:val="center"/>
              <w:rPr>
                <w:b/>
                <w:bCs/>
                <w:u w:val="single"/>
              </w:rPr>
            </w:pPr>
            <w:r w:rsidRPr="00C52853">
              <w:rPr>
                <w:b/>
                <w:bCs/>
                <w:u w:val="single"/>
              </w:rPr>
              <w:t>ASSIGNMENTS</w:t>
            </w:r>
          </w:p>
        </w:tc>
      </w:tr>
      <w:tr w:rsidR="00B32D20" w:rsidRPr="00C52853" w14:paraId="6A1FCD39" w14:textId="77777777" w:rsidTr="00390730">
        <w:trPr>
          <w:jc w:val="center"/>
        </w:trPr>
        <w:tc>
          <w:tcPr>
            <w:tcW w:w="962" w:type="pct"/>
          </w:tcPr>
          <w:p w14:paraId="15565CCD" w14:textId="77777777" w:rsidR="00B32D20" w:rsidRPr="00C52853" w:rsidRDefault="00B32D20" w:rsidP="00390730">
            <w:pPr>
              <w:jc w:val="center"/>
            </w:pPr>
            <w:r w:rsidRPr="00C52853">
              <w:t>#1</w:t>
            </w:r>
          </w:p>
        </w:tc>
        <w:tc>
          <w:tcPr>
            <w:tcW w:w="2321" w:type="pct"/>
            <w:shd w:val="clear" w:color="auto" w:fill="auto"/>
            <w:tcMar>
              <w:top w:w="0" w:type="dxa"/>
              <w:left w:w="108" w:type="dxa"/>
              <w:bottom w:w="0" w:type="dxa"/>
              <w:right w:w="108" w:type="dxa"/>
            </w:tcMar>
          </w:tcPr>
          <w:p w14:paraId="2D32EF8D" w14:textId="4591426B" w:rsidR="00B32D20" w:rsidRPr="00C52853" w:rsidRDefault="007D0BE8" w:rsidP="00390730">
            <w:r>
              <w:t>April</w:t>
            </w:r>
            <w:r w:rsidR="00B32D20" w:rsidRPr="00C52853">
              <w:t xml:space="preserve"> 2</w:t>
            </w:r>
            <w:r>
              <w:t xml:space="preserve">          </w:t>
            </w:r>
            <w:r w:rsidR="00B32D20" w:rsidRPr="00C52853">
              <w:t xml:space="preserve">        6:00-9:00 pm (3)</w:t>
            </w:r>
          </w:p>
        </w:tc>
        <w:tc>
          <w:tcPr>
            <w:tcW w:w="1717" w:type="pct"/>
            <w:shd w:val="clear" w:color="auto" w:fill="auto"/>
          </w:tcPr>
          <w:p w14:paraId="161CCE37" w14:textId="77777777" w:rsidR="00B32D20" w:rsidRPr="00C52853" w:rsidRDefault="00B32D20" w:rsidP="00390730">
            <w:pPr>
              <w:ind w:left="144"/>
              <w:rPr>
                <w:strike/>
                <w:color w:val="000000"/>
              </w:rPr>
            </w:pPr>
          </w:p>
        </w:tc>
      </w:tr>
      <w:tr w:rsidR="00B32D20" w:rsidRPr="00C52853" w14:paraId="2D06FFA2" w14:textId="77777777" w:rsidTr="00390730">
        <w:trPr>
          <w:jc w:val="center"/>
        </w:trPr>
        <w:tc>
          <w:tcPr>
            <w:tcW w:w="962" w:type="pct"/>
          </w:tcPr>
          <w:p w14:paraId="6110FB37" w14:textId="77777777" w:rsidR="00B32D20" w:rsidRPr="00C52853" w:rsidRDefault="00B32D20" w:rsidP="00390730">
            <w:pPr>
              <w:jc w:val="center"/>
            </w:pPr>
            <w:r w:rsidRPr="00C52853">
              <w:t>#2</w:t>
            </w:r>
          </w:p>
        </w:tc>
        <w:tc>
          <w:tcPr>
            <w:tcW w:w="2321" w:type="pct"/>
            <w:shd w:val="clear" w:color="auto" w:fill="auto"/>
            <w:tcMar>
              <w:top w:w="0" w:type="dxa"/>
              <w:left w:w="108" w:type="dxa"/>
              <w:bottom w:w="0" w:type="dxa"/>
              <w:right w:w="108" w:type="dxa"/>
            </w:tcMar>
          </w:tcPr>
          <w:p w14:paraId="63826251" w14:textId="2D3C3EB9" w:rsidR="00B32D20" w:rsidRPr="00C52853" w:rsidRDefault="007D0BE8" w:rsidP="00390730">
            <w:r>
              <w:t xml:space="preserve">April 9      </w:t>
            </w:r>
            <w:r w:rsidR="00B32D20" w:rsidRPr="00C52853">
              <w:t xml:space="preserve">            6:00-9:00 pm (3)</w:t>
            </w:r>
          </w:p>
        </w:tc>
        <w:tc>
          <w:tcPr>
            <w:tcW w:w="1717" w:type="pct"/>
            <w:shd w:val="clear" w:color="auto" w:fill="BFBFBF" w:themeFill="background1" w:themeFillShade="BF"/>
          </w:tcPr>
          <w:p w14:paraId="1C02A880" w14:textId="58C93DC6" w:rsidR="00B32D20" w:rsidRPr="00D06B5D" w:rsidRDefault="00CD13DB" w:rsidP="00390730">
            <w:pPr>
              <w:ind w:left="144"/>
              <w:rPr>
                <w:color w:val="000000"/>
              </w:rPr>
            </w:pPr>
            <w:r>
              <w:rPr>
                <w:color w:val="000000"/>
              </w:rPr>
              <w:t xml:space="preserve">Short </w:t>
            </w:r>
            <w:r w:rsidR="00B32D20" w:rsidRPr="00D06B5D">
              <w:rPr>
                <w:color w:val="000000"/>
              </w:rPr>
              <w:t>Summary</w:t>
            </w:r>
            <w:r>
              <w:rPr>
                <w:color w:val="000000"/>
              </w:rPr>
              <w:t xml:space="preserve"> Assignment</w:t>
            </w:r>
            <w:r w:rsidR="00952C36">
              <w:rPr>
                <w:color w:val="000000"/>
              </w:rPr>
              <w:t xml:space="preserve"> (</w:t>
            </w:r>
            <w:proofErr w:type="gramStart"/>
            <w:r w:rsidR="00952C36">
              <w:rPr>
                <w:color w:val="000000"/>
              </w:rPr>
              <w:t>participation)</w:t>
            </w:r>
            <w:r w:rsidR="00B32D20" w:rsidRPr="00D06B5D">
              <w:rPr>
                <w:color w:val="000000"/>
              </w:rPr>
              <w:t xml:space="preserve"> #</w:t>
            </w:r>
            <w:proofErr w:type="gramEnd"/>
            <w:r w:rsidR="00B32D20" w:rsidRPr="00D06B5D">
              <w:rPr>
                <w:color w:val="000000"/>
              </w:rPr>
              <w:t>1 (</w:t>
            </w:r>
            <w:r w:rsidR="00B463F4">
              <w:rPr>
                <w:color w:val="000000"/>
              </w:rPr>
              <w:t>4-12-25</w:t>
            </w:r>
            <w:r w:rsidR="00D6429A">
              <w:rPr>
                <w:color w:val="000000"/>
              </w:rPr>
              <w:t>)</w:t>
            </w:r>
          </w:p>
        </w:tc>
      </w:tr>
      <w:tr w:rsidR="00B32D20" w:rsidRPr="00C52853" w14:paraId="52F016E7" w14:textId="77777777" w:rsidTr="00390730">
        <w:trPr>
          <w:jc w:val="center"/>
        </w:trPr>
        <w:tc>
          <w:tcPr>
            <w:tcW w:w="962" w:type="pct"/>
          </w:tcPr>
          <w:p w14:paraId="0089A81F" w14:textId="77777777" w:rsidR="00B32D20" w:rsidRPr="00C52853" w:rsidRDefault="00B32D20" w:rsidP="00390730">
            <w:pPr>
              <w:jc w:val="center"/>
            </w:pPr>
            <w:r w:rsidRPr="00C52853">
              <w:t>#3</w:t>
            </w:r>
          </w:p>
        </w:tc>
        <w:tc>
          <w:tcPr>
            <w:tcW w:w="2321" w:type="pct"/>
            <w:shd w:val="clear" w:color="auto" w:fill="auto"/>
            <w:tcMar>
              <w:top w:w="0" w:type="dxa"/>
              <w:left w:w="108" w:type="dxa"/>
              <w:bottom w:w="0" w:type="dxa"/>
              <w:right w:w="108" w:type="dxa"/>
            </w:tcMar>
            <w:hideMark/>
          </w:tcPr>
          <w:p w14:paraId="3C035E91" w14:textId="51519345" w:rsidR="00B32D20" w:rsidRPr="00C52853" w:rsidRDefault="007D0BE8" w:rsidP="00390730">
            <w:r>
              <w:t xml:space="preserve">April 16    </w:t>
            </w:r>
            <w:r w:rsidR="00B32D20" w:rsidRPr="00C52853">
              <w:t xml:space="preserve">            6:00-9:00 pm (3)</w:t>
            </w:r>
          </w:p>
        </w:tc>
        <w:tc>
          <w:tcPr>
            <w:tcW w:w="1717" w:type="pct"/>
            <w:shd w:val="clear" w:color="auto" w:fill="auto"/>
          </w:tcPr>
          <w:p w14:paraId="684FA815" w14:textId="046536E3" w:rsidR="00B32D20" w:rsidRPr="00D06B5D" w:rsidRDefault="00B32D20" w:rsidP="00390730">
            <w:pPr>
              <w:ind w:left="144"/>
            </w:pPr>
          </w:p>
        </w:tc>
      </w:tr>
      <w:tr w:rsidR="00B32D20" w:rsidRPr="00C52853" w14:paraId="29B8FDAE" w14:textId="77777777" w:rsidTr="00390730">
        <w:trPr>
          <w:jc w:val="center"/>
        </w:trPr>
        <w:tc>
          <w:tcPr>
            <w:tcW w:w="962" w:type="pct"/>
          </w:tcPr>
          <w:p w14:paraId="5FAB7D9F" w14:textId="77777777" w:rsidR="00B32D20" w:rsidRPr="00C52853" w:rsidRDefault="00B32D20" w:rsidP="00390730">
            <w:pPr>
              <w:jc w:val="center"/>
            </w:pPr>
            <w:r w:rsidRPr="00C52853">
              <w:t>#4</w:t>
            </w:r>
          </w:p>
        </w:tc>
        <w:tc>
          <w:tcPr>
            <w:tcW w:w="2321" w:type="pct"/>
            <w:shd w:val="clear" w:color="auto" w:fill="auto"/>
            <w:tcMar>
              <w:top w:w="0" w:type="dxa"/>
              <w:left w:w="108" w:type="dxa"/>
              <w:bottom w:w="0" w:type="dxa"/>
              <w:right w:w="108" w:type="dxa"/>
            </w:tcMar>
          </w:tcPr>
          <w:p w14:paraId="50FF3792" w14:textId="559B5BB1" w:rsidR="00B32D20" w:rsidRPr="00C52853" w:rsidRDefault="007D0BE8" w:rsidP="00390730">
            <w:r>
              <w:t>April 23</w:t>
            </w:r>
            <w:r w:rsidR="00B32D20" w:rsidRPr="00C52853">
              <w:t xml:space="preserve">      </w:t>
            </w:r>
            <w:r>
              <w:t xml:space="preserve">    </w:t>
            </w:r>
            <w:r w:rsidR="00B32D20" w:rsidRPr="00C52853">
              <w:t xml:space="preserve">      6:00-9:00 pm (3)</w:t>
            </w:r>
          </w:p>
        </w:tc>
        <w:tc>
          <w:tcPr>
            <w:tcW w:w="1717" w:type="pct"/>
            <w:shd w:val="clear" w:color="auto" w:fill="BFBFBF" w:themeFill="background1" w:themeFillShade="BF"/>
          </w:tcPr>
          <w:p w14:paraId="6A03AAB6" w14:textId="02E862A2" w:rsidR="00B32D20" w:rsidRPr="00D06B5D" w:rsidRDefault="00CD13DB" w:rsidP="00390730">
            <w:pPr>
              <w:ind w:left="144"/>
            </w:pPr>
            <w:r>
              <w:t xml:space="preserve">Short </w:t>
            </w:r>
            <w:r w:rsidR="00B32D20" w:rsidRPr="00D06B5D">
              <w:t>Summary</w:t>
            </w:r>
            <w:r>
              <w:t xml:space="preserve"> Assignment</w:t>
            </w:r>
            <w:r w:rsidR="00B32D20" w:rsidRPr="00D06B5D">
              <w:t xml:space="preserve"> </w:t>
            </w:r>
            <w:r w:rsidR="00952C36">
              <w:t>(</w:t>
            </w:r>
            <w:proofErr w:type="gramStart"/>
            <w:r w:rsidR="00952C36">
              <w:t xml:space="preserve">participation) </w:t>
            </w:r>
            <w:r w:rsidR="00B32D20" w:rsidRPr="00D06B5D">
              <w:t>#</w:t>
            </w:r>
            <w:proofErr w:type="gramEnd"/>
            <w:r w:rsidR="00B32D20">
              <w:t>2</w:t>
            </w:r>
            <w:r w:rsidR="00B32D20" w:rsidRPr="00D06B5D">
              <w:t xml:space="preserve"> (</w:t>
            </w:r>
            <w:r w:rsidR="00B463F4">
              <w:t>4-26-25</w:t>
            </w:r>
            <w:r w:rsidR="00B32D20" w:rsidRPr="00D06B5D">
              <w:t>)</w:t>
            </w:r>
          </w:p>
        </w:tc>
      </w:tr>
      <w:tr w:rsidR="00B32D20" w:rsidRPr="00C52853" w14:paraId="58C5A13F" w14:textId="77777777" w:rsidTr="00390730">
        <w:trPr>
          <w:jc w:val="center"/>
        </w:trPr>
        <w:tc>
          <w:tcPr>
            <w:tcW w:w="962" w:type="pct"/>
          </w:tcPr>
          <w:p w14:paraId="38E8D5D3" w14:textId="77777777" w:rsidR="00B32D20" w:rsidRPr="00C52853" w:rsidRDefault="00B32D20" w:rsidP="00390730">
            <w:pPr>
              <w:jc w:val="center"/>
            </w:pPr>
            <w:r w:rsidRPr="00C52853">
              <w:t>#5</w:t>
            </w:r>
          </w:p>
        </w:tc>
        <w:tc>
          <w:tcPr>
            <w:tcW w:w="2321" w:type="pct"/>
            <w:shd w:val="clear" w:color="auto" w:fill="auto"/>
            <w:tcMar>
              <w:top w:w="0" w:type="dxa"/>
              <w:left w:w="108" w:type="dxa"/>
              <w:bottom w:w="0" w:type="dxa"/>
              <w:right w:w="108" w:type="dxa"/>
            </w:tcMar>
          </w:tcPr>
          <w:p w14:paraId="575FE2C8" w14:textId="6D4E991B" w:rsidR="00B32D20" w:rsidRPr="00C52853" w:rsidRDefault="007D0BE8" w:rsidP="00390730">
            <w:r>
              <w:t>April 30</w:t>
            </w:r>
            <w:r w:rsidR="00B32D20" w:rsidRPr="00C52853">
              <w:t xml:space="preserve">         </w:t>
            </w:r>
            <w:r>
              <w:t xml:space="preserve">    </w:t>
            </w:r>
            <w:r w:rsidR="00B32D20" w:rsidRPr="00C52853">
              <w:t xml:space="preserve">   6:00-9:00 pm (3)</w:t>
            </w:r>
          </w:p>
        </w:tc>
        <w:tc>
          <w:tcPr>
            <w:tcW w:w="1717" w:type="pct"/>
            <w:shd w:val="clear" w:color="auto" w:fill="auto"/>
          </w:tcPr>
          <w:p w14:paraId="148BF869" w14:textId="6822970D" w:rsidR="00B32D20" w:rsidRPr="00D06B5D" w:rsidRDefault="00643676" w:rsidP="00390730">
            <w:pPr>
              <w:ind w:left="144"/>
            </w:pPr>
            <w:r>
              <w:t xml:space="preserve">Short Proposal for Final </w:t>
            </w:r>
            <w:r w:rsidR="00060E66">
              <w:t xml:space="preserve">Project </w:t>
            </w:r>
            <w:r>
              <w:t>Paper</w:t>
            </w:r>
          </w:p>
        </w:tc>
      </w:tr>
      <w:tr w:rsidR="00B32D20" w:rsidRPr="00C52853" w14:paraId="1968B8DB" w14:textId="77777777" w:rsidTr="00390730">
        <w:trPr>
          <w:jc w:val="center"/>
        </w:trPr>
        <w:tc>
          <w:tcPr>
            <w:tcW w:w="962" w:type="pct"/>
          </w:tcPr>
          <w:p w14:paraId="30C7C435" w14:textId="77777777" w:rsidR="00B32D20" w:rsidRPr="00C52853" w:rsidRDefault="00B32D20" w:rsidP="00390730">
            <w:pPr>
              <w:jc w:val="center"/>
            </w:pPr>
            <w:r w:rsidRPr="00C52853">
              <w:t>#6</w:t>
            </w:r>
          </w:p>
        </w:tc>
        <w:tc>
          <w:tcPr>
            <w:tcW w:w="2321" w:type="pct"/>
            <w:shd w:val="clear" w:color="auto" w:fill="auto"/>
            <w:tcMar>
              <w:top w:w="0" w:type="dxa"/>
              <w:left w:w="108" w:type="dxa"/>
              <w:bottom w:w="0" w:type="dxa"/>
              <w:right w:w="108" w:type="dxa"/>
            </w:tcMar>
            <w:hideMark/>
          </w:tcPr>
          <w:p w14:paraId="7ABEE251" w14:textId="7B54A341" w:rsidR="00B32D20" w:rsidRPr="00C52853" w:rsidRDefault="007D0BE8" w:rsidP="00390730">
            <w:r>
              <w:t xml:space="preserve">May 7        </w:t>
            </w:r>
            <w:r w:rsidR="00B32D20" w:rsidRPr="00C52853">
              <w:t xml:space="preserve">           6:00-9:00 pm (3)</w:t>
            </w:r>
          </w:p>
        </w:tc>
        <w:tc>
          <w:tcPr>
            <w:tcW w:w="1717" w:type="pct"/>
            <w:shd w:val="clear" w:color="auto" w:fill="BFBFBF" w:themeFill="background1" w:themeFillShade="BF"/>
          </w:tcPr>
          <w:p w14:paraId="07FD3F0E" w14:textId="0C43DE4C" w:rsidR="00B32D20" w:rsidRPr="00D06B5D" w:rsidRDefault="00CE0684" w:rsidP="00390730">
            <w:pPr>
              <w:ind w:left="144"/>
              <w:rPr>
                <w:color w:val="000000"/>
              </w:rPr>
            </w:pPr>
            <w:r>
              <w:rPr>
                <w:color w:val="000000"/>
              </w:rPr>
              <w:t xml:space="preserve">Short </w:t>
            </w:r>
            <w:r w:rsidR="00B32D20" w:rsidRPr="00D06B5D">
              <w:rPr>
                <w:color w:val="000000"/>
              </w:rPr>
              <w:t>Paper #1 (</w:t>
            </w:r>
            <w:r w:rsidR="00B463F4">
              <w:rPr>
                <w:color w:val="000000"/>
              </w:rPr>
              <w:t>5-10-25</w:t>
            </w:r>
            <w:r w:rsidR="00B32D20">
              <w:rPr>
                <w:color w:val="000000"/>
              </w:rPr>
              <w:t>)</w:t>
            </w:r>
          </w:p>
        </w:tc>
      </w:tr>
      <w:tr w:rsidR="00B32D20" w:rsidRPr="00C52853" w14:paraId="6D56E503" w14:textId="77777777" w:rsidTr="00390730">
        <w:trPr>
          <w:jc w:val="center"/>
        </w:trPr>
        <w:tc>
          <w:tcPr>
            <w:tcW w:w="962" w:type="pct"/>
          </w:tcPr>
          <w:p w14:paraId="618868F2" w14:textId="77777777" w:rsidR="00B32D20" w:rsidRPr="00C52853" w:rsidRDefault="00B32D20" w:rsidP="00390730">
            <w:pPr>
              <w:jc w:val="center"/>
            </w:pPr>
            <w:r w:rsidRPr="00C52853">
              <w:t>#7</w:t>
            </w:r>
          </w:p>
        </w:tc>
        <w:tc>
          <w:tcPr>
            <w:tcW w:w="2321" w:type="pct"/>
            <w:shd w:val="clear" w:color="auto" w:fill="auto"/>
            <w:tcMar>
              <w:top w:w="0" w:type="dxa"/>
              <w:left w:w="108" w:type="dxa"/>
              <w:bottom w:w="0" w:type="dxa"/>
              <w:right w:w="108" w:type="dxa"/>
            </w:tcMar>
            <w:hideMark/>
          </w:tcPr>
          <w:p w14:paraId="492EFF61" w14:textId="0B3174E5" w:rsidR="00B32D20" w:rsidRPr="00C52853" w:rsidRDefault="007D0BE8" w:rsidP="00390730">
            <w:r>
              <w:t xml:space="preserve">May 14       </w:t>
            </w:r>
            <w:r w:rsidR="00B32D20" w:rsidRPr="00C52853">
              <w:t xml:space="preserve">          6:00-9:00 pm (3)</w:t>
            </w:r>
          </w:p>
        </w:tc>
        <w:tc>
          <w:tcPr>
            <w:tcW w:w="1717" w:type="pct"/>
            <w:shd w:val="clear" w:color="auto" w:fill="auto"/>
          </w:tcPr>
          <w:p w14:paraId="2B08028F" w14:textId="77777777" w:rsidR="00B32D20" w:rsidRPr="00D06B5D" w:rsidRDefault="00B32D20" w:rsidP="00390730">
            <w:pPr>
              <w:ind w:left="144"/>
            </w:pPr>
            <w:r w:rsidRPr="00D06B5D">
              <w:t xml:space="preserve"> </w:t>
            </w:r>
          </w:p>
        </w:tc>
      </w:tr>
      <w:tr w:rsidR="00B32D20" w:rsidRPr="00C52853" w14:paraId="5F9ED0B3" w14:textId="77777777" w:rsidTr="00390730">
        <w:trPr>
          <w:jc w:val="center"/>
        </w:trPr>
        <w:tc>
          <w:tcPr>
            <w:tcW w:w="962" w:type="pct"/>
          </w:tcPr>
          <w:p w14:paraId="399CA5B7" w14:textId="77777777" w:rsidR="00B32D20" w:rsidRPr="00C52853" w:rsidRDefault="00B32D20" w:rsidP="00390730">
            <w:pPr>
              <w:jc w:val="center"/>
            </w:pPr>
            <w:r w:rsidRPr="00C52853">
              <w:t>#8</w:t>
            </w:r>
          </w:p>
        </w:tc>
        <w:tc>
          <w:tcPr>
            <w:tcW w:w="2321" w:type="pct"/>
            <w:shd w:val="clear" w:color="auto" w:fill="auto"/>
            <w:tcMar>
              <w:top w:w="0" w:type="dxa"/>
              <w:left w:w="108" w:type="dxa"/>
              <w:bottom w:w="0" w:type="dxa"/>
              <w:right w:w="108" w:type="dxa"/>
            </w:tcMar>
            <w:hideMark/>
          </w:tcPr>
          <w:p w14:paraId="498E409C" w14:textId="273B6505" w:rsidR="00B32D20" w:rsidRPr="00C52853" w:rsidRDefault="007D0BE8" w:rsidP="00390730">
            <w:r>
              <w:t xml:space="preserve">May 21         </w:t>
            </w:r>
            <w:r w:rsidR="00B32D20" w:rsidRPr="00C52853">
              <w:t xml:space="preserve">        6:00-9:00 pm (3)</w:t>
            </w:r>
          </w:p>
        </w:tc>
        <w:tc>
          <w:tcPr>
            <w:tcW w:w="1717" w:type="pct"/>
            <w:shd w:val="clear" w:color="auto" w:fill="BFBFBF" w:themeFill="background1" w:themeFillShade="BF"/>
          </w:tcPr>
          <w:p w14:paraId="7151866C" w14:textId="004B23E0" w:rsidR="00B32D20" w:rsidRPr="00D06B5D" w:rsidRDefault="00CE0684" w:rsidP="00390730">
            <w:pPr>
              <w:ind w:left="144"/>
            </w:pPr>
            <w:r>
              <w:t xml:space="preserve">Short </w:t>
            </w:r>
            <w:r w:rsidR="00B32D20" w:rsidRPr="00D06B5D">
              <w:t>Paper #2 (</w:t>
            </w:r>
            <w:r w:rsidR="00B463F4">
              <w:t>5-24-25</w:t>
            </w:r>
            <w:r w:rsidR="00B32D20" w:rsidRPr="00D06B5D">
              <w:t>)</w:t>
            </w:r>
          </w:p>
        </w:tc>
      </w:tr>
      <w:tr w:rsidR="00B32D20" w:rsidRPr="00C52853" w14:paraId="1E9C729C" w14:textId="77777777" w:rsidTr="00390730">
        <w:trPr>
          <w:jc w:val="center"/>
        </w:trPr>
        <w:tc>
          <w:tcPr>
            <w:tcW w:w="962" w:type="pct"/>
          </w:tcPr>
          <w:p w14:paraId="6AB9396B" w14:textId="77777777" w:rsidR="00B32D20" w:rsidRPr="00C52853" w:rsidRDefault="00B32D20" w:rsidP="00390730">
            <w:pPr>
              <w:jc w:val="center"/>
            </w:pPr>
            <w:r w:rsidRPr="00C52853">
              <w:t>#9</w:t>
            </w:r>
          </w:p>
        </w:tc>
        <w:tc>
          <w:tcPr>
            <w:tcW w:w="2321" w:type="pct"/>
            <w:shd w:val="clear" w:color="auto" w:fill="auto"/>
            <w:tcMar>
              <w:top w:w="0" w:type="dxa"/>
              <w:left w:w="108" w:type="dxa"/>
              <w:bottom w:w="0" w:type="dxa"/>
              <w:right w:w="108" w:type="dxa"/>
            </w:tcMar>
            <w:hideMark/>
          </w:tcPr>
          <w:p w14:paraId="5EDCA845" w14:textId="5D8A4292" w:rsidR="00B32D20" w:rsidRPr="00C52853" w:rsidRDefault="007D0BE8" w:rsidP="00390730">
            <w:r>
              <w:t xml:space="preserve">May 28         </w:t>
            </w:r>
            <w:r w:rsidR="00B32D20" w:rsidRPr="00C52853">
              <w:t xml:space="preserve">        6:00-9:00 pm (3)</w:t>
            </w:r>
          </w:p>
        </w:tc>
        <w:tc>
          <w:tcPr>
            <w:tcW w:w="1717" w:type="pct"/>
            <w:shd w:val="clear" w:color="auto" w:fill="auto"/>
          </w:tcPr>
          <w:p w14:paraId="52303635" w14:textId="77777777" w:rsidR="00B32D20" w:rsidRPr="00D06B5D" w:rsidRDefault="00B32D20" w:rsidP="00390730">
            <w:pPr>
              <w:ind w:left="144"/>
            </w:pPr>
          </w:p>
        </w:tc>
      </w:tr>
      <w:tr w:rsidR="00B32D20" w:rsidRPr="00C52853" w14:paraId="45199B3B" w14:textId="77777777" w:rsidTr="00390730">
        <w:trPr>
          <w:jc w:val="center"/>
        </w:trPr>
        <w:tc>
          <w:tcPr>
            <w:tcW w:w="962" w:type="pct"/>
          </w:tcPr>
          <w:p w14:paraId="72E59EF7" w14:textId="77777777" w:rsidR="00B32D20" w:rsidRPr="00C52853" w:rsidRDefault="00B32D20" w:rsidP="00390730">
            <w:pPr>
              <w:jc w:val="center"/>
            </w:pPr>
            <w:r w:rsidRPr="00C52853">
              <w:t>#10</w:t>
            </w:r>
          </w:p>
        </w:tc>
        <w:tc>
          <w:tcPr>
            <w:tcW w:w="2321" w:type="pct"/>
            <w:shd w:val="clear" w:color="auto" w:fill="auto"/>
            <w:tcMar>
              <w:top w:w="0" w:type="dxa"/>
              <w:left w:w="108" w:type="dxa"/>
              <w:bottom w:w="0" w:type="dxa"/>
              <w:right w:w="108" w:type="dxa"/>
            </w:tcMar>
            <w:hideMark/>
          </w:tcPr>
          <w:p w14:paraId="6E1050D4" w14:textId="6A049955" w:rsidR="00B32D20" w:rsidRPr="00C52853" w:rsidRDefault="007D0BE8" w:rsidP="00390730">
            <w:r>
              <w:t xml:space="preserve">June 4          </w:t>
            </w:r>
            <w:r w:rsidR="00B32D20" w:rsidRPr="00C52853">
              <w:t xml:space="preserve">         6:00-9:00 pm (3)</w:t>
            </w:r>
          </w:p>
        </w:tc>
        <w:tc>
          <w:tcPr>
            <w:tcW w:w="1717" w:type="pct"/>
            <w:shd w:val="clear" w:color="auto" w:fill="BFBFBF" w:themeFill="background1" w:themeFillShade="BF"/>
          </w:tcPr>
          <w:p w14:paraId="02F9D2D3" w14:textId="65494899" w:rsidR="00B32D20" w:rsidRPr="00D06B5D" w:rsidRDefault="00B32D20" w:rsidP="00390730">
            <w:pPr>
              <w:ind w:left="144"/>
            </w:pPr>
            <w:r w:rsidRPr="00D06B5D">
              <w:t>Oral Presentation</w:t>
            </w:r>
            <w:r w:rsidR="00060E66">
              <w:t xml:space="preserve"> </w:t>
            </w:r>
            <w:r w:rsidRPr="00D06B5D">
              <w:t xml:space="preserve">Final </w:t>
            </w:r>
            <w:r w:rsidR="00060E66">
              <w:t>Project</w:t>
            </w:r>
            <w:r w:rsidR="00060E66" w:rsidRPr="00D06B5D">
              <w:t xml:space="preserve"> Paper</w:t>
            </w:r>
          </w:p>
        </w:tc>
      </w:tr>
      <w:tr w:rsidR="00B32D20" w:rsidRPr="00C52853" w14:paraId="739507A5" w14:textId="77777777" w:rsidTr="00390730">
        <w:trPr>
          <w:jc w:val="center"/>
        </w:trPr>
        <w:tc>
          <w:tcPr>
            <w:tcW w:w="962" w:type="pct"/>
          </w:tcPr>
          <w:p w14:paraId="0264F138" w14:textId="77777777" w:rsidR="00B32D20" w:rsidRPr="00C52853" w:rsidRDefault="00B32D20" w:rsidP="00390730">
            <w:pPr>
              <w:jc w:val="center"/>
            </w:pPr>
            <w:r>
              <w:t>Final</w:t>
            </w:r>
          </w:p>
        </w:tc>
        <w:tc>
          <w:tcPr>
            <w:tcW w:w="2321" w:type="pct"/>
            <w:shd w:val="clear" w:color="auto" w:fill="auto"/>
            <w:tcMar>
              <w:top w:w="0" w:type="dxa"/>
              <w:left w:w="108" w:type="dxa"/>
              <w:bottom w:w="0" w:type="dxa"/>
              <w:right w:w="108" w:type="dxa"/>
            </w:tcMar>
          </w:tcPr>
          <w:p w14:paraId="7586A019" w14:textId="13AD5186" w:rsidR="00B32D20" w:rsidRPr="005A7DFB" w:rsidRDefault="007D0BE8" w:rsidP="00390730">
            <w:r>
              <w:t>JUNE</w:t>
            </w:r>
            <w:r w:rsidR="00B32D20" w:rsidRPr="005A7DFB">
              <w:t xml:space="preserve"> 1</w:t>
            </w:r>
            <w:r w:rsidR="00B32D20">
              <w:t>1</w:t>
            </w:r>
          </w:p>
        </w:tc>
        <w:tc>
          <w:tcPr>
            <w:tcW w:w="1717" w:type="pct"/>
            <w:shd w:val="clear" w:color="auto" w:fill="BFBFBF" w:themeFill="background1" w:themeFillShade="BF"/>
          </w:tcPr>
          <w:p w14:paraId="48B8C61C" w14:textId="2F0FB275" w:rsidR="00B32D20" w:rsidRPr="005A7DFB" w:rsidRDefault="00B32D20" w:rsidP="00390730">
            <w:pPr>
              <w:ind w:left="144"/>
            </w:pPr>
            <w:r w:rsidRPr="005A7DFB">
              <w:t xml:space="preserve">Final </w:t>
            </w:r>
            <w:r w:rsidR="00060E66">
              <w:t xml:space="preserve">Project </w:t>
            </w:r>
            <w:r w:rsidRPr="005A7DFB">
              <w:t>Paper (</w:t>
            </w:r>
            <w:r w:rsidR="00B463F4">
              <w:t>6-11-25</w:t>
            </w:r>
            <w:r w:rsidRPr="005A7DFB">
              <w:t>)</w:t>
            </w:r>
          </w:p>
        </w:tc>
      </w:tr>
    </w:tbl>
    <w:p w14:paraId="37533F3A" w14:textId="77777777" w:rsidR="00B32D20" w:rsidRDefault="00B32D20" w:rsidP="00B32D20">
      <w:pPr>
        <w:pStyle w:val="Title"/>
        <w:jc w:val="left"/>
        <w:rPr>
          <w:rFonts w:ascii="Times New Roman" w:hAnsi="Times New Roman" w:cs="Times New Roman"/>
          <w:i/>
          <w:sz w:val="24"/>
          <w:szCs w:val="24"/>
          <w:u w:val="single"/>
        </w:rPr>
      </w:pPr>
    </w:p>
    <w:p w14:paraId="2724C833" w14:textId="004F847F" w:rsidR="008175F1" w:rsidRPr="008175F1" w:rsidRDefault="008175F1" w:rsidP="008175F1">
      <w:pPr>
        <w:pStyle w:val="Title"/>
        <w:rPr>
          <w:rFonts w:ascii="Times New Roman" w:hAnsi="Times New Roman" w:cs="Times New Roman"/>
          <w:i/>
          <w:iCs/>
          <w:sz w:val="56"/>
          <w:szCs w:val="56"/>
          <w:u w:val="single"/>
        </w:rPr>
      </w:pPr>
      <w:r w:rsidRPr="008175F1">
        <w:rPr>
          <w:rFonts w:ascii="Times New Roman" w:hAnsi="Times New Roman" w:cs="Times New Roman"/>
          <w:i/>
          <w:iCs/>
          <w:sz w:val="56"/>
          <w:szCs w:val="56"/>
          <w:u w:val="single"/>
        </w:rPr>
        <w:t>Migration and Ethics-LATM 228</w:t>
      </w:r>
    </w:p>
    <w:p w14:paraId="08227A91" w14:textId="77777777" w:rsidR="00B32D20" w:rsidRPr="00C52853" w:rsidRDefault="00B32D20" w:rsidP="00B32D20">
      <w:pPr>
        <w:widowControl w:val="0"/>
        <w:tabs>
          <w:tab w:val="left" w:pos="4320"/>
          <w:tab w:val="left" w:pos="5040"/>
        </w:tabs>
        <w:kinsoku w:val="0"/>
        <w:spacing w:before="120"/>
        <w:rPr>
          <w:spacing w:val="3"/>
        </w:rPr>
      </w:pPr>
      <w:r w:rsidRPr="00C52853">
        <w:rPr>
          <w:i/>
          <w:iCs/>
        </w:rPr>
        <w:t xml:space="preserve">Instructor: </w:t>
      </w:r>
      <w:r w:rsidRPr="00C52853">
        <w:t>Robert Lassalle-Klein</w:t>
      </w:r>
      <w:r w:rsidRPr="00C52853">
        <w:tab/>
        <w:t xml:space="preserve">            </w:t>
      </w:r>
      <w:r w:rsidRPr="00C52853">
        <w:rPr>
          <w:i/>
          <w:iCs/>
          <w:spacing w:val="3"/>
        </w:rPr>
        <w:t xml:space="preserve">Telephone: </w:t>
      </w:r>
      <w:r w:rsidRPr="00C52853">
        <w:t>510-206-4904</w:t>
      </w:r>
      <w:r w:rsidRPr="00C52853">
        <w:rPr>
          <w:spacing w:val="3"/>
        </w:rPr>
        <w:tab/>
      </w:r>
    </w:p>
    <w:p w14:paraId="2DC4BD4E" w14:textId="3FA53696" w:rsidR="00B32D20" w:rsidRPr="00C52853" w:rsidRDefault="00B32D20" w:rsidP="00B32D20">
      <w:pPr>
        <w:widowControl w:val="0"/>
        <w:tabs>
          <w:tab w:val="left" w:pos="4320"/>
          <w:tab w:val="left" w:pos="5040"/>
        </w:tabs>
        <w:kinsoku w:val="0"/>
        <w:rPr>
          <w:rStyle w:val="Strong"/>
          <w:b w:val="0"/>
          <w:bCs w:val="0"/>
          <w:color w:val="212529"/>
          <w:shd w:val="clear" w:color="auto" w:fill="FFFFFF"/>
        </w:rPr>
      </w:pPr>
      <w:r w:rsidRPr="00C52853">
        <w:rPr>
          <w:i/>
          <w:iCs/>
        </w:rPr>
        <w:t>Email:</w:t>
      </w:r>
      <w:hyperlink r:id="rId10" w:history="1">
        <w:r w:rsidRPr="00C52853">
          <w:rPr>
            <w:rStyle w:val="Hyperlink"/>
            <w:u w:val="none"/>
          </w:rPr>
          <w:t>ralassalleklein@scu.edu</w:t>
        </w:r>
      </w:hyperlink>
      <w:r w:rsidRPr="00C52853">
        <w:rPr>
          <w:rStyle w:val="Hyperlink"/>
          <w:u w:val="none"/>
        </w:rPr>
        <w:tab/>
      </w:r>
      <w:r w:rsidRPr="00C52853">
        <w:rPr>
          <w:rStyle w:val="Hyperlink"/>
          <w:u w:val="none"/>
        </w:rPr>
        <w:tab/>
      </w:r>
      <w:r w:rsidRPr="00C52853">
        <w:rPr>
          <w:i/>
          <w:iCs/>
          <w:spacing w:val="3"/>
        </w:rPr>
        <w:t>Office hours:</w:t>
      </w:r>
      <w:r w:rsidRPr="00C52853">
        <w:rPr>
          <w:iCs/>
          <w:spacing w:val="3"/>
        </w:rPr>
        <w:t xml:space="preserve"> </w:t>
      </w:r>
      <w:r w:rsidR="00EF493B">
        <w:rPr>
          <w:rStyle w:val="Strong"/>
          <w:b w:val="0"/>
          <w:bCs w:val="0"/>
          <w:color w:val="212529"/>
          <w:shd w:val="clear" w:color="auto" w:fill="FFFFFF"/>
        </w:rPr>
        <w:t>Noon-1pm</w:t>
      </w:r>
      <w:r w:rsidRPr="00C52853">
        <w:rPr>
          <w:rStyle w:val="Strong"/>
          <w:b w:val="0"/>
          <w:bCs w:val="0"/>
          <w:color w:val="212529"/>
          <w:shd w:val="clear" w:color="auto" w:fill="FFFFFF"/>
        </w:rPr>
        <w:t xml:space="preserve"> </w:t>
      </w:r>
    </w:p>
    <w:p w14:paraId="6F9F2EC0" w14:textId="048CC853" w:rsidR="00B32D20" w:rsidRPr="00C52853" w:rsidRDefault="00B32D20" w:rsidP="00B32D20">
      <w:pPr>
        <w:widowControl w:val="0"/>
        <w:tabs>
          <w:tab w:val="left" w:pos="4320"/>
          <w:tab w:val="left" w:pos="5040"/>
        </w:tabs>
        <w:kinsoku w:val="0"/>
        <w:rPr>
          <w:rStyle w:val="Strong"/>
          <w:b w:val="0"/>
          <w:bCs w:val="0"/>
          <w:color w:val="212529"/>
          <w:shd w:val="clear" w:color="auto" w:fill="FFFFFF"/>
        </w:rPr>
      </w:pPr>
      <w:r w:rsidRPr="00C52853">
        <w:rPr>
          <w:rStyle w:val="Strong"/>
          <w:b w:val="0"/>
          <w:bCs w:val="0"/>
          <w:color w:val="212529"/>
          <w:shd w:val="clear" w:color="auto" w:fill="FFFFFF"/>
        </w:rPr>
        <w:tab/>
      </w:r>
      <w:r w:rsidRPr="00C52853">
        <w:rPr>
          <w:rStyle w:val="Strong"/>
          <w:b w:val="0"/>
          <w:bCs w:val="0"/>
          <w:color w:val="212529"/>
          <w:shd w:val="clear" w:color="auto" w:fill="FFFFFF"/>
        </w:rPr>
        <w:tab/>
        <w:t xml:space="preserve"> every </w:t>
      </w:r>
      <w:r w:rsidR="00EF493B">
        <w:rPr>
          <w:rStyle w:val="Strong"/>
          <w:b w:val="0"/>
          <w:bCs w:val="0"/>
          <w:color w:val="212529"/>
          <w:shd w:val="clear" w:color="auto" w:fill="FFFFFF"/>
        </w:rPr>
        <w:t>Thursday</w:t>
      </w:r>
      <w:r w:rsidRPr="00C52853">
        <w:rPr>
          <w:rStyle w:val="Strong"/>
          <w:b w:val="0"/>
          <w:bCs w:val="0"/>
          <w:color w:val="212529"/>
          <w:shd w:val="clear" w:color="auto" w:fill="FFFFFF"/>
        </w:rPr>
        <w:t xml:space="preserve"> via Zoom (use link</w:t>
      </w:r>
    </w:p>
    <w:p w14:paraId="48D17EA6" w14:textId="77777777" w:rsidR="00B32D20" w:rsidRPr="00C52853" w:rsidRDefault="00B32D20" w:rsidP="00B32D20">
      <w:pPr>
        <w:widowControl w:val="0"/>
        <w:tabs>
          <w:tab w:val="left" w:pos="4320"/>
          <w:tab w:val="left" w:pos="5040"/>
        </w:tabs>
        <w:kinsoku w:val="0"/>
        <w:rPr>
          <w:spacing w:val="3"/>
        </w:rPr>
      </w:pPr>
      <w:r w:rsidRPr="00C52853">
        <w:rPr>
          <w:rStyle w:val="Strong"/>
          <w:b w:val="0"/>
          <w:bCs w:val="0"/>
          <w:color w:val="212529"/>
          <w:shd w:val="clear" w:color="auto" w:fill="FFFFFF"/>
        </w:rPr>
        <w:tab/>
      </w:r>
      <w:r w:rsidRPr="00C52853">
        <w:rPr>
          <w:rStyle w:val="Strong"/>
          <w:b w:val="0"/>
          <w:bCs w:val="0"/>
          <w:color w:val="212529"/>
          <w:shd w:val="clear" w:color="auto" w:fill="FFFFFF"/>
        </w:rPr>
        <w:tab/>
        <w:t xml:space="preserve"> above), or by appt </w:t>
      </w:r>
    </w:p>
    <w:p w14:paraId="27F48CBC" w14:textId="77777777" w:rsidR="00B32D20" w:rsidRPr="003173D4" w:rsidRDefault="00B32D20" w:rsidP="00B32D20">
      <w:pPr>
        <w:pStyle w:val="Heading2"/>
        <w:jc w:val="center"/>
        <w:rPr>
          <w:rFonts w:cs="Times New Roman"/>
          <w:b/>
          <w:bCs w:val="0"/>
          <w:i/>
          <w:iCs w:val="0"/>
          <w:sz w:val="32"/>
          <w:szCs w:val="32"/>
          <w:u w:val="single"/>
        </w:rPr>
      </w:pPr>
      <w:r w:rsidRPr="003173D4">
        <w:rPr>
          <w:rFonts w:cs="Times New Roman"/>
          <w:b/>
          <w:bCs w:val="0"/>
          <w:i/>
          <w:iCs w:val="0"/>
          <w:sz w:val="32"/>
          <w:szCs w:val="32"/>
          <w:u w:val="single"/>
        </w:rPr>
        <w:t>Course Description</w:t>
      </w:r>
    </w:p>
    <w:p w14:paraId="6BC7C762" w14:textId="0F13BF5D" w:rsidR="00B32D20" w:rsidRPr="00C52853" w:rsidRDefault="009525F0" w:rsidP="00B32D20">
      <w:r>
        <w:rPr>
          <w:color w:val="000000" w:themeColor="text1"/>
        </w:rPr>
        <w:t>In this</w:t>
      </w:r>
      <w:r w:rsidR="008175F1">
        <w:rPr>
          <w:color w:val="000000" w:themeColor="text1"/>
        </w:rPr>
        <w:t xml:space="preserve"> course </w:t>
      </w:r>
      <w:r>
        <w:rPr>
          <w:color w:val="000000" w:themeColor="text1"/>
        </w:rPr>
        <w:t>students will explore</w:t>
      </w:r>
      <w:r w:rsidR="008175F1" w:rsidRPr="00E2525A">
        <w:rPr>
          <w:color w:val="000000" w:themeColor="text1"/>
        </w:rPr>
        <w:t xml:space="preserve"> the human reality of global migration </w:t>
      </w:r>
      <w:proofErr w:type="gramStart"/>
      <w:r w:rsidR="008175F1" w:rsidRPr="00E2525A">
        <w:rPr>
          <w:color w:val="000000" w:themeColor="text1"/>
        </w:rPr>
        <w:t>in light of</w:t>
      </w:r>
      <w:proofErr w:type="gramEnd"/>
      <w:r w:rsidR="008175F1" w:rsidRPr="00E2525A">
        <w:rPr>
          <w:color w:val="000000" w:themeColor="text1"/>
        </w:rPr>
        <w:t xml:space="preserve"> </w:t>
      </w:r>
      <w:r w:rsidR="008175F1">
        <w:rPr>
          <w:color w:val="000000" w:themeColor="text1"/>
        </w:rPr>
        <w:t xml:space="preserve">secular and </w:t>
      </w:r>
      <w:r w:rsidR="008175F1" w:rsidRPr="00E2525A">
        <w:rPr>
          <w:color w:val="000000" w:themeColor="text1"/>
        </w:rPr>
        <w:t>Judeo-Christian ethics</w:t>
      </w:r>
      <w:r w:rsidR="008175F1">
        <w:rPr>
          <w:color w:val="000000" w:themeColor="text1"/>
        </w:rPr>
        <w:t xml:space="preserve"> for pastoral ministry</w:t>
      </w:r>
      <w:r w:rsidR="008175F1" w:rsidRPr="00E2525A">
        <w:rPr>
          <w:color w:val="000000" w:themeColor="text1"/>
        </w:rPr>
        <w:t xml:space="preserve">. </w:t>
      </w:r>
      <w:r>
        <w:rPr>
          <w:color w:val="000000" w:themeColor="text1"/>
        </w:rPr>
        <w:t>Participants</w:t>
      </w:r>
      <w:r w:rsidR="008175F1" w:rsidRPr="00E2525A">
        <w:rPr>
          <w:color w:val="000000" w:themeColor="text1"/>
        </w:rPr>
        <w:t xml:space="preserve"> will </w:t>
      </w:r>
      <w:r w:rsidR="008175F1">
        <w:rPr>
          <w:color w:val="000000" w:themeColor="text1"/>
        </w:rPr>
        <w:t>become familiar with</w:t>
      </w:r>
      <w:r w:rsidR="008175F1" w:rsidRPr="00E2525A">
        <w:rPr>
          <w:color w:val="000000" w:themeColor="text1"/>
        </w:rPr>
        <w:t xml:space="preserve"> ethical </w:t>
      </w:r>
      <w:r w:rsidRPr="00E2525A">
        <w:rPr>
          <w:color w:val="000000" w:themeColor="text1"/>
        </w:rPr>
        <w:t>traditions</w:t>
      </w:r>
      <w:r>
        <w:rPr>
          <w:color w:val="000000" w:themeColor="text1"/>
        </w:rPr>
        <w:t>,</w:t>
      </w:r>
      <w:r w:rsidRPr="00E2525A">
        <w:rPr>
          <w:color w:val="000000" w:themeColor="text1"/>
        </w:rPr>
        <w:t xml:space="preserve"> </w:t>
      </w:r>
      <w:r w:rsidR="008175F1" w:rsidRPr="00E2525A">
        <w:rPr>
          <w:color w:val="000000" w:themeColor="text1"/>
        </w:rPr>
        <w:t>norms</w:t>
      </w:r>
      <w:r>
        <w:rPr>
          <w:color w:val="000000" w:themeColor="text1"/>
        </w:rPr>
        <w:t>,</w:t>
      </w:r>
      <w:r w:rsidR="008175F1" w:rsidRPr="00E2525A">
        <w:rPr>
          <w:color w:val="000000" w:themeColor="text1"/>
        </w:rPr>
        <w:t xml:space="preserve"> and </w:t>
      </w:r>
      <w:r>
        <w:rPr>
          <w:color w:val="000000" w:themeColor="text1"/>
        </w:rPr>
        <w:t>theories about migration from</w:t>
      </w:r>
      <w:r w:rsidR="008175F1" w:rsidRPr="00E2525A">
        <w:rPr>
          <w:color w:val="000000" w:themeColor="text1"/>
        </w:rPr>
        <w:t xml:space="preserve"> </w:t>
      </w:r>
      <w:r w:rsidR="00B463F4">
        <w:t>evolutionary biology</w:t>
      </w:r>
      <w:r w:rsidR="008175F1" w:rsidRPr="00E2525A">
        <w:t xml:space="preserve"> and </w:t>
      </w:r>
      <w:r w:rsidR="00B463F4">
        <w:t xml:space="preserve">human </w:t>
      </w:r>
      <w:r w:rsidR="008175F1" w:rsidRPr="00E2525A">
        <w:t xml:space="preserve">history, contemporary human rights, Judeo-Christian biblical tradition, and Catholic Social teaching. </w:t>
      </w:r>
      <w:r w:rsidR="008175F1">
        <w:t xml:space="preserve">Each week </w:t>
      </w:r>
      <w:r>
        <w:t>we</w:t>
      </w:r>
      <w:r w:rsidR="008175F1" w:rsidRPr="00E2525A">
        <w:t xml:space="preserve"> will </w:t>
      </w:r>
      <w:r w:rsidR="008175F1">
        <w:t>also examine</w:t>
      </w:r>
      <w:r w:rsidR="008175F1" w:rsidRPr="00E2525A">
        <w:t xml:space="preserve"> short migrant testimonies (part of a book project with Jesuit Refugee Service in Rome) and </w:t>
      </w:r>
      <w:r w:rsidR="008175F1">
        <w:t>survey</w:t>
      </w:r>
      <w:r w:rsidR="008175F1" w:rsidRPr="00E2525A">
        <w:t xml:space="preserve"> key documents from Catholic Social teaching. </w:t>
      </w:r>
      <w:r w:rsidR="008175F1">
        <w:t>Special consideration will be given to</w:t>
      </w:r>
      <w:r w:rsidR="008175F1" w:rsidRPr="00E2525A">
        <w:t xml:space="preserve"> the remarkable efforts of global refugees to survive and thrive in the face of global anti-migrant networks funded by governments </w:t>
      </w:r>
      <w:r w:rsidR="009260A9">
        <w:t>(</w:t>
      </w:r>
      <w:r>
        <w:t xml:space="preserve">including </w:t>
      </w:r>
      <w:r w:rsidR="009260A9">
        <w:t>the U.S</w:t>
      </w:r>
      <w:r w:rsidR="009260A9" w:rsidRPr="00E2525A">
        <w:t>.</w:t>
      </w:r>
      <w:r w:rsidR="009260A9">
        <w:t>) committed to</w:t>
      </w:r>
      <w:r w:rsidR="008175F1" w:rsidRPr="00E2525A">
        <w:t xml:space="preserve"> national priorities in tension with the common good</w:t>
      </w:r>
      <w:r w:rsidR="008175F1">
        <w:t xml:space="preserve">. Students will learn how to access the best contemporary data on global migration and be introduced to leading </w:t>
      </w:r>
      <w:r w:rsidR="00EF493B">
        <w:t>voices</w:t>
      </w:r>
      <w:r w:rsidR="008175F1">
        <w:t xml:space="preserve"> </w:t>
      </w:r>
      <w:r w:rsidR="00EF493B">
        <w:t xml:space="preserve">on migration </w:t>
      </w:r>
      <w:r w:rsidR="008175F1">
        <w:t xml:space="preserve">in </w:t>
      </w:r>
      <w:r w:rsidR="009260A9">
        <w:t xml:space="preserve">biblical and theological ethics, interreligious dialogue, and Christian spirituality as well as </w:t>
      </w:r>
      <w:r w:rsidR="008175F1">
        <w:t>the social sciences, law, evolutionary biology, history</w:t>
      </w:r>
      <w:r w:rsidR="009260A9">
        <w:t>, and philosophy.</w:t>
      </w:r>
    </w:p>
    <w:p w14:paraId="6A38F88E" w14:textId="77777777" w:rsidR="00B32D20" w:rsidRPr="00AA2A72" w:rsidRDefault="00B32D20" w:rsidP="00B32D20">
      <w:r w:rsidRPr="00C52853">
        <w:t>.</w:t>
      </w:r>
    </w:p>
    <w:p w14:paraId="26A44677" w14:textId="77777777" w:rsidR="00B32D20" w:rsidRDefault="00B32D20" w:rsidP="00B32D20">
      <w:pPr>
        <w:pStyle w:val="NormalWeb"/>
        <w:spacing w:before="0" w:beforeAutospacing="0" w:after="0" w:afterAutospacing="0"/>
        <w:rPr>
          <w:b/>
          <w:bCs/>
          <w:i/>
          <w:iCs/>
          <w:u w:val="single"/>
        </w:rPr>
      </w:pPr>
    </w:p>
    <w:p w14:paraId="073005C5" w14:textId="77777777" w:rsidR="00B32D20" w:rsidRPr="00ED38C4" w:rsidRDefault="00B32D20" w:rsidP="00B32D20">
      <w:pPr>
        <w:pStyle w:val="NormalWeb"/>
        <w:spacing w:before="0" w:beforeAutospacing="0" w:after="0" w:afterAutospacing="0"/>
        <w:jc w:val="center"/>
        <w:rPr>
          <w:b/>
          <w:bCs/>
          <w:i/>
          <w:iCs/>
          <w:sz w:val="32"/>
          <w:szCs w:val="32"/>
          <w:u w:val="single"/>
        </w:rPr>
      </w:pPr>
      <w:r w:rsidRPr="00ED38C4">
        <w:rPr>
          <w:b/>
          <w:bCs/>
          <w:i/>
          <w:iCs/>
          <w:sz w:val="32"/>
          <w:szCs w:val="32"/>
          <w:u w:val="single"/>
        </w:rPr>
        <w:t>Assignments</w:t>
      </w:r>
      <w:r>
        <w:rPr>
          <w:b/>
          <w:bCs/>
          <w:i/>
          <w:iCs/>
          <w:sz w:val="32"/>
          <w:szCs w:val="32"/>
          <w:u w:val="single"/>
        </w:rPr>
        <w:t>:</w:t>
      </w:r>
      <w:r w:rsidRPr="00ED38C4">
        <w:rPr>
          <w:b/>
          <w:bCs/>
          <w:i/>
          <w:iCs/>
          <w:sz w:val="32"/>
          <w:szCs w:val="32"/>
          <w:u w:val="single"/>
        </w:rPr>
        <w:br/>
        <w:t>Course Requirements and Methods of Evaluation</w:t>
      </w:r>
    </w:p>
    <w:p w14:paraId="585A156E" w14:textId="77777777" w:rsidR="00B32D20" w:rsidRPr="00C52853" w:rsidRDefault="00B32D20" w:rsidP="00B32D20"/>
    <w:p w14:paraId="12F50603" w14:textId="77777777" w:rsidR="00B32D20" w:rsidRPr="00C52853" w:rsidRDefault="00B32D20" w:rsidP="00B32D20">
      <w:pPr>
        <w:numPr>
          <w:ilvl w:val="0"/>
          <w:numId w:val="1"/>
        </w:numPr>
        <w:autoSpaceDE w:val="0"/>
        <w:autoSpaceDN w:val="0"/>
        <w:rPr>
          <w:b/>
          <w:bCs/>
        </w:rPr>
      </w:pPr>
      <w:r w:rsidRPr="00C52853">
        <w:rPr>
          <w:b/>
          <w:bCs/>
          <w:u w:val="single"/>
        </w:rPr>
        <w:t>Participation and Course Responsibility</w:t>
      </w:r>
      <w:r w:rsidRPr="00C52853">
        <w:rPr>
          <w:b/>
          <w:bCs/>
        </w:rPr>
        <w:t xml:space="preserve">: 30% </w:t>
      </w:r>
    </w:p>
    <w:p w14:paraId="5CF46DE4" w14:textId="77777777" w:rsidR="00B32D20" w:rsidRPr="00C52853" w:rsidRDefault="00B32D20" w:rsidP="00B32D20">
      <w:pPr>
        <w:numPr>
          <w:ilvl w:val="1"/>
          <w:numId w:val="1"/>
        </w:numPr>
        <w:autoSpaceDE w:val="0"/>
        <w:autoSpaceDN w:val="0"/>
        <w:spacing w:after="120"/>
      </w:pPr>
      <w:r w:rsidRPr="00C52853">
        <w:rPr>
          <w:b/>
          <w:bCs/>
          <w:u w:val="single"/>
        </w:rPr>
        <w:t>Attendance</w:t>
      </w:r>
      <w:r w:rsidRPr="00C52853">
        <w:t xml:space="preserve">: Students are expected to attend </w:t>
      </w:r>
      <w:r w:rsidRPr="00C52853">
        <w:rPr>
          <w:i/>
          <w:iCs/>
        </w:rPr>
        <w:t>every</w:t>
      </w:r>
      <w:r w:rsidRPr="00C52853">
        <w:t xml:space="preserve"> class session and will be held responsible for the assigned material. </w:t>
      </w:r>
      <w:r w:rsidRPr="00D65A4E">
        <w:rPr>
          <w:b/>
          <w:bCs/>
        </w:rPr>
        <w:t>Students will be allowed one unquestioned, excused absence. Unexcused absences of two or more may result in one whole letter</w:t>
      </w:r>
      <w:r>
        <w:rPr>
          <w:b/>
          <w:bCs/>
        </w:rPr>
        <w:t xml:space="preserve"> </w:t>
      </w:r>
      <w:r w:rsidRPr="00D65A4E">
        <w:rPr>
          <w:b/>
          <w:bCs/>
        </w:rPr>
        <w:t>grade deduction each</w:t>
      </w:r>
      <w:r>
        <w:t xml:space="preserve">. </w:t>
      </w:r>
      <w:r w:rsidRPr="00C52853">
        <w:t xml:space="preserve">Please inform me of all absences at least twenty-four hours before class by emailing ralassalleklein@scu.edu or by phoning 510-206-4904. </w:t>
      </w:r>
    </w:p>
    <w:p w14:paraId="2828A4A3" w14:textId="460FA4AC" w:rsidR="00B32D20" w:rsidRPr="00C52853" w:rsidRDefault="00952C36" w:rsidP="00B32D20">
      <w:pPr>
        <w:pStyle w:val="NormalWeb"/>
        <w:numPr>
          <w:ilvl w:val="1"/>
          <w:numId w:val="1"/>
        </w:numPr>
        <w:spacing w:before="0" w:beforeAutospacing="0" w:after="120" w:afterAutospacing="0"/>
      </w:pPr>
      <w:r>
        <w:rPr>
          <w:b/>
          <w:bCs/>
          <w:u w:val="single"/>
        </w:rPr>
        <w:t xml:space="preserve">Short </w:t>
      </w:r>
      <w:r w:rsidR="00B32D20" w:rsidRPr="00C52853">
        <w:rPr>
          <w:b/>
          <w:bCs/>
          <w:u w:val="single"/>
        </w:rPr>
        <w:t>Summary Assignments (</w:t>
      </w:r>
      <w:r>
        <w:rPr>
          <w:b/>
          <w:bCs/>
          <w:u w:val="single"/>
        </w:rPr>
        <w:t xml:space="preserve">ungraded </w:t>
      </w:r>
      <w:r w:rsidR="00B32D20" w:rsidRPr="00C52853">
        <w:rPr>
          <w:b/>
          <w:bCs/>
          <w:u w:val="single"/>
        </w:rPr>
        <w:t xml:space="preserve">short summary of the reading for that day): </w:t>
      </w:r>
      <w:r w:rsidR="00B32D20" w:rsidRPr="00C52853">
        <w:br/>
        <w:t xml:space="preserve">Students will be asked to complete assignments summarizing the assigned readings in preparation for </w:t>
      </w:r>
      <w:r w:rsidR="00B32D20">
        <w:t>two</w:t>
      </w:r>
      <w:r w:rsidR="00B32D20" w:rsidRPr="00C52853">
        <w:t xml:space="preserve"> classes.  Answer each question with at least one paragraph. You may write as much as you want, but you should at least do the minimum. Answers may be taken directly from the readings. Citations are not required, though it is recommended that you provide page numbers in parentheses at the end of each answer (e.g. </w:t>
      </w:r>
      <w:r w:rsidR="00B32D20">
        <w:t xml:space="preserve">“Brett Hoover argues that the State has a right to restrict </w:t>
      </w:r>
      <w:proofErr w:type="gramStart"/>
      <w:r w:rsidR="00B32D20">
        <w:t>immigration</w:t>
      </w:r>
      <w:proofErr w:type="gramEnd"/>
      <w:r w:rsidR="00B32D20">
        <w:t xml:space="preserve"> and that Christians have a responsibility to obey the state. However, he argues that neither the rights of the state nor the responsibility of Christians to obey the state are absolute </w:t>
      </w:r>
      <w:r w:rsidR="00B32D20" w:rsidRPr="00C52853">
        <w:t>(</w:t>
      </w:r>
      <w:r w:rsidR="00B32D20">
        <w:t>133</w:t>
      </w:r>
      <w:r w:rsidR="00B32D20" w:rsidRPr="00C52853">
        <w:t>)</w:t>
      </w:r>
      <w:r w:rsidR="00B32D20">
        <w:t>”</w:t>
      </w:r>
      <w:r w:rsidR="00B32D20" w:rsidRPr="00C52853">
        <w:t>).</w:t>
      </w:r>
    </w:p>
    <w:p w14:paraId="3A40CEC4" w14:textId="77777777" w:rsidR="00B32D20" w:rsidRPr="00C52853" w:rsidRDefault="00B32D20" w:rsidP="00B32D20">
      <w:pPr>
        <w:pStyle w:val="NormalWeb"/>
        <w:numPr>
          <w:ilvl w:val="1"/>
          <w:numId w:val="1"/>
        </w:numPr>
        <w:spacing w:before="0" w:beforeAutospacing="0" w:after="0" w:afterAutospacing="0"/>
        <w:rPr>
          <w:b/>
          <w:bCs/>
        </w:rPr>
      </w:pPr>
      <w:r w:rsidRPr="00C52853">
        <w:rPr>
          <w:b/>
          <w:bCs/>
          <w:u w:val="single"/>
        </w:rPr>
        <w:t>In class discussion</w:t>
      </w:r>
    </w:p>
    <w:p w14:paraId="63490EF7" w14:textId="77777777" w:rsidR="00B32D20" w:rsidRPr="00C52853" w:rsidRDefault="00B32D20" w:rsidP="00B32D20">
      <w:pPr>
        <w:pStyle w:val="NormalWeb"/>
        <w:spacing w:before="0" w:beforeAutospacing="0" w:after="0" w:afterAutospacing="0"/>
        <w:ind w:left="1224"/>
      </w:pPr>
      <w:r w:rsidRPr="00C52853">
        <w:t xml:space="preserve">Class participation entails active engagement in class discussions.  This involves preparing the readings, asking questions, the frequency and clarity of your contributions, knowledge of the reading matter under discussion, the ability to articulate a position, the clarity and power of your reflections, and attentive listening to others. </w:t>
      </w:r>
    </w:p>
    <w:p w14:paraId="04D00ACD" w14:textId="77777777" w:rsidR="00B32D20" w:rsidRPr="00C52853" w:rsidRDefault="00B32D20" w:rsidP="00B32D20">
      <w:pPr>
        <w:pStyle w:val="NormalWeb"/>
        <w:spacing w:before="0" w:beforeAutospacing="0" w:after="0" w:afterAutospacing="0"/>
      </w:pPr>
    </w:p>
    <w:p w14:paraId="3C3B119F" w14:textId="2345932D" w:rsidR="00B32D20" w:rsidRPr="00C52853" w:rsidRDefault="00B32D20" w:rsidP="00B32D20">
      <w:pPr>
        <w:pStyle w:val="NormalWeb"/>
        <w:numPr>
          <w:ilvl w:val="0"/>
          <w:numId w:val="1"/>
        </w:numPr>
        <w:spacing w:before="0" w:beforeAutospacing="0" w:after="0" w:afterAutospacing="0"/>
        <w:rPr>
          <w:b/>
          <w:bCs/>
        </w:rPr>
      </w:pPr>
      <w:r w:rsidRPr="00C52853">
        <w:rPr>
          <w:b/>
          <w:bCs/>
          <w:u w:val="single"/>
        </w:rPr>
        <w:t xml:space="preserve">Short </w:t>
      </w:r>
      <w:r w:rsidR="00D40808">
        <w:rPr>
          <w:b/>
          <w:bCs/>
          <w:u w:val="single"/>
        </w:rPr>
        <w:t>Paper</w:t>
      </w:r>
      <w:r w:rsidR="00A17E46">
        <w:rPr>
          <w:b/>
          <w:bCs/>
          <w:u w:val="single"/>
        </w:rPr>
        <w:t xml:space="preserve"> Assignments</w:t>
      </w:r>
      <w:proofErr w:type="gramStart"/>
      <w:r w:rsidRPr="00C52853">
        <w:rPr>
          <w:b/>
          <w:bCs/>
        </w:rPr>
        <w:t>:  40</w:t>
      </w:r>
      <w:proofErr w:type="gramEnd"/>
      <w:r w:rsidRPr="00C52853">
        <w:rPr>
          <w:b/>
          <w:bCs/>
        </w:rPr>
        <w:t>%</w:t>
      </w:r>
    </w:p>
    <w:p w14:paraId="411FCE9D" w14:textId="77777777" w:rsidR="00B32D20" w:rsidRPr="00C52853" w:rsidRDefault="00B32D20" w:rsidP="00B32D20">
      <w:pPr>
        <w:pStyle w:val="NormalWeb"/>
        <w:spacing w:before="0" w:beforeAutospacing="0" w:after="0" w:afterAutospacing="0"/>
        <w:ind w:left="579"/>
        <w:rPr>
          <w:b/>
          <w:bCs/>
        </w:rPr>
      </w:pPr>
      <w:r w:rsidRPr="00C52853">
        <w:t xml:space="preserve">Students will write two short reflection papers on topics related to the major themes from the course. The due dates are provided in the assignment list above. All essays/answers must be double spaced, typed, in 12-point type with one-inch margins and at least 5 pages long. They should be checked for spelling and </w:t>
      </w:r>
      <w:proofErr w:type="gramStart"/>
      <w:r w:rsidRPr="00C52853">
        <w:t>grammar, and</w:t>
      </w:r>
      <w:proofErr w:type="gramEnd"/>
      <w:r w:rsidRPr="00C52853">
        <w:t xml:space="preserve"> must include citations and footnotes.  Essays should be turned in to the DIGITAL DROP BOX IN CAMINO </w:t>
      </w:r>
      <w:r>
        <w:t>by</w:t>
      </w:r>
      <w:r w:rsidRPr="00C52853">
        <w:t xml:space="preserve"> the day assigned. Late essays will only be accepted with permission after the due date. The grade for late essays will be automatically reduced by 20% unless you provide a written excuse and receive permission to be late. Further information will be provided in class and on </w:t>
      </w:r>
      <w:r w:rsidRPr="00C52853">
        <w:rPr>
          <w:i/>
        </w:rPr>
        <w:t>Camino</w:t>
      </w:r>
      <w:r w:rsidRPr="00C52853">
        <w:t xml:space="preserve"> regarding these papers.</w:t>
      </w:r>
    </w:p>
    <w:p w14:paraId="7C462C4E" w14:textId="77777777" w:rsidR="00B32D20" w:rsidRPr="00C52853" w:rsidRDefault="00B32D20" w:rsidP="00B32D20">
      <w:pPr>
        <w:pStyle w:val="NormalWeb"/>
        <w:spacing w:before="0" w:beforeAutospacing="0" w:after="0" w:afterAutospacing="0"/>
        <w:rPr>
          <w:b/>
          <w:bCs/>
        </w:rPr>
      </w:pPr>
    </w:p>
    <w:p w14:paraId="2B1EB349" w14:textId="17D188AC" w:rsidR="00B32D20" w:rsidRPr="00C52853" w:rsidRDefault="009115DA" w:rsidP="00B32D20">
      <w:pPr>
        <w:pStyle w:val="ListParagraph"/>
        <w:numPr>
          <w:ilvl w:val="0"/>
          <w:numId w:val="1"/>
        </w:numPr>
        <w:rPr>
          <w:b/>
          <w:bCs/>
          <w:szCs w:val="24"/>
        </w:rPr>
      </w:pPr>
      <w:r>
        <w:rPr>
          <w:b/>
          <w:bCs/>
          <w:szCs w:val="24"/>
          <w:u w:val="single"/>
        </w:rPr>
        <w:t>Final</w:t>
      </w:r>
      <w:r w:rsidR="00B32D20" w:rsidRPr="00C52853">
        <w:rPr>
          <w:b/>
          <w:bCs/>
          <w:szCs w:val="24"/>
          <w:u w:val="single"/>
        </w:rPr>
        <w:t xml:space="preserve"> Project Paper</w:t>
      </w:r>
      <w:r w:rsidR="00B32D20" w:rsidRPr="00C52853">
        <w:rPr>
          <w:b/>
          <w:bCs/>
          <w:szCs w:val="24"/>
        </w:rPr>
        <w:t>: 30%</w:t>
      </w:r>
    </w:p>
    <w:p w14:paraId="53D0B03D" w14:textId="77777777" w:rsidR="00B32D20" w:rsidRPr="004F6FD3" w:rsidRDefault="00B32D20" w:rsidP="00B32D20">
      <w:pPr>
        <w:spacing w:after="120"/>
        <w:ind w:left="579"/>
      </w:pPr>
      <w:r w:rsidRPr="00C52853">
        <w:t xml:space="preserve">There will be </w:t>
      </w:r>
      <w:r>
        <w:t>a final</w:t>
      </w:r>
      <w:r w:rsidRPr="00C52853">
        <w:t xml:space="preserve"> </w:t>
      </w:r>
      <w:proofErr w:type="gramStart"/>
      <w:r w:rsidRPr="00C52853">
        <w:t>eight to ten page</w:t>
      </w:r>
      <w:proofErr w:type="gramEnd"/>
      <w:r w:rsidRPr="00C52853">
        <w:t xml:space="preserve"> </w:t>
      </w:r>
      <w:r>
        <w:t>project/</w:t>
      </w:r>
      <w:r w:rsidRPr="00C52853">
        <w:t xml:space="preserve">paper asking students to outline elements of </w:t>
      </w:r>
      <w:r>
        <w:t>you</w:t>
      </w:r>
      <w:r w:rsidRPr="00C52853">
        <w:t xml:space="preserve"> own biblical theology of migration</w:t>
      </w:r>
      <w:r>
        <w:t xml:space="preserve"> and to explain how it fits (or does not) into your ministry. </w:t>
      </w:r>
      <w:r w:rsidRPr="00C52853">
        <w:t xml:space="preserve">Details regarding the project and paper will be announced in class. </w:t>
      </w:r>
    </w:p>
    <w:p w14:paraId="39113615" w14:textId="77777777" w:rsidR="00EF493B" w:rsidRDefault="00EF493B" w:rsidP="00EF493B">
      <w:pPr>
        <w:spacing w:before="120" w:after="240"/>
        <w:jc w:val="center"/>
        <w:rPr>
          <w:b/>
          <w:i/>
          <w:sz w:val="32"/>
          <w:szCs w:val="32"/>
          <w:u w:val="single"/>
        </w:rPr>
      </w:pPr>
    </w:p>
    <w:p w14:paraId="4B01169A" w14:textId="7FE6171A" w:rsidR="00EF493B" w:rsidRPr="00F67213" w:rsidRDefault="00EF493B" w:rsidP="00EF493B">
      <w:pPr>
        <w:spacing w:before="120" w:after="240"/>
        <w:jc w:val="center"/>
        <w:rPr>
          <w:sz w:val="32"/>
          <w:szCs w:val="32"/>
        </w:rPr>
      </w:pPr>
      <w:r w:rsidRPr="00F67213">
        <w:rPr>
          <w:b/>
          <w:i/>
          <w:sz w:val="32"/>
          <w:szCs w:val="32"/>
          <w:u w:val="single"/>
        </w:rPr>
        <w:lastRenderedPageBreak/>
        <w:t>Learning Goals and Objectives:</w:t>
      </w:r>
    </w:p>
    <w:p w14:paraId="03CCF72D" w14:textId="77777777" w:rsidR="00EF493B" w:rsidRPr="00FA6B4B" w:rsidRDefault="00EF493B" w:rsidP="00EF493B">
      <w:pPr>
        <w:spacing w:before="120"/>
        <w:rPr>
          <w:u w:val="single"/>
        </w:rPr>
      </w:pPr>
      <w:r w:rsidRPr="00FA6B4B">
        <w:rPr>
          <w:b/>
          <w:bCs/>
          <w:u w:val="single"/>
        </w:rPr>
        <w:t>Goal 1: Theological Foundation</w:t>
      </w:r>
    </w:p>
    <w:p w14:paraId="69333C08" w14:textId="5E9AF504" w:rsidR="00EF493B" w:rsidRDefault="00EF493B" w:rsidP="00EF493B">
      <w:pPr>
        <w:spacing w:before="120"/>
      </w:pPr>
      <w:r>
        <w:t xml:space="preserve">Knowledge of the </w:t>
      </w:r>
      <w:r w:rsidRPr="00E2525A">
        <w:rPr>
          <w:color w:val="000000" w:themeColor="text1"/>
        </w:rPr>
        <w:t xml:space="preserve">human reality of global migration </w:t>
      </w:r>
      <w:proofErr w:type="gramStart"/>
      <w:r w:rsidRPr="00E2525A">
        <w:rPr>
          <w:color w:val="000000" w:themeColor="text1"/>
        </w:rPr>
        <w:t>in light of</w:t>
      </w:r>
      <w:proofErr w:type="gramEnd"/>
      <w:r w:rsidRPr="00E2525A">
        <w:rPr>
          <w:color w:val="000000" w:themeColor="text1"/>
        </w:rPr>
        <w:t xml:space="preserve"> </w:t>
      </w:r>
      <w:r>
        <w:rPr>
          <w:color w:val="000000" w:themeColor="text1"/>
        </w:rPr>
        <w:t xml:space="preserve">secular and </w:t>
      </w:r>
      <w:r w:rsidRPr="00E2525A">
        <w:rPr>
          <w:color w:val="000000" w:themeColor="text1"/>
        </w:rPr>
        <w:t xml:space="preserve">Judeo-Christian </w:t>
      </w:r>
      <w:r w:rsidR="00952C36">
        <w:rPr>
          <w:color w:val="000000" w:themeColor="text1"/>
        </w:rPr>
        <w:t xml:space="preserve">(Catholic) social </w:t>
      </w:r>
      <w:r w:rsidRPr="00E2525A">
        <w:rPr>
          <w:color w:val="000000" w:themeColor="text1"/>
        </w:rPr>
        <w:t>ethics</w:t>
      </w:r>
      <w:r>
        <w:rPr>
          <w:color w:val="000000" w:themeColor="text1"/>
        </w:rPr>
        <w:t xml:space="preserve"> </w:t>
      </w:r>
      <w:r>
        <w:t>as a foundation for ministry and theological reflection that enriches ministerial practices across varying contexts.</w:t>
      </w:r>
    </w:p>
    <w:p w14:paraId="6D92F212" w14:textId="77777777" w:rsidR="00EF493B" w:rsidRPr="00FA6B4B" w:rsidRDefault="00EF493B" w:rsidP="00EF493B">
      <w:pPr>
        <w:spacing w:before="120"/>
        <w:rPr>
          <w:u w:val="single"/>
        </w:rPr>
      </w:pPr>
      <w:r w:rsidRPr="00FA6B4B">
        <w:rPr>
          <w:b/>
          <w:bCs/>
          <w:u w:val="single"/>
        </w:rPr>
        <w:t>Goal 2: Pastoral Proficiency</w:t>
      </w:r>
    </w:p>
    <w:p w14:paraId="395D7D59" w14:textId="77777777" w:rsidR="00EF493B" w:rsidRDefault="00EF493B" w:rsidP="00EF493B">
      <w:pPr>
        <w:spacing w:before="120"/>
      </w:pPr>
      <w:r>
        <w:t>A) Familiarity with leading treatments</w:t>
      </w:r>
      <w:r w:rsidRPr="00E2525A">
        <w:t xml:space="preserve"> of migration in </w:t>
      </w:r>
      <w:r>
        <w:t>evolutionary biology and social science</w:t>
      </w:r>
      <w:r w:rsidRPr="00E2525A">
        <w:t xml:space="preserve">, contemporary human rights, Judeo-Christian biblical tradition, and </w:t>
      </w:r>
      <w:r>
        <w:t xml:space="preserve">Catholic social teaching, and </w:t>
      </w:r>
      <w:r>
        <w:br/>
        <w:t>B) the ability to apply this knowledge in</w:t>
      </w:r>
      <w:r w:rsidRPr="00FA6B4B">
        <w:t xml:space="preserve"> pastoral </w:t>
      </w:r>
      <w:r>
        <w:t>settings</w:t>
      </w:r>
      <w:r w:rsidRPr="00FA6B4B">
        <w:t xml:space="preserve"> </w:t>
      </w:r>
      <w:r>
        <w:t>that</w:t>
      </w:r>
      <w:r w:rsidRPr="00FA6B4B">
        <w:t xml:space="preserve"> include discernment, </w:t>
      </w:r>
      <w:r>
        <w:t>compassion, pastoral leadership</w:t>
      </w:r>
      <w:r w:rsidRPr="00FA6B4B">
        <w:t>, and ministries of accompaniment</w:t>
      </w:r>
    </w:p>
    <w:p w14:paraId="529E8CE2" w14:textId="77777777" w:rsidR="00EF493B" w:rsidRPr="00FA6B4B" w:rsidRDefault="00EF493B" w:rsidP="00EF493B">
      <w:pPr>
        <w:spacing w:before="120"/>
        <w:rPr>
          <w:u w:val="single"/>
        </w:rPr>
      </w:pPr>
      <w:r w:rsidRPr="00FA6B4B">
        <w:rPr>
          <w:b/>
          <w:bCs/>
          <w:u w:val="single"/>
        </w:rPr>
        <w:t>Goal 3: Servant Leadership</w:t>
      </w:r>
    </w:p>
    <w:p w14:paraId="278F93DE" w14:textId="4BCC567A" w:rsidR="00EF493B" w:rsidRPr="00FA6B4B" w:rsidRDefault="00EF493B" w:rsidP="00EF493B">
      <w:pPr>
        <w:spacing w:before="120"/>
      </w:pPr>
      <w:r w:rsidRPr="00FA6B4B">
        <w:t xml:space="preserve">A commitment to identify </w:t>
      </w:r>
      <w:r>
        <w:t xml:space="preserve">and understand systemic and personal </w:t>
      </w:r>
      <w:r w:rsidRPr="00FA6B4B">
        <w:t xml:space="preserve">injustices </w:t>
      </w:r>
      <w:r>
        <w:t xml:space="preserve">suffered by </w:t>
      </w:r>
      <w:proofErr w:type="gramStart"/>
      <w:r>
        <w:t>migrants..</w:t>
      </w:r>
      <w:proofErr w:type="gramEnd"/>
      <w:r>
        <w:t xml:space="preserve"> Exposure to the</w:t>
      </w:r>
      <w:r w:rsidRPr="00FA6B4B">
        <w:t xml:space="preserve"> skills </w:t>
      </w:r>
      <w:r>
        <w:t xml:space="preserve">needed </w:t>
      </w:r>
      <w:r w:rsidRPr="00FA6B4B">
        <w:t xml:space="preserve">to work in collaboration with </w:t>
      </w:r>
      <w:r>
        <w:t xml:space="preserve">individuals and institutions </w:t>
      </w:r>
      <w:r w:rsidRPr="00FA6B4B">
        <w:t xml:space="preserve">in accompanying </w:t>
      </w:r>
      <w:r>
        <w:t>migrants</w:t>
      </w:r>
      <w:r w:rsidR="00952C36">
        <w:t>, supporting local communities and institutions,</w:t>
      </w:r>
      <w:r>
        <w:t xml:space="preserve"> and promoting positive social change</w:t>
      </w:r>
      <w:r w:rsidRPr="0044733C">
        <w:t xml:space="preserve"> </w:t>
      </w:r>
      <w:r w:rsidRPr="00FA6B4B">
        <w:t>both within and outside the Church</w:t>
      </w:r>
      <w:r>
        <w:t xml:space="preserve"> and the state</w:t>
      </w:r>
      <w:r w:rsidRPr="00FA6B4B">
        <w:t>.</w:t>
      </w:r>
    </w:p>
    <w:p w14:paraId="4A28765A" w14:textId="77777777" w:rsidR="00EF493B" w:rsidRPr="00FA6B4B" w:rsidRDefault="00EF493B" w:rsidP="00EF493B">
      <w:pPr>
        <w:spacing w:before="120"/>
        <w:rPr>
          <w:u w:val="single"/>
        </w:rPr>
      </w:pPr>
      <w:r w:rsidRPr="00FA6B4B">
        <w:rPr>
          <w:b/>
          <w:bCs/>
          <w:u w:val="single"/>
        </w:rPr>
        <w:t>Goal 4: Diversity Fluency</w:t>
      </w:r>
    </w:p>
    <w:p w14:paraId="0D513836" w14:textId="77777777" w:rsidR="00EF493B" w:rsidRPr="00FA6B4B" w:rsidRDefault="00EF493B" w:rsidP="00EF493B">
      <w:pPr>
        <w:spacing w:before="120"/>
      </w:pPr>
      <w:r w:rsidRPr="00FA6B4B">
        <w:t xml:space="preserve">Awareness of and critical engagement with how one’s own culture influences </w:t>
      </w:r>
      <w:r>
        <w:t xml:space="preserve">their views, attitudes, and actions </w:t>
      </w:r>
      <w:proofErr w:type="gramStart"/>
      <w:r>
        <w:t>in regards to</w:t>
      </w:r>
      <w:proofErr w:type="gramEnd"/>
      <w:r>
        <w:t xml:space="preserve"> migration and how that is expressed in </w:t>
      </w:r>
      <w:r w:rsidRPr="00FA6B4B">
        <w:t>ministry</w:t>
      </w:r>
      <w:r>
        <w:t>.</w:t>
      </w:r>
      <w:r w:rsidRPr="00FA6B4B">
        <w:t xml:space="preserve"> </w:t>
      </w:r>
      <w:r>
        <w:t>Exposure to ministerial models engaging</w:t>
      </w:r>
      <w:r w:rsidRPr="00FA6B4B">
        <w:t xml:space="preserve"> </w:t>
      </w:r>
      <w:r>
        <w:t xml:space="preserve">migrants and/or migration that </w:t>
      </w:r>
      <w:r w:rsidRPr="00FA6B4B">
        <w:t xml:space="preserve">build the community of Christ </w:t>
      </w:r>
      <w:r>
        <w:t>through</w:t>
      </w:r>
      <w:r w:rsidRPr="00FA6B4B">
        <w:t xml:space="preserve"> sensitive and respectful </w:t>
      </w:r>
      <w:r>
        <w:t>interactions with</w:t>
      </w:r>
      <w:r w:rsidRPr="00FA6B4B">
        <w:t xml:space="preserve"> all cultures and traditions, </w:t>
      </w:r>
      <w:r>
        <w:t xml:space="preserve">especially with </w:t>
      </w:r>
      <w:r w:rsidRPr="00FA6B4B">
        <w:t>individuals who vary by race, ethnicity, gender, sexual orientation, and dynamics of wealth, poverty, and power.</w:t>
      </w:r>
    </w:p>
    <w:p w14:paraId="08060142" w14:textId="77777777" w:rsidR="00B32D20" w:rsidRDefault="00B32D20" w:rsidP="00B32D20">
      <w:pPr>
        <w:spacing w:after="120"/>
        <w:rPr>
          <w:bCs/>
        </w:rPr>
      </w:pPr>
    </w:p>
    <w:p w14:paraId="696B066F" w14:textId="6C4E52ED" w:rsidR="00B32D20" w:rsidRPr="003173D4" w:rsidRDefault="00B32D20" w:rsidP="00B32D20">
      <w:pPr>
        <w:pStyle w:val="NormalWeb"/>
        <w:spacing w:before="0" w:beforeAutospacing="0" w:after="0" w:afterAutospacing="0"/>
        <w:jc w:val="center"/>
        <w:rPr>
          <w:b/>
          <w:bCs/>
          <w:i/>
          <w:iCs/>
          <w:sz w:val="32"/>
          <w:szCs w:val="32"/>
          <w:u w:val="single"/>
        </w:rPr>
      </w:pPr>
      <w:r w:rsidRPr="003173D4">
        <w:rPr>
          <w:b/>
          <w:bCs/>
          <w:i/>
          <w:iCs/>
          <w:sz w:val="32"/>
          <w:szCs w:val="32"/>
          <w:u w:val="single"/>
        </w:rPr>
        <w:t>Required Readings</w:t>
      </w:r>
    </w:p>
    <w:p w14:paraId="49E2B8C6" w14:textId="77777777" w:rsidR="00B32D20" w:rsidRPr="00C52853" w:rsidRDefault="00B32D20" w:rsidP="00B32D20">
      <w:pPr>
        <w:autoSpaceDE w:val="0"/>
        <w:autoSpaceDN w:val="0"/>
        <w:adjustRightInd w:val="0"/>
        <w:ind w:left="540" w:hanging="540"/>
        <w:rPr>
          <w:color w:val="231F20"/>
        </w:rPr>
      </w:pPr>
    </w:p>
    <w:p w14:paraId="19D765B7" w14:textId="062A51FF" w:rsidR="00B32D20" w:rsidRPr="005D2764" w:rsidRDefault="00B32D20" w:rsidP="00B32D20">
      <w:pPr>
        <w:spacing w:after="120"/>
        <w:ind w:left="547" w:hanging="547"/>
        <w:rPr>
          <w:b/>
          <w:bCs/>
          <w:u w:val="single"/>
        </w:rPr>
      </w:pPr>
      <w:bookmarkStart w:id="1" w:name="_Hlk162449301"/>
      <w:r w:rsidRPr="005D2764">
        <w:rPr>
          <w:b/>
          <w:bCs/>
          <w:u w:val="single"/>
        </w:rPr>
        <w:t>Textbooks</w:t>
      </w:r>
      <w:r w:rsidR="00952C36">
        <w:rPr>
          <w:b/>
          <w:bCs/>
          <w:u w:val="single"/>
        </w:rPr>
        <w:t xml:space="preserve"> (NB: all textbooks are free through the SCU library or the U.N.)</w:t>
      </w:r>
    </w:p>
    <w:p w14:paraId="7765D287" w14:textId="610501BA" w:rsidR="00B32D20" w:rsidRPr="00C52853" w:rsidRDefault="009A2AC5" w:rsidP="00B32D20">
      <w:pPr>
        <w:spacing w:after="120"/>
        <w:ind w:left="1094" w:hanging="547"/>
      </w:pPr>
      <w:r w:rsidRPr="00884DEF">
        <w:t>Hollenbach, SJ, David</w:t>
      </w:r>
      <w:r>
        <w:t>.</w:t>
      </w:r>
      <w:r w:rsidRPr="00884DEF">
        <w:t xml:space="preserve"> </w:t>
      </w:r>
      <w:r w:rsidRPr="00884DEF">
        <w:rPr>
          <w:b/>
          <w:bCs/>
          <w:i/>
          <w:iCs/>
        </w:rPr>
        <w:t>Humanity in Crisis: Ethical and Religious Response to Refugees</w:t>
      </w:r>
      <w:r w:rsidRPr="00884DEF">
        <w:t xml:space="preserve"> (Georgetown University Press, 2019</w:t>
      </w:r>
      <w:r w:rsidR="00B32D20" w:rsidRPr="009A2AC5">
        <w:t>.</w:t>
      </w:r>
      <w:r>
        <w:t xml:space="preserve"> FREE</w:t>
      </w:r>
      <w:r w:rsidRPr="009A2AC5">
        <w:t xml:space="preserve"> </w:t>
      </w:r>
      <w:r>
        <w:t>EBOOK, SCU LIBRARY</w:t>
      </w:r>
    </w:p>
    <w:bookmarkEnd w:id="1"/>
    <w:p w14:paraId="480E24AF" w14:textId="3FC42FF4" w:rsidR="009A2AC5" w:rsidRDefault="009A2AC5" w:rsidP="00B32D20">
      <w:pPr>
        <w:spacing w:after="120"/>
        <w:ind w:left="1094" w:hanging="547"/>
        <w:rPr>
          <w:rStyle w:val="a-size-extra-large"/>
          <w:color w:val="0F1111"/>
        </w:rPr>
      </w:pPr>
      <w:r w:rsidRPr="00861C21">
        <w:t xml:space="preserve">McAuliffe, M. and L.A. </w:t>
      </w:r>
      <w:proofErr w:type="spellStart"/>
      <w:r w:rsidRPr="00861C21">
        <w:t>Oucho</w:t>
      </w:r>
      <w:proofErr w:type="spellEnd"/>
      <w:r w:rsidRPr="00861C21">
        <w:t xml:space="preserve"> (eds.), 2024. </w:t>
      </w:r>
      <w:r w:rsidRPr="00861C21">
        <w:rPr>
          <w:b/>
          <w:bCs/>
          <w:i/>
          <w:iCs/>
        </w:rPr>
        <w:t>World Migration Report 2024. International Organization for Migration</w:t>
      </w:r>
      <w:r w:rsidRPr="00861C21">
        <w:t xml:space="preserve"> (IOM), Geneva. FREE ONLINE, UNITED NATIONS:</w:t>
      </w:r>
      <w:r>
        <w:rPr>
          <w:highlight w:val="yellow"/>
        </w:rPr>
        <w:t xml:space="preserve"> </w:t>
      </w:r>
      <w:hyperlink r:id="rId11" w:history="1">
        <w:r w:rsidRPr="00693331">
          <w:rPr>
            <w:rStyle w:val="Hyperlink"/>
          </w:rPr>
          <w:t>file:///C:/Users/rlass/Downloads/pub2023-047-l-world-migration-report-2024_13%20(1).pdf</w:t>
        </w:r>
      </w:hyperlink>
    </w:p>
    <w:p w14:paraId="694DEF84" w14:textId="3FE4EA20" w:rsidR="009A2AC5" w:rsidRDefault="009A2AC5" w:rsidP="00B32D20">
      <w:pPr>
        <w:spacing w:after="120"/>
        <w:ind w:left="1094" w:hanging="547"/>
        <w:rPr>
          <w:rStyle w:val="a-size-extra-large"/>
          <w:color w:val="0F1111"/>
        </w:rPr>
      </w:pPr>
      <w:r>
        <w:t xml:space="preserve">Phan, Peter. </w:t>
      </w:r>
      <w:r w:rsidRPr="00861C21">
        <w:rPr>
          <w:b/>
          <w:bCs/>
          <w:i/>
          <w:iCs/>
        </w:rPr>
        <w:t>Christian Theology in the Age of Migration. Implications for World Christianity</w:t>
      </w:r>
      <w:r>
        <w:t>. Lexington Books, 2020. FREE EBOOK, SCU LIBRARY</w:t>
      </w:r>
    </w:p>
    <w:p w14:paraId="319E2C84" w14:textId="7BE04816" w:rsidR="00B32D20" w:rsidRPr="00EF493B" w:rsidRDefault="00B32D20" w:rsidP="00EF493B">
      <w:pPr>
        <w:spacing w:after="120"/>
      </w:pPr>
    </w:p>
    <w:p w14:paraId="1C1E8E82" w14:textId="4AC43D43" w:rsidR="00B32D20" w:rsidRPr="00C52853" w:rsidRDefault="00B32D20" w:rsidP="00B32D20">
      <w:pPr>
        <w:spacing w:after="120"/>
        <w:rPr>
          <w:b/>
          <w:bCs/>
          <w:u w:val="single"/>
        </w:rPr>
      </w:pPr>
      <w:r w:rsidRPr="00C52853">
        <w:rPr>
          <w:b/>
          <w:bCs/>
          <w:u w:val="single"/>
        </w:rPr>
        <w:lastRenderedPageBreak/>
        <w:t xml:space="preserve">Reader: </w:t>
      </w:r>
      <w:r w:rsidR="00861C21">
        <w:rPr>
          <w:b/>
          <w:bCs/>
          <w:u w:val="single"/>
        </w:rPr>
        <w:br/>
        <w:t>(</w:t>
      </w:r>
      <w:r w:rsidR="003A344D">
        <w:rPr>
          <w:b/>
          <w:bCs/>
          <w:u w:val="single"/>
        </w:rPr>
        <w:t xml:space="preserve">All </w:t>
      </w:r>
      <w:r w:rsidRPr="00C52853">
        <w:rPr>
          <w:b/>
          <w:bCs/>
          <w:u w:val="single"/>
        </w:rPr>
        <w:t xml:space="preserve">Articles and </w:t>
      </w:r>
      <w:r w:rsidR="00BA346C">
        <w:rPr>
          <w:b/>
          <w:bCs/>
          <w:u w:val="single"/>
        </w:rPr>
        <w:t>Selections from Listed Books</w:t>
      </w:r>
      <w:r w:rsidRPr="00C52853">
        <w:rPr>
          <w:b/>
          <w:bCs/>
          <w:u w:val="single"/>
        </w:rPr>
        <w:t xml:space="preserve"> Provided </w:t>
      </w:r>
      <w:r w:rsidR="00952C36">
        <w:rPr>
          <w:b/>
          <w:bCs/>
          <w:u w:val="single"/>
        </w:rPr>
        <w:t xml:space="preserve">Free </w:t>
      </w:r>
      <w:r w:rsidRPr="00C52853">
        <w:rPr>
          <w:b/>
          <w:bCs/>
          <w:u w:val="single"/>
        </w:rPr>
        <w:t>by Instructor</w:t>
      </w:r>
      <w:r>
        <w:rPr>
          <w:b/>
          <w:bCs/>
          <w:u w:val="single"/>
        </w:rPr>
        <w:t xml:space="preserve"> in Camino</w:t>
      </w:r>
      <w:r w:rsidRPr="00C52853">
        <w:rPr>
          <w:b/>
          <w:bCs/>
          <w:u w:val="single"/>
        </w:rPr>
        <w:t>)</w:t>
      </w:r>
    </w:p>
    <w:p w14:paraId="7FEA68C9" w14:textId="6E80070E" w:rsidR="00BA346C" w:rsidRDefault="00BA346C" w:rsidP="00B32D20">
      <w:pPr>
        <w:spacing w:after="120"/>
        <w:ind w:left="907" w:hanging="547"/>
      </w:pPr>
      <w:proofErr w:type="spellStart"/>
      <w:r w:rsidRPr="00D90602">
        <w:t>Brazal</w:t>
      </w:r>
      <w:proofErr w:type="spellEnd"/>
      <w:r>
        <w:t>,</w:t>
      </w:r>
      <w:r w:rsidRPr="00D90602">
        <w:t xml:space="preserve"> Agnes</w:t>
      </w:r>
      <w:r>
        <w:t>;</w:t>
      </w:r>
      <w:r w:rsidRPr="00D90602">
        <w:t xml:space="preserve"> and Dávila</w:t>
      </w:r>
      <w:r>
        <w:t>,</w:t>
      </w:r>
      <w:r w:rsidRPr="00D90602">
        <w:t xml:space="preserve"> María Teresa, eds., </w:t>
      </w:r>
      <w:r w:rsidRPr="00D90602">
        <w:rPr>
          <w:i/>
          <w:iCs/>
        </w:rPr>
        <w:t>Living With(out) Borders: Catholic Theological Ethics on the Migrations of Peoples</w:t>
      </w:r>
      <w:r>
        <w:rPr>
          <w:i/>
          <w:iCs/>
        </w:rPr>
        <w:t xml:space="preserve">. </w:t>
      </w:r>
      <w:r w:rsidRPr="00D90602">
        <w:t>Orbis, 2016.</w:t>
      </w:r>
    </w:p>
    <w:p w14:paraId="45842F27" w14:textId="77777777" w:rsidR="00B32D20" w:rsidRPr="00C52853" w:rsidRDefault="00B32D20" w:rsidP="00B32D20">
      <w:pPr>
        <w:spacing w:after="120"/>
        <w:ind w:left="907" w:hanging="547"/>
      </w:pPr>
      <w:r w:rsidRPr="00C52853">
        <w:rPr>
          <w:color w:val="231F20"/>
        </w:rPr>
        <w:t xml:space="preserve">Clifford, S.J., Richard.  </w:t>
      </w:r>
      <w:r w:rsidRPr="00C52853">
        <w:rPr>
          <w:color w:val="212529"/>
          <w:shd w:val="clear" w:color="auto" w:fill="FFFFFF"/>
        </w:rPr>
        <w:t>“The Exodus in the Christian Bible," </w:t>
      </w:r>
      <w:r w:rsidRPr="00C52853">
        <w:rPr>
          <w:rStyle w:val="Emphasis"/>
          <w:color w:val="212529"/>
          <w:shd w:val="clear" w:color="auto" w:fill="FFFFFF"/>
        </w:rPr>
        <w:t>Theological Studies</w:t>
      </w:r>
      <w:r w:rsidRPr="00C52853">
        <w:rPr>
          <w:color w:val="212529"/>
          <w:shd w:val="clear" w:color="auto" w:fill="FFFFFF"/>
        </w:rPr>
        <w:t> 2002, Vol. 63, 345-361.</w:t>
      </w:r>
    </w:p>
    <w:p w14:paraId="7B11CD05" w14:textId="77777777" w:rsidR="00B32D20" w:rsidRPr="00130BCB" w:rsidRDefault="00B32D20" w:rsidP="00B32D20">
      <w:pPr>
        <w:spacing w:after="120"/>
        <w:ind w:left="907" w:hanging="547"/>
        <w:rPr>
          <w:rStyle w:val="a-size-extra-large"/>
          <w:color w:val="0F1111"/>
        </w:rPr>
      </w:pPr>
      <w:r>
        <w:rPr>
          <w:rStyle w:val="a-size-extra-large"/>
          <w:color w:val="0F1111"/>
        </w:rPr>
        <w:t xml:space="preserve">Czerny, Michael; Barone, Christian. </w:t>
      </w:r>
      <w:r w:rsidRPr="00041D19">
        <w:rPr>
          <w:i/>
          <w:iCs/>
        </w:rPr>
        <w:t>Siblings All, Sign of the Times: The Social Teaching of Pope Francis</w:t>
      </w:r>
      <w:r>
        <w:t xml:space="preserve">. </w:t>
      </w:r>
      <w:r w:rsidRPr="00130BCB">
        <w:t>Maryknoll, NY: Orbis Books, 2022.</w:t>
      </w:r>
    </w:p>
    <w:p w14:paraId="6696481B" w14:textId="2170FA6A" w:rsidR="006E44B0" w:rsidRPr="006E44B0" w:rsidRDefault="006E44B0" w:rsidP="00B32D20">
      <w:pPr>
        <w:spacing w:after="120"/>
        <w:ind w:left="907" w:hanging="547"/>
        <w:rPr>
          <w:rStyle w:val="a-size-extra-large"/>
          <w:color w:val="0F1111"/>
        </w:rPr>
      </w:pPr>
      <w:r w:rsidRPr="006E44B0">
        <w:rPr>
          <w:rStyle w:val="a-size-extra-large"/>
          <w:color w:val="0F1111"/>
        </w:rPr>
        <w:t xml:space="preserve">Deacon, Terrence W. </w:t>
      </w:r>
      <w:r w:rsidRPr="003A344D">
        <w:rPr>
          <w:rStyle w:val="a-size-extra-large"/>
          <w:i/>
          <w:iCs/>
          <w:color w:val="0F1111"/>
        </w:rPr>
        <w:t>Incomplete Nature: How Mind Emerged from Matter</w:t>
      </w:r>
      <w:r>
        <w:rPr>
          <w:rStyle w:val="a-size-extra-large"/>
          <w:color w:val="0F1111"/>
        </w:rPr>
        <w:t>. W.W. Norton, 2015.</w:t>
      </w:r>
    </w:p>
    <w:p w14:paraId="46F5FDD5" w14:textId="420F0A0F" w:rsidR="006E44B0" w:rsidRPr="00130BCB" w:rsidRDefault="006E44B0" w:rsidP="00B32D20">
      <w:pPr>
        <w:spacing w:after="120"/>
        <w:ind w:left="907" w:hanging="547"/>
        <w:rPr>
          <w:rStyle w:val="a-size-extra-large"/>
          <w:color w:val="0F1111"/>
          <w:lang w:val="es-ES"/>
        </w:rPr>
      </w:pPr>
      <w:r w:rsidRPr="006E44B0">
        <w:rPr>
          <w:rStyle w:val="a-size-extra-large"/>
          <w:color w:val="0F1111"/>
        </w:rPr>
        <w:t xml:space="preserve">De Haas, Hein; Castles, Stephen; Miller, Mark J. </w:t>
      </w:r>
      <w:r w:rsidRPr="0011468F">
        <w:rPr>
          <w:rStyle w:val="a-size-extra-large"/>
          <w:i/>
          <w:iCs/>
          <w:color w:val="0F1111"/>
        </w:rPr>
        <w:t>The Age of Migration: International Population Movements in the Modern World</w:t>
      </w:r>
      <w:r>
        <w:rPr>
          <w:rStyle w:val="a-size-extra-large"/>
          <w:color w:val="0F1111"/>
        </w:rPr>
        <w:t xml:space="preserve">. </w:t>
      </w:r>
      <w:r w:rsidRPr="00130BCB">
        <w:rPr>
          <w:rStyle w:val="a-size-extra-large"/>
          <w:color w:val="0F1111"/>
          <w:lang w:val="es-ES"/>
        </w:rPr>
        <w:t xml:space="preserve">New York: Guilford </w:t>
      </w:r>
      <w:proofErr w:type="spellStart"/>
      <w:r w:rsidRPr="00130BCB">
        <w:rPr>
          <w:rStyle w:val="a-size-extra-large"/>
          <w:color w:val="0F1111"/>
          <w:lang w:val="es-ES"/>
        </w:rPr>
        <w:t>Press</w:t>
      </w:r>
      <w:proofErr w:type="spellEnd"/>
      <w:r w:rsidRPr="00130BCB">
        <w:rPr>
          <w:rStyle w:val="a-size-extra-large"/>
          <w:color w:val="0F1111"/>
          <w:lang w:val="es-ES"/>
        </w:rPr>
        <w:t>, 2020.</w:t>
      </w:r>
    </w:p>
    <w:p w14:paraId="320EFF1D" w14:textId="55FC3123" w:rsidR="00912EEA" w:rsidRPr="00912EEA" w:rsidRDefault="00912EEA" w:rsidP="00B32D20">
      <w:pPr>
        <w:spacing w:after="120"/>
        <w:ind w:left="907" w:hanging="547"/>
        <w:rPr>
          <w:rStyle w:val="a-size-extra-large"/>
          <w:color w:val="0F1111"/>
        </w:rPr>
      </w:pPr>
      <w:r w:rsidRPr="00912EEA">
        <w:rPr>
          <w:rStyle w:val="a-size-extra-large"/>
          <w:color w:val="0F1111"/>
          <w:lang w:val="es-ES"/>
        </w:rPr>
        <w:t xml:space="preserve">De los Santos, S.J., Samuel Lozano. </w:t>
      </w:r>
      <w:r w:rsidRPr="00912EEA">
        <w:rPr>
          <w:rStyle w:val="a-size-extra-large"/>
          <w:color w:val="0F1111"/>
        </w:rPr>
        <w:t xml:space="preserve">“Spiritual Life.” In </w:t>
      </w:r>
      <w:r w:rsidRPr="00912EEA">
        <w:rPr>
          <w:rStyle w:val="a-size-extra-large"/>
          <w:i/>
          <w:iCs/>
          <w:color w:val="0F1111"/>
        </w:rPr>
        <w:t>Voices from the Bor</w:t>
      </w:r>
      <w:r>
        <w:rPr>
          <w:rStyle w:val="a-size-extra-large"/>
          <w:i/>
          <w:iCs/>
          <w:color w:val="0F1111"/>
        </w:rPr>
        <w:t>d</w:t>
      </w:r>
      <w:r w:rsidRPr="00912EEA">
        <w:rPr>
          <w:rStyle w:val="a-size-extra-large"/>
          <w:i/>
          <w:iCs/>
          <w:color w:val="0F1111"/>
        </w:rPr>
        <w:t>er</w:t>
      </w:r>
      <w:r>
        <w:rPr>
          <w:rStyle w:val="a-size-extra-large"/>
          <w:color w:val="0F1111"/>
        </w:rPr>
        <w:t>,” 184-191.</w:t>
      </w:r>
    </w:p>
    <w:p w14:paraId="6520D3C0" w14:textId="72B7D1AB" w:rsidR="006E44B0" w:rsidRDefault="006E44B0" w:rsidP="00741B7D">
      <w:pPr>
        <w:spacing w:after="120"/>
        <w:ind w:left="907" w:hanging="547"/>
        <w:rPr>
          <w:rStyle w:val="a-size-extra-large"/>
          <w:color w:val="0F1111"/>
        </w:rPr>
      </w:pPr>
      <w:r>
        <w:rPr>
          <w:rStyle w:val="a-size-extra-large"/>
          <w:color w:val="0F1111"/>
        </w:rPr>
        <w:t xml:space="preserve">Dunbar-Ortiz, Roxanne. </w:t>
      </w:r>
      <w:r w:rsidRPr="006E44B0">
        <w:rPr>
          <w:rStyle w:val="a-size-extra-large"/>
          <w:i/>
          <w:iCs/>
          <w:color w:val="0F1111"/>
        </w:rPr>
        <w:t>Not a Nation of Immigrants</w:t>
      </w:r>
      <w:r>
        <w:rPr>
          <w:rStyle w:val="a-size-extra-large"/>
          <w:color w:val="0F1111"/>
        </w:rPr>
        <w:t>. Beacon Press, 2021.</w:t>
      </w:r>
    </w:p>
    <w:p w14:paraId="13B0E276" w14:textId="4A562045" w:rsidR="00741B7D" w:rsidRDefault="000C6788" w:rsidP="00741B7D">
      <w:pPr>
        <w:spacing w:after="120"/>
        <w:ind w:left="907" w:hanging="547"/>
        <w:rPr>
          <w:rStyle w:val="a-size-extra-large"/>
          <w:color w:val="0F1111"/>
        </w:rPr>
      </w:pPr>
      <w:r w:rsidRPr="000C6788">
        <w:rPr>
          <w:rStyle w:val="a-size-extra-large"/>
          <w:color w:val="0F1111"/>
        </w:rPr>
        <w:t>Galindo, Jorge A. Andrade. “V</w:t>
      </w:r>
      <w:r>
        <w:rPr>
          <w:rStyle w:val="a-size-extra-large"/>
          <w:color w:val="0F1111"/>
        </w:rPr>
        <w:t xml:space="preserve">iolence and Maras.” In </w:t>
      </w:r>
      <w:r w:rsidRPr="000C6788">
        <w:rPr>
          <w:rStyle w:val="a-size-extra-large"/>
          <w:i/>
          <w:iCs/>
          <w:color w:val="0F1111"/>
        </w:rPr>
        <w:t>Voices of the Border</w:t>
      </w:r>
      <w:r>
        <w:rPr>
          <w:rStyle w:val="a-size-extra-large"/>
          <w:color w:val="0F1111"/>
        </w:rPr>
        <w:t>, 33-44.</w:t>
      </w:r>
    </w:p>
    <w:p w14:paraId="0000408E" w14:textId="4C2E1010" w:rsidR="006E44B0" w:rsidRDefault="006E44B0" w:rsidP="00741B7D">
      <w:pPr>
        <w:spacing w:after="120"/>
        <w:ind w:left="907" w:hanging="547"/>
        <w:rPr>
          <w:color w:val="0F1111"/>
        </w:rPr>
      </w:pPr>
      <w:r>
        <w:rPr>
          <w:color w:val="0F1111"/>
        </w:rPr>
        <w:t xml:space="preserve">Goldin, Ian; Geoffrey Cameron; </w:t>
      </w:r>
      <w:proofErr w:type="spellStart"/>
      <w:r>
        <w:rPr>
          <w:color w:val="0F1111"/>
        </w:rPr>
        <w:t>Balarajan</w:t>
      </w:r>
      <w:proofErr w:type="spellEnd"/>
      <w:r>
        <w:rPr>
          <w:color w:val="0F1111"/>
        </w:rPr>
        <w:t xml:space="preserve">, Meera. </w:t>
      </w:r>
      <w:r w:rsidRPr="006E44B0">
        <w:rPr>
          <w:i/>
          <w:iCs/>
          <w:color w:val="0F1111"/>
        </w:rPr>
        <w:t>Exceptional People: How Migration Shaped Our World and Will Define Our Future</w:t>
      </w:r>
      <w:r>
        <w:rPr>
          <w:color w:val="0F1111"/>
        </w:rPr>
        <w:t xml:space="preserve">. Princeton University Press, 2011. </w:t>
      </w:r>
    </w:p>
    <w:p w14:paraId="7AD0B353" w14:textId="557D05EB" w:rsidR="00861C21" w:rsidRDefault="00861C21" w:rsidP="00741B7D">
      <w:pPr>
        <w:spacing w:after="120"/>
        <w:ind w:left="907" w:hanging="547"/>
        <w:rPr>
          <w:color w:val="0F1111"/>
        </w:rPr>
      </w:pPr>
      <w:r w:rsidRPr="00861C21">
        <w:rPr>
          <w:color w:val="0F1111"/>
        </w:rPr>
        <w:t xml:space="preserve">Goldin, Ian. </w:t>
      </w:r>
      <w:r w:rsidRPr="00861C21">
        <w:rPr>
          <w:i/>
          <w:iCs/>
          <w:color w:val="0F1111"/>
        </w:rPr>
        <w:t xml:space="preserve">The Shortest History of Migration: </w:t>
      </w:r>
      <w:r w:rsidRPr="00EC0D40">
        <w:rPr>
          <w:i/>
          <w:iCs/>
        </w:rPr>
        <w:t xml:space="preserve">When, </w:t>
      </w:r>
      <w:proofErr w:type="gramStart"/>
      <w:r w:rsidRPr="00EC0D40">
        <w:rPr>
          <w:i/>
          <w:iCs/>
        </w:rPr>
        <w:t>Why</w:t>
      </w:r>
      <w:proofErr w:type="gramEnd"/>
      <w:r w:rsidRPr="00EC0D40">
        <w:rPr>
          <w:i/>
          <w:iCs/>
        </w:rPr>
        <w:t>, and How Humans Move-From the Prehistoric Peopling of the Planet to Today and Tomorrow's Migrants</w:t>
      </w:r>
      <w:r w:rsidRPr="00861C21">
        <w:rPr>
          <w:i/>
          <w:iCs/>
        </w:rPr>
        <w:t xml:space="preserve">. </w:t>
      </w:r>
      <w:r>
        <w:t>The Experiment, 2025.</w:t>
      </w:r>
    </w:p>
    <w:p w14:paraId="5A4AF3AA" w14:textId="203DDF11" w:rsidR="00BA346C" w:rsidRDefault="00741B7D" w:rsidP="00741B7D">
      <w:pPr>
        <w:spacing w:after="120"/>
        <w:ind w:left="907" w:hanging="547"/>
        <w:rPr>
          <w:color w:val="0F1111"/>
        </w:rPr>
      </w:pPr>
      <w:r w:rsidRPr="00741B7D">
        <w:rPr>
          <w:color w:val="0F1111"/>
        </w:rPr>
        <w:t xml:space="preserve">Groody, Daniel. </w:t>
      </w:r>
      <w:r w:rsidR="00BA346C">
        <w:rPr>
          <w:color w:val="0F1111"/>
        </w:rPr>
        <w:t>A Promised Land, a Perilous Journey: Theological Perspectives on Migration. University of Notre Dame Press, 2008.</w:t>
      </w:r>
    </w:p>
    <w:p w14:paraId="7F6D6C12" w14:textId="72F122D9" w:rsidR="00741B7D" w:rsidRPr="00741B7D" w:rsidRDefault="00BA346C" w:rsidP="00741B7D">
      <w:pPr>
        <w:spacing w:after="120"/>
        <w:ind w:left="907" w:hanging="547"/>
        <w:rPr>
          <w:rStyle w:val="a-size-extra-large"/>
          <w:color w:val="0F1111"/>
        </w:rPr>
      </w:pPr>
      <w:r>
        <w:rPr>
          <w:color w:val="0F1111"/>
        </w:rPr>
        <w:t xml:space="preserve">____________. </w:t>
      </w:r>
      <w:r w:rsidR="00741B7D" w:rsidRPr="00741B7D">
        <w:rPr>
          <w:i/>
          <w:iCs/>
          <w:color w:val="0F1111"/>
        </w:rPr>
        <w:t>A Theology of Migration: The Bodies of Refugees and the Body of Christ</w:t>
      </w:r>
      <w:r w:rsidR="00741B7D">
        <w:rPr>
          <w:color w:val="0F1111"/>
        </w:rPr>
        <w:t>. Orbis, 2022.</w:t>
      </w:r>
    </w:p>
    <w:p w14:paraId="44DD4193" w14:textId="14F7BF2A" w:rsidR="00B32D20" w:rsidRPr="00C52853" w:rsidRDefault="00B32D20" w:rsidP="00B32D20">
      <w:pPr>
        <w:spacing w:after="120"/>
        <w:ind w:left="907" w:hanging="547"/>
        <w:rPr>
          <w:rStyle w:val="a-color-secondary"/>
          <w:color w:val="212529"/>
          <w:shd w:val="clear" w:color="auto" w:fill="FFFFFF"/>
        </w:rPr>
      </w:pPr>
      <w:proofErr w:type="spellStart"/>
      <w:r w:rsidRPr="00C52853">
        <w:rPr>
          <w:rStyle w:val="a-size-extra-large"/>
          <w:color w:val="0F1111"/>
        </w:rPr>
        <w:t>Hanciles</w:t>
      </w:r>
      <w:proofErr w:type="spellEnd"/>
      <w:r w:rsidRPr="00C52853">
        <w:rPr>
          <w:rStyle w:val="a-size-extra-large"/>
          <w:color w:val="0F1111"/>
        </w:rPr>
        <w:t xml:space="preserve">, Jehu J. </w:t>
      </w:r>
      <w:r w:rsidRPr="00C52853">
        <w:rPr>
          <w:rStyle w:val="a-size-extra-large"/>
          <w:i/>
          <w:iCs/>
          <w:color w:val="0F1111"/>
        </w:rPr>
        <w:t>Migration and the Making of Global Christianity</w:t>
      </w:r>
      <w:r w:rsidRPr="00C52853">
        <w:rPr>
          <w:rStyle w:val="a-size-large"/>
          <w:color w:val="565959"/>
        </w:rPr>
        <w:t xml:space="preserve">. Grand Rapids, MI: Eerdmans, 2021. EBOOK: </w:t>
      </w:r>
      <w:hyperlink r:id="rId12" w:history="1">
        <w:r w:rsidRPr="00C52853">
          <w:rPr>
            <w:rStyle w:val="Hyperlink"/>
          </w:rPr>
          <w:t>https://ebookcentral.proquest.com/lib/santaclara/detail.action?docID=6506451</w:t>
        </w:r>
      </w:hyperlink>
      <w:r w:rsidRPr="00C52853">
        <w:rPr>
          <w:rStyle w:val="a-color-secondary"/>
          <w:color w:val="565959"/>
        </w:rPr>
        <w:t>.</w:t>
      </w:r>
    </w:p>
    <w:p w14:paraId="6689715A" w14:textId="5D27ABF1" w:rsidR="006E44B0" w:rsidRDefault="00912EEA" w:rsidP="006E44B0">
      <w:pPr>
        <w:spacing w:after="120"/>
        <w:ind w:left="907" w:hanging="547"/>
      </w:pPr>
      <w:r w:rsidRPr="00912EEA">
        <w:rPr>
          <w:rStyle w:val="a-size-extra-large"/>
          <w:color w:val="0F1111"/>
          <w:lang w:val="es-ES"/>
        </w:rPr>
        <w:t xml:space="preserve">Hansen, Tobin and Robles </w:t>
      </w:r>
      <w:proofErr w:type="spellStart"/>
      <w:r w:rsidRPr="00912EEA">
        <w:rPr>
          <w:rStyle w:val="a-size-extra-large"/>
          <w:color w:val="0F1111"/>
          <w:lang w:val="es-ES"/>
        </w:rPr>
        <w:t>Robles</w:t>
      </w:r>
      <w:proofErr w:type="spellEnd"/>
      <w:r w:rsidRPr="00912EEA">
        <w:rPr>
          <w:rStyle w:val="a-size-extra-large"/>
          <w:color w:val="0F1111"/>
          <w:lang w:val="es-ES"/>
        </w:rPr>
        <w:t xml:space="preserve">, María Engracia, eds. </w:t>
      </w:r>
      <w:r w:rsidRPr="000C6788">
        <w:rPr>
          <w:rStyle w:val="a-size-extra-large"/>
          <w:i/>
          <w:iCs/>
          <w:color w:val="0F1111"/>
        </w:rPr>
        <w:t>Voices of the Border</w:t>
      </w:r>
      <w:r>
        <w:rPr>
          <w:rStyle w:val="a-size-extra-large"/>
          <w:color w:val="0F1111"/>
        </w:rPr>
        <w:t>. Washington, D.C.: Georgetown University Press, 2021,</w:t>
      </w:r>
    </w:p>
    <w:p w14:paraId="7E894D36" w14:textId="1FCF15F1" w:rsidR="00741B7D" w:rsidRDefault="00741B7D" w:rsidP="00B32D20">
      <w:pPr>
        <w:spacing w:after="120"/>
        <w:ind w:left="907" w:hanging="547"/>
      </w:pPr>
      <w:r>
        <w:t xml:space="preserve">Heyer, Kristin. </w:t>
      </w:r>
      <w:r w:rsidRPr="00741B7D">
        <w:t>“Internalized Borders: Immigration Ethics in the Age of Trump,” </w:t>
      </w:r>
      <w:r w:rsidRPr="00741B7D">
        <w:rPr>
          <w:i/>
          <w:iCs/>
        </w:rPr>
        <w:t>Theological Studies</w:t>
      </w:r>
      <w:r w:rsidRPr="00741B7D">
        <w:t> 79.1 (March 2018) 146-164.</w:t>
      </w:r>
    </w:p>
    <w:p w14:paraId="772980F0" w14:textId="4E9D2B0C" w:rsidR="00B32D20" w:rsidRPr="00C52853" w:rsidRDefault="00B32D20" w:rsidP="00B32D20">
      <w:pPr>
        <w:spacing w:after="120"/>
        <w:ind w:left="907" w:hanging="547"/>
      </w:pPr>
      <w:r w:rsidRPr="00C52853">
        <w:t xml:space="preserve">Johnson, Elizabeth A. “Preface,” “Evolution of the Theory,” “Enter the Humans,” </w:t>
      </w:r>
      <w:r w:rsidRPr="00C52853">
        <w:rPr>
          <w:i/>
          <w:iCs/>
        </w:rPr>
        <w:t>Ask the Beasts: Darwin and the God of Love</w:t>
      </w:r>
      <w:r w:rsidRPr="00C52853">
        <w:t>. London: Bloomsbury, 2014, pp. xiii-xviii, 100-121, 236-259.</w:t>
      </w:r>
    </w:p>
    <w:p w14:paraId="3C949C2E" w14:textId="53A5FBFB" w:rsidR="00D6116B" w:rsidRPr="003A344D" w:rsidRDefault="00B32D20" w:rsidP="003A344D">
      <w:pPr>
        <w:spacing w:after="120"/>
        <w:ind w:left="907" w:hanging="547"/>
        <w:rPr>
          <w:color w:val="242424"/>
        </w:rPr>
      </w:pPr>
      <w:r>
        <w:t>Jesuit Refugee Service.</w:t>
      </w:r>
      <w:bookmarkStart w:id="2" w:name="_Hlk177582790"/>
      <w:r w:rsidR="003A344D">
        <w:t xml:space="preserve"> </w:t>
      </w:r>
      <w:r w:rsidR="003A344D" w:rsidRPr="003A344D">
        <w:rPr>
          <w:i/>
          <w:iCs/>
        </w:rPr>
        <w:t xml:space="preserve">Refugee Testimonies from 45 Years of Jesuit Refugee </w:t>
      </w:r>
      <w:proofErr w:type="spellStart"/>
      <w:r w:rsidR="003A344D" w:rsidRPr="003A344D">
        <w:rPr>
          <w:i/>
          <w:iCs/>
        </w:rPr>
        <w:t>Service.</w:t>
      </w:r>
      <w:r w:rsidR="003A344D">
        <w:t>Unpublished</w:t>
      </w:r>
      <w:proofErr w:type="spellEnd"/>
      <w:r w:rsidR="003A344D">
        <w:t xml:space="preserve"> book project.</w:t>
      </w:r>
    </w:p>
    <w:bookmarkEnd w:id="2"/>
    <w:p w14:paraId="61CA242C" w14:textId="3DB5EB4F" w:rsidR="00741B7D" w:rsidRDefault="00741B7D" w:rsidP="00B32D20">
      <w:pPr>
        <w:spacing w:after="120"/>
        <w:ind w:left="907" w:hanging="547"/>
      </w:pPr>
      <w:r>
        <w:lastRenderedPageBreak/>
        <w:t xml:space="preserve">Kerwin, </w:t>
      </w:r>
      <w:proofErr w:type="gramStart"/>
      <w:r>
        <w:t>Donals, and</w:t>
      </w:r>
      <w:proofErr w:type="gramEnd"/>
      <w:r>
        <w:t xml:space="preserve"> Gerschutz, Jill Marie. </w:t>
      </w:r>
      <w:r w:rsidRPr="0011468F">
        <w:rPr>
          <w:i/>
          <w:iCs/>
        </w:rPr>
        <w:t xml:space="preserve">And You </w:t>
      </w:r>
      <w:proofErr w:type="spellStart"/>
      <w:r w:rsidRPr="0011468F">
        <w:rPr>
          <w:i/>
          <w:iCs/>
        </w:rPr>
        <w:t>elcomed</w:t>
      </w:r>
      <w:proofErr w:type="spellEnd"/>
      <w:r w:rsidRPr="0011468F">
        <w:rPr>
          <w:i/>
          <w:iCs/>
        </w:rPr>
        <w:t xml:space="preserve"> Me: Migration and Catholic Social Teaching</w:t>
      </w:r>
      <w:r>
        <w:t>. Lexington Books, 2009.</w:t>
      </w:r>
    </w:p>
    <w:p w14:paraId="6FC555C4" w14:textId="41D6A023" w:rsidR="00B32D20" w:rsidRPr="00C52853" w:rsidRDefault="00B32D20" w:rsidP="00B32D20">
      <w:pPr>
        <w:spacing w:after="120"/>
        <w:ind w:left="907" w:hanging="547"/>
      </w:pPr>
      <w:r w:rsidRPr="00C52853">
        <w:t xml:space="preserve">Lassalle-Klein, Robert. </w:t>
      </w:r>
      <w:bookmarkStart w:id="3" w:name="_Hlk174289813"/>
      <w:r w:rsidRPr="00C52853">
        <w:t xml:space="preserve">“The Historical Reality of Jesus as Criterion for Present Day Christian Discipleship.” </w:t>
      </w:r>
      <w:r w:rsidRPr="00C52853">
        <w:rPr>
          <w:i/>
          <w:iCs/>
        </w:rPr>
        <w:t>Journal of Catholic Social Thought</w:t>
      </w:r>
      <w:r w:rsidRPr="00C52853">
        <w:t>. Special Issue on “</w:t>
      </w:r>
      <w:r w:rsidRPr="00C52853">
        <w:rPr>
          <w:i/>
          <w:iCs/>
        </w:rPr>
        <w:t>Organizing, Synodality, and Catholic Social Thought &amp; Practice.”</w:t>
      </w:r>
      <w:r w:rsidRPr="00C52853">
        <w:t xml:space="preserve"> Forthcoming 2025.</w:t>
      </w:r>
      <w:bookmarkEnd w:id="3"/>
    </w:p>
    <w:p w14:paraId="007829DB" w14:textId="77777777" w:rsidR="00B32D20" w:rsidRDefault="00B32D20" w:rsidP="00B32D20">
      <w:pPr>
        <w:spacing w:after="120"/>
        <w:ind w:left="907" w:hanging="547"/>
        <w:rPr>
          <w:iCs/>
        </w:rPr>
      </w:pPr>
      <w:r w:rsidRPr="005D2764">
        <w:t xml:space="preserve">_________________. </w:t>
      </w:r>
      <w:r w:rsidRPr="00C52853">
        <w:t xml:space="preserve">“Homo Sapiens </w:t>
      </w:r>
      <w:proofErr w:type="spellStart"/>
      <w:r w:rsidRPr="00C52853">
        <w:t>Migrans</w:t>
      </w:r>
      <w:proofErr w:type="spellEnd"/>
      <w:r w:rsidRPr="00C52853">
        <w:t xml:space="preserve">: The Very Life of God </w:t>
      </w:r>
      <w:r w:rsidRPr="00C52853">
        <w:rPr>
          <w:i/>
          <w:iCs/>
        </w:rPr>
        <w:t>Ad Extra</w:t>
      </w:r>
      <w:r w:rsidRPr="00C52853">
        <w:t xml:space="preserve">.” </w:t>
      </w:r>
      <w:proofErr w:type="spellStart"/>
      <w:r w:rsidRPr="00C52853">
        <w:rPr>
          <w:lang w:val="es-ES"/>
        </w:rPr>
        <w:t>Translation</w:t>
      </w:r>
      <w:proofErr w:type="spellEnd"/>
      <w:r w:rsidRPr="00C52853">
        <w:rPr>
          <w:lang w:val="es-ES"/>
        </w:rPr>
        <w:t xml:space="preserve"> </w:t>
      </w:r>
      <w:proofErr w:type="spellStart"/>
      <w:r w:rsidRPr="00C52853">
        <w:rPr>
          <w:lang w:val="es-ES"/>
        </w:rPr>
        <w:t>of</w:t>
      </w:r>
      <w:proofErr w:type="spellEnd"/>
      <w:r w:rsidRPr="00C52853">
        <w:rPr>
          <w:lang w:val="es-ES"/>
        </w:rPr>
        <w:t xml:space="preserve"> “Homo Sapiens </w:t>
      </w:r>
      <w:proofErr w:type="spellStart"/>
      <w:r w:rsidRPr="00C52853">
        <w:rPr>
          <w:lang w:val="es-ES"/>
        </w:rPr>
        <w:t>Migrans</w:t>
      </w:r>
      <w:proofErr w:type="spellEnd"/>
      <w:r w:rsidRPr="00C52853">
        <w:rPr>
          <w:lang w:val="es-ES"/>
        </w:rPr>
        <w:t xml:space="preserve">: la propia vida de Dios </w:t>
      </w:r>
      <w:r w:rsidRPr="00C52853">
        <w:rPr>
          <w:i/>
          <w:iCs/>
          <w:lang w:val="es-ES"/>
        </w:rPr>
        <w:t>ad extra</w:t>
      </w:r>
      <w:r w:rsidRPr="00C52853">
        <w:rPr>
          <w:lang w:val="es-ES"/>
        </w:rPr>
        <w:t xml:space="preserve">.” </w:t>
      </w:r>
      <w:proofErr w:type="spellStart"/>
      <w:r w:rsidRPr="00C52853">
        <w:rPr>
          <w:iCs/>
          <w:lang w:val="es-ES"/>
        </w:rPr>
        <w:t>Papers</w:t>
      </w:r>
      <w:proofErr w:type="spellEnd"/>
      <w:r w:rsidRPr="00C52853">
        <w:rPr>
          <w:iCs/>
          <w:lang w:val="es-ES"/>
        </w:rPr>
        <w:t xml:space="preserve"> </w:t>
      </w:r>
      <w:proofErr w:type="spellStart"/>
      <w:r w:rsidRPr="00C52853">
        <w:rPr>
          <w:iCs/>
          <w:lang w:val="es-ES"/>
        </w:rPr>
        <w:t>from</w:t>
      </w:r>
      <w:proofErr w:type="spellEnd"/>
      <w:r w:rsidRPr="00C52853">
        <w:rPr>
          <w:iCs/>
          <w:lang w:val="es-ES"/>
        </w:rPr>
        <w:t xml:space="preserve"> </w:t>
      </w:r>
      <w:proofErr w:type="spellStart"/>
      <w:r w:rsidRPr="00C52853">
        <w:rPr>
          <w:iCs/>
          <w:lang w:val="es-ES"/>
        </w:rPr>
        <w:t>the</w:t>
      </w:r>
      <w:proofErr w:type="spellEnd"/>
      <w:r w:rsidRPr="00C52853">
        <w:rPr>
          <w:iCs/>
          <w:lang w:val="es-ES"/>
        </w:rPr>
        <w:t xml:space="preserve"> </w:t>
      </w:r>
      <w:r w:rsidRPr="00C52853">
        <w:rPr>
          <w:shd w:val="clear" w:color="auto" w:fill="FFFFFF"/>
          <w:lang w:val="es-ES"/>
        </w:rPr>
        <w:t>V Simposio sobre el Pensamiento de Ignacio Ellacuría</w:t>
      </w:r>
      <w:r w:rsidRPr="00C52853">
        <w:rPr>
          <w:iCs/>
          <w:lang w:val="es-ES"/>
        </w:rPr>
        <w:t xml:space="preserve">. </w:t>
      </w:r>
      <w:r w:rsidRPr="004F6FD3">
        <w:rPr>
          <w:iCs/>
        </w:rPr>
        <w:t>Forthcoming, 2025.</w:t>
      </w:r>
    </w:p>
    <w:p w14:paraId="0A49CE16" w14:textId="77777777" w:rsidR="0011468F" w:rsidRDefault="006E44B0" w:rsidP="0011468F">
      <w:pPr>
        <w:spacing w:after="120"/>
        <w:ind w:left="907" w:hanging="547"/>
        <w:rPr>
          <w:iCs/>
        </w:rPr>
      </w:pPr>
      <w:r>
        <w:rPr>
          <w:iCs/>
        </w:rPr>
        <w:t xml:space="preserve">Manning, Patrick with Trimmer, Tiffany. </w:t>
      </w:r>
      <w:proofErr w:type="spellStart"/>
      <w:r w:rsidRPr="006E44B0">
        <w:rPr>
          <w:i/>
        </w:rPr>
        <w:t>Migrant</w:t>
      </w:r>
      <w:r>
        <w:rPr>
          <w:i/>
        </w:rPr>
        <w:t>ion</w:t>
      </w:r>
      <w:proofErr w:type="spellEnd"/>
      <w:r w:rsidRPr="006E44B0">
        <w:rPr>
          <w:i/>
        </w:rPr>
        <w:t xml:space="preserve"> in World History</w:t>
      </w:r>
      <w:r>
        <w:rPr>
          <w:iCs/>
        </w:rPr>
        <w:t>. Routledge, 2020</w:t>
      </w:r>
      <w:r w:rsidR="00A044A2">
        <w:rPr>
          <w:iCs/>
        </w:rPr>
        <w:t>.</w:t>
      </w:r>
    </w:p>
    <w:p w14:paraId="0B6E3877" w14:textId="4DB24BC1" w:rsidR="0011468F" w:rsidRDefault="0011468F" w:rsidP="0011468F">
      <w:pPr>
        <w:spacing w:after="120"/>
        <w:ind w:left="907" w:hanging="547"/>
        <w:rPr>
          <w:color w:val="212529"/>
          <w:shd w:val="clear" w:color="auto" w:fill="FFFFFF"/>
        </w:rPr>
      </w:pPr>
      <w:proofErr w:type="spellStart"/>
      <w:r w:rsidRPr="002A3965">
        <w:t>Permoser</w:t>
      </w:r>
      <w:proofErr w:type="spellEnd"/>
      <w:r w:rsidRPr="002A3965">
        <w:t>, Julia Mourão</w:t>
      </w:r>
      <w:r w:rsidRPr="0011468F">
        <w:t>;</w:t>
      </w:r>
      <w:r w:rsidRPr="002A3965">
        <w:t xml:space="preserve"> </w:t>
      </w:r>
      <w:proofErr w:type="spellStart"/>
      <w:r w:rsidRPr="002A3965">
        <w:t>Ruhs</w:t>
      </w:r>
      <w:proofErr w:type="spellEnd"/>
      <w:r w:rsidRPr="0011468F">
        <w:t>,</w:t>
      </w:r>
      <w:r w:rsidRPr="002A3965">
        <w:t xml:space="preserve"> Martin</w:t>
      </w:r>
      <w:r w:rsidRPr="0011468F">
        <w:t>;</w:t>
      </w:r>
      <w:r w:rsidRPr="002A3965">
        <w:t xml:space="preserve"> </w:t>
      </w:r>
      <w:proofErr w:type="spellStart"/>
      <w:r w:rsidRPr="002A3965">
        <w:t>Bauböck</w:t>
      </w:r>
      <w:proofErr w:type="spellEnd"/>
      <w:r w:rsidRPr="0011468F">
        <w:t xml:space="preserve">, </w:t>
      </w:r>
      <w:r w:rsidRPr="002A3965">
        <w:t>Rainer</w:t>
      </w:r>
      <w:r w:rsidRPr="0011468F">
        <w:t>.</w:t>
      </w:r>
      <w:r w:rsidRPr="002A3965">
        <w:t xml:space="preserve"> </w:t>
      </w:r>
      <w:r w:rsidRPr="0011468F">
        <w:t>“</w:t>
      </w:r>
      <w:r w:rsidRPr="002A3965">
        <w:t>Special Issue: The Ethics of Migration Policy Dilemmas</w:t>
      </w:r>
      <w:r w:rsidRPr="0011468F">
        <w:t xml:space="preserve">.” </w:t>
      </w:r>
      <w:r w:rsidRPr="0011468F">
        <w:rPr>
          <w:i/>
          <w:iCs/>
        </w:rPr>
        <w:t>Migration Studies</w:t>
      </w:r>
      <w:r w:rsidRPr="0011468F">
        <w:t xml:space="preserve">. </w:t>
      </w:r>
      <w:r w:rsidRPr="002A3965">
        <w:t>Volume 10, Issue 3, September 2022</w:t>
      </w:r>
      <w:r w:rsidRPr="0011468F">
        <w:t>.</w:t>
      </w:r>
      <w:r>
        <w:t xml:space="preserve"> </w:t>
      </w:r>
      <w:hyperlink r:id="rId13" w:history="1">
        <w:r w:rsidRPr="00693331">
          <w:rPr>
            <w:rStyle w:val="Hyperlink"/>
          </w:rPr>
          <w:t>https://academic.oup.com/migration/search-results?f_TocHeadingTitleList=Articles</w:t>
        </w:r>
      </w:hyperlink>
    </w:p>
    <w:p w14:paraId="7006DCF6" w14:textId="34F739B9" w:rsidR="00A044A2" w:rsidRPr="004F6FD3" w:rsidRDefault="00A044A2" w:rsidP="00B32D20">
      <w:pPr>
        <w:spacing w:after="120"/>
        <w:ind w:left="907" w:hanging="547"/>
        <w:rPr>
          <w:color w:val="212529"/>
          <w:shd w:val="clear" w:color="auto" w:fill="FFFFFF"/>
        </w:rPr>
      </w:pPr>
      <w:r>
        <w:rPr>
          <w:color w:val="212529"/>
          <w:shd w:val="clear" w:color="auto" w:fill="FFFFFF"/>
        </w:rPr>
        <w:t xml:space="preserve">Saar, Maarja; Nase, Marco. </w:t>
      </w:r>
      <w:r w:rsidR="0011468F">
        <w:rPr>
          <w:color w:val="212529"/>
          <w:shd w:val="clear" w:color="auto" w:fill="FFFFFF"/>
        </w:rPr>
        <w:t>“</w:t>
      </w:r>
      <w:r w:rsidRPr="00A044A2">
        <w:rPr>
          <w:color w:val="212529"/>
          <w:shd w:val="clear" w:color="auto" w:fill="FFFFFF"/>
        </w:rPr>
        <w:t>Psycho-social wellbeing in migration studies—the potential of the concept of actionability</w:t>
      </w:r>
      <w:r>
        <w:rPr>
          <w:color w:val="212529"/>
          <w:shd w:val="clear" w:color="auto" w:fill="FFFFFF"/>
        </w:rPr>
        <w:t>.</w:t>
      </w:r>
      <w:r w:rsidR="0011468F">
        <w:rPr>
          <w:color w:val="212529"/>
          <w:shd w:val="clear" w:color="auto" w:fill="FFFFFF"/>
        </w:rPr>
        <w:t>”</w:t>
      </w:r>
      <w:r>
        <w:rPr>
          <w:color w:val="212529"/>
          <w:shd w:val="clear" w:color="auto" w:fill="FFFFFF"/>
        </w:rPr>
        <w:t xml:space="preserve"> </w:t>
      </w:r>
      <w:r w:rsidRPr="0011468F">
        <w:rPr>
          <w:i/>
          <w:iCs/>
          <w:color w:val="212529"/>
          <w:shd w:val="clear" w:color="auto" w:fill="FFFFFF"/>
        </w:rPr>
        <w:t>Migration Studies</w:t>
      </w:r>
      <w:r>
        <w:rPr>
          <w:color w:val="212529"/>
          <w:shd w:val="clear" w:color="auto" w:fill="FFFFFF"/>
        </w:rPr>
        <w:t>, Vol 9, no. 4, 2021, pp 17</w:t>
      </w:r>
      <w:r w:rsidR="0011468F">
        <w:rPr>
          <w:color w:val="212529"/>
          <w:shd w:val="clear" w:color="auto" w:fill="FFFFFF"/>
        </w:rPr>
        <w:t>89-1806.</w:t>
      </w:r>
    </w:p>
    <w:p w14:paraId="3C624FE2" w14:textId="77777777" w:rsidR="00B32D20" w:rsidRDefault="00B32D20" w:rsidP="00B32D20">
      <w:pPr>
        <w:spacing w:after="120"/>
        <w:rPr>
          <w:b/>
          <w:sz w:val="32"/>
          <w:szCs w:val="32"/>
          <w:u w:val="single"/>
        </w:rPr>
      </w:pPr>
    </w:p>
    <w:p w14:paraId="4323A06B" w14:textId="77777777" w:rsidR="00EF493B" w:rsidRDefault="00EF493B" w:rsidP="00EF493B">
      <w:pPr>
        <w:spacing w:after="120"/>
        <w:rPr>
          <w:b/>
          <w:sz w:val="32"/>
          <w:szCs w:val="32"/>
          <w:u w:val="single"/>
        </w:rPr>
      </w:pPr>
    </w:p>
    <w:p w14:paraId="383ACEFD" w14:textId="2205D4E5" w:rsidR="00EF493B" w:rsidRDefault="00EF493B" w:rsidP="00EF493B">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jc w:val="center"/>
        <w:rPr>
          <w:b/>
          <w:sz w:val="32"/>
          <w:szCs w:val="32"/>
          <w:u w:val="single"/>
        </w:rPr>
      </w:pPr>
      <w:r>
        <w:rPr>
          <w:b/>
          <w:sz w:val="32"/>
          <w:szCs w:val="32"/>
          <w:u w:val="single"/>
        </w:rPr>
        <w:t xml:space="preserve">Bibliography of Additional Materials </w:t>
      </w:r>
      <w:r>
        <w:rPr>
          <w:b/>
          <w:sz w:val="32"/>
          <w:szCs w:val="32"/>
          <w:u w:val="single"/>
        </w:rPr>
        <w:br/>
        <w:t>Referenced in Lectures or Readings</w:t>
      </w:r>
      <w:r>
        <w:rPr>
          <w:b/>
          <w:sz w:val="32"/>
          <w:szCs w:val="32"/>
          <w:u w:val="single"/>
        </w:rPr>
        <w:br/>
        <w:t xml:space="preserve">(NB: </w:t>
      </w:r>
      <w:r w:rsidRPr="00BE28F5">
        <w:rPr>
          <w:b/>
          <w:sz w:val="32"/>
          <w:szCs w:val="32"/>
          <w:u w:val="single"/>
        </w:rPr>
        <w:t>None of the Following Materials Are Required Reading</w:t>
      </w:r>
      <w:r>
        <w:rPr>
          <w:b/>
          <w:sz w:val="32"/>
          <w:szCs w:val="32"/>
          <w:u w:val="single"/>
        </w:rPr>
        <w:t>)</w:t>
      </w:r>
    </w:p>
    <w:p w14:paraId="7360FDC0" w14:textId="77777777" w:rsidR="00EF493B" w:rsidRDefault="00EF493B" w:rsidP="00B32D20">
      <w:pPr>
        <w:spacing w:after="120"/>
        <w:rPr>
          <w:b/>
          <w:u w:val="single"/>
        </w:rPr>
      </w:pPr>
    </w:p>
    <w:p w14:paraId="3E173CBD" w14:textId="210FBA0B" w:rsidR="00861C21" w:rsidRDefault="00861C21" w:rsidP="00B32D20">
      <w:pPr>
        <w:spacing w:after="120"/>
        <w:rPr>
          <w:b/>
          <w:u w:val="single"/>
        </w:rPr>
      </w:pPr>
      <w:r w:rsidRPr="003A344D">
        <w:rPr>
          <w:b/>
          <w:u w:val="single"/>
        </w:rPr>
        <w:t>Online Materials</w:t>
      </w:r>
    </w:p>
    <w:p w14:paraId="7401F117" w14:textId="77777777" w:rsidR="00BA5308" w:rsidRDefault="003A344D" w:rsidP="00BA5308">
      <w:pPr>
        <w:spacing w:after="120"/>
        <w:ind w:left="907" w:hanging="547"/>
      </w:pPr>
      <w:r>
        <w:t xml:space="preserve">Climate Refugees. </w:t>
      </w:r>
      <w:r w:rsidRPr="00C21091">
        <w:rPr>
          <w:i/>
          <w:iCs/>
        </w:rPr>
        <w:t>Voices of Climate Collapse</w:t>
      </w:r>
      <w:r>
        <w:t xml:space="preserve">. New York, NY: Climate Refugees. Viewed online 9-20-24 at </w:t>
      </w:r>
      <w:hyperlink r:id="rId14" w:history="1">
        <w:r w:rsidRPr="00CC0193">
          <w:rPr>
            <w:rStyle w:val="Hyperlink"/>
          </w:rPr>
          <w:t>https://www.climate-refugees.org/storytelling</w:t>
        </w:r>
      </w:hyperlink>
      <w:r>
        <w:t>.</w:t>
      </w:r>
    </w:p>
    <w:p w14:paraId="7952028F" w14:textId="098AF6F2" w:rsidR="00BA5308" w:rsidRDefault="00BA5308" w:rsidP="00BA5308">
      <w:pPr>
        <w:spacing w:after="120"/>
        <w:ind w:left="907" w:hanging="547"/>
      </w:pPr>
      <w:proofErr w:type="spellStart"/>
      <w:r w:rsidRPr="00BA5308">
        <w:rPr>
          <w:rFonts w:cstheme="minorHAnsi"/>
          <w:shd w:val="clear" w:color="auto" w:fill="FFFFFF"/>
        </w:rPr>
        <w:t>Dicastary</w:t>
      </w:r>
      <w:proofErr w:type="spellEnd"/>
      <w:r w:rsidRPr="00BA5308">
        <w:rPr>
          <w:rFonts w:cstheme="minorHAnsi"/>
          <w:shd w:val="clear" w:color="auto" w:fill="FFFFFF"/>
        </w:rPr>
        <w:t xml:space="preserve"> for Promoting Integral Human Development. “Laudati Si Action Platform.” Accessed online Sept. 30, </w:t>
      </w:r>
      <w:proofErr w:type="gramStart"/>
      <w:r w:rsidRPr="00BA5308">
        <w:rPr>
          <w:rFonts w:cstheme="minorHAnsi"/>
          <w:shd w:val="clear" w:color="auto" w:fill="FFFFFF"/>
        </w:rPr>
        <w:t>2023</w:t>
      </w:r>
      <w:proofErr w:type="gramEnd"/>
      <w:r w:rsidRPr="00BA5308">
        <w:rPr>
          <w:rFonts w:cstheme="minorHAnsi"/>
          <w:shd w:val="clear" w:color="auto" w:fill="FFFFFF"/>
        </w:rPr>
        <w:t xml:space="preserve"> at: </w:t>
      </w:r>
      <w:hyperlink r:id="rId15" w:history="1">
        <w:r w:rsidRPr="00BA5308">
          <w:rPr>
            <w:rStyle w:val="Hyperlink"/>
            <w:rFonts w:cstheme="minorHAnsi"/>
            <w:shd w:val="clear" w:color="auto" w:fill="FFFFFF"/>
          </w:rPr>
          <w:t>https://laudatosiactionplatform.org/</w:t>
        </w:r>
      </w:hyperlink>
      <w:r w:rsidRPr="00BA5308">
        <w:rPr>
          <w:rFonts w:cstheme="minorHAnsi"/>
          <w:shd w:val="clear" w:color="auto" w:fill="FFFFFF"/>
        </w:rPr>
        <w:t xml:space="preserve"> </w:t>
      </w:r>
    </w:p>
    <w:p w14:paraId="70E5CA75" w14:textId="2596C6BD" w:rsidR="00625627" w:rsidRDefault="00625627" w:rsidP="00073F64">
      <w:pPr>
        <w:spacing w:after="120"/>
        <w:ind w:left="907" w:hanging="547"/>
      </w:pPr>
      <w:r>
        <w:t xml:space="preserve">Jesuit Refugee Service International. Rome. Accessed online 1-28-25: </w:t>
      </w:r>
      <w:hyperlink r:id="rId16" w:history="1">
        <w:r w:rsidRPr="00693331">
          <w:rPr>
            <w:rStyle w:val="Hyperlink"/>
          </w:rPr>
          <w:t>https://jrs.net/en/home/</w:t>
        </w:r>
      </w:hyperlink>
      <w:r>
        <w:t xml:space="preserve"> </w:t>
      </w:r>
    </w:p>
    <w:p w14:paraId="108CD344" w14:textId="44CDE7CE" w:rsidR="00625627" w:rsidRDefault="003A344D" w:rsidP="00073F64">
      <w:pPr>
        <w:spacing w:after="120"/>
        <w:ind w:left="907" w:hanging="547"/>
      </w:pPr>
      <w:r w:rsidRPr="003A344D">
        <w:t xml:space="preserve">United Nations. </w:t>
      </w:r>
      <w:r w:rsidR="00625627">
        <w:t xml:space="preserve">United Nations Commissioner for Refugees. </w:t>
      </w:r>
      <w:hyperlink r:id="rId17" w:history="1">
        <w:r w:rsidR="00625627" w:rsidRPr="00693331">
          <w:rPr>
            <w:rStyle w:val="Hyperlink"/>
          </w:rPr>
          <w:t>https://www.unhcr.org/cgi-bin/texis/vtx/home</w:t>
        </w:r>
      </w:hyperlink>
      <w:r w:rsidR="00625627">
        <w:t xml:space="preserve"> </w:t>
      </w:r>
    </w:p>
    <w:p w14:paraId="7EC0BC02" w14:textId="5C39FD87" w:rsidR="00BA5308" w:rsidRDefault="00625627" w:rsidP="00073F64">
      <w:pPr>
        <w:spacing w:after="120"/>
        <w:ind w:left="907" w:hanging="547"/>
      </w:pPr>
      <w:r>
        <w:t xml:space="preserve">____________. </w:t>
      </w:r>
      <w:r w:rsidR="00BA5308">
        <w:t xml:space="preserve">Intergovernmental Panel on Climate Change. AR6 Synthesis Report: Climate Change 2023.IPCC, 2023. </w:t>
      </w:r>
      <w:hyperlink r:id="rId18" w:history="1">
        <w:r w:rsidR="00BA5308" w:rsidRPr="00693331">
          <w:rPr>
            <w:rStyle w:val="Hyperlink"/>
          </w:rPr>
          <w:t>https://www.ipcc.ch/report/sixth-assessment-report-cycle/</w:t>
        </w:r>
      </w:hyperlink>
      <w:r w:rsidR="00BA5308">
        <w:t xml:space="preserve"> </w:t>
      </w:r>
    </w:p>
    <w:p w14:paraId="7AE46F5D" w14:textId="17AB3FFB" w:rsidR="003A344D" w:rsidRPr="00D90602" w:rsidRDefault="00BA5308" w:rsidP="00073F64">
      <w:pPr>
        <w:spacing w:after="120"/>
        <w:ind w:left="907" w:hanging="547"/>
      </w:pPr>
      <w:r>
        <w:lastRenderedPageBreak/>
        <w:t xml:space="preserve">____________. </w:t>
      </w:r>
      <w:r w:rsidR="003A344D" w:rsidRPr="003A344D">
        <w:t xml:space="preserve">International Organization for Migration (IOM). </w:t>
      </w:r>
      <w:r w:rsidR="003A344D" w:rsidRPr="00073F64">
        <w:rPr>
          <w:i/>
          <w:iCs/>
        </w:rPr>
        <w:t>The Global Migration Data Portal</w:t>
      </w:r>
      <w:r w:rsidR="003A344D" w:rsidRPr="003A344D">
        <w:t>. Global Migration Data Analysis Centre (GMDAC)</w:t>
      </w:r>
      <w:r w:rsidR="003A344D">
        <w:rPr>
          <w:b/>
          <w:bCs/>
        </w:rPr>
        <w:t xml:space="preserve">. </w:t>
      </w:r>
      <w:hyperlink r:id="rId19" w:history="1">
        <w:r w:rsidR="00073F64" w:rsidRPr="00073F64">
          <w:rPr>
            <w:rStyle w:val="Hyperlink"/>
          </w:rPr>
          <w:t>https://www.migrationdataportal.org/themes/migrant-rights</w:t>
        </w:r>
      </w:hyperlink>
      <w:r w:rsidR="00073F64" w:rsidRPr="00073F64">
        <w:t xml:space="preserve"> </w:t>
      </w:r>
    </w:p>
    <w:p w14:paraId="09558D76" w14:textId="76446132" w:rsidR="003A344D" w:rsidRDefault="00073F64" w:rsidP="003A344D">
      <w:pPr>
        <w:spacing w:after="120"/>
        <w:ind w:left="907" w:hanging="547"/>
        <w:rPr>
          <w:rStyle w:val="a-color-secondary"/>
          <w:color w:val="212529"/>
          <w:shd w:val="clear" w:color="auto" w:fill="FFFFFF"/>
        </w:rPr>
      </w:pPr>
      <w:r>
        <w:rPr>
          <w:rStyle w:val="a-color-secondary"/>
          <w:color w:val="212529"/>
          <w:shd w:val="clear" w:color="auto" w:fill="FFFFFF"/>
        </w:rPr>
        <w:t>____________</w:t>
      </w:r>
      <w:r w:rsidR="00E61D9A">
        <w:rPr>
          <w:rStyle w:val="a-color-secondary"/>
          <w:color w:val="212529"/>
          <w:shd w:val="clear" w:color="auto" w:fill="FFFFFF"/>
        </w:rPr>
        <w:t>.</w:t>
      </w:r>
      <w:r>
        <w:rPr>
          <w:rStyle w:val="a-color-secondary"/>
          <w:color w:val="212529"/>
          <w:shd w:val="clear" w:color="auto" w:fill="FFFFFF"/>
        </w:rPr>
        <w:t xml:space="preserve"> </w:t>
      </w:r>
      <w:r w:rsidRPr="00073F64">
        <w:rPr>
          <w:rStyle w:val="a-color-secondary"/>
          <w:i/>
          <w:iCs/>
          <w:color w:val="212529"/>
          <w:shd w:val="clear" w:color="auto" w:fill="FFFFFF"/>
        </w:rPr>
        <w:t>All World Migration Reports</w:t>
      </w:r>
      <w:r>
        <w:rPr>
          <w:rStyle w:val="a-color-secondary"/>
          <w:color w:val="212529"/>
          <w:shd w:val="clear" w:color="auto" w:fill="FFFFFF"/>
        </w:rPr>
        <w:t xml:space="preserve">. Switzerland, 2025. </w:t>
      </w:r>
      <w:hyperlink r:id="rId20" w:history="1">
        <w:r w:rsidRPr="00693331">
          <w:rPr>
            <w:rStyle w:val="Hyperlink"/>
            <w:shd w:val="clear" w:color="auto" w:fill="FFFFFF"/>
          </w:rPr>
          <w:t>https://worldmigrationreport.iom.int/what-we-do/all-world-migration-reports</w:t>
        </w:r>
      </w:hyperlink>
      <w:r>
        <w:rPr>
          <w:rStyle w:val="a-color-secondary"/>
          <w:color w:val="212529"/>
          <w:shd w:val="clear" w:color="auto" w:fill="FFFFFF"/>
        </w:rPr>
        <w:t xml:space="preserve"> </w:t>
      </w:r>
    </w:p>
    <w:p w14:paraId="7CE6C2AE" w14:textId="684A2285" w:rsidR="00E61D9A" w:rsidRDefault="00E61D9A" w:rsidP="00E61D9A">
      <w:pPr>
        <w:spacing w:after="120"/>
        <w:ind w:left="907" w:hanging="547"/>
        <w:rPr>
          <w:rStyle w:val="a-color-secondary"/>
          <w:color w:val="212529"/>
          <w:shd w:val="clear" w:color="auto" w:fill="FFFFFF"/>
        </w:rPr>
      </w:pPr>
      <w:r>
        <w:rPr>
          <w:rStyle w:val="a-color-secondary"/>
          <w:color w:val="212529"/>
          <w:shd w:val="clear" w:color="auto" w:fill="FFFFFF"/>
        </w:rPr>
        <w:t xml:space="preserve">_____________. </w:t>
      </w:r>
      <w:r w:rsidR="00073F64">
        <w:rPr>
          <w:rStyle w:val="a-color-secondary"/>
          <w:color w:val="212529"/>
          <w:shd w:val="clear" w:color="auto" w:fill="FFFFFF"/>
        </w:rPr>
        <w:t xml:space="preserve">United Nations Development </w:t>
      </w:r>
      <w:proofErr w:type="spellStart"/>
      <w:r w:rsidR="00073F64">
        <w:rPr>
          <w:rStyle w:val="a-color-secondary"/>
          <w:color w:val="212529"/>
          <w:shd w:val="clear" w:color="auto" w:fill="FFFFFF"/>
        </w:rPr>
        <w:t>Program</w:t>
      </w:r>
      <w:r w:rsidR="00BA346C">
        <w:rPr>
          <w:rStyle w:val="a-color-secondary"/>
          <w:color w:val="212529"/>
          <w:shd w:val="clear" w:color="auto" w:fill="FFFFFF"/>
        </w:rPr>
        <w:t>me</w:t>
      </w:r>
      <w:proofErr w:type="spellEnd"/>
      <w:r w:rsidR="00073F64">
        <w:rPr>
          <w:rStyle w:val="a-color-secondary"/>
          <w:color w:val="212529"/>
          <w:shd w:val="clear" w:color="auto" w:fill="FFFFFF"/>
        </w:rPr>
        <w:t>. Human Development Reports</w:t>
      </w:r>
      <w:r w:rsidR="00BA346C">
        <w:rPr>
          <w:rStyle w:val="a-color-secondary"/>
          <w:color w:val="212529"/>
          <w:shd w:val="clear" w:color="auto" w:fill="FFFFFF"/>
        </w:rPr>
        <w:t>. 2025.</w:t>
      </w:r>
      <w:r>
        <w:rPr>
          <w:rStyle w:val="a-color-secondary"/>
          <w:color w:val="212529"/>
          <w:shd w:val="clear" w:color="auto" w:fill="FFFFFF"/>
        </w:rPr>
        <w:t xml:space="preserve"> Accessed online 1-28-25: </w:t>
      </w:r>
      <w:hyperlink r:id="rId21" w:history="1">
        <w:r w:rsidRPr="00693331">
          <w:rPr>
            <w:rStyle w:val="Hyperlink"/>
            <w:shd w:val="clear" w:color="auto" w:fill="FFFFFF"/>
          </w:rPr>
          <w:t>https://hdr.undp.org/</w:t>
        </w:r>
      </w:hyperlink>
      <w:r>
        <w:rPr>
          <w:rStyle w:val="a-color-secondary"/>
          <w:color w:val="212529"/>
          <w:shd w:val="clear" w:color="auto" w:fill="FFFFFF"/>
        </w:rPr>
        <w:t xml:space="preserve"> </w:t>
      </w:r>
    </w:p>
    <w:p w14:paraId="045FEEF3" w14:textId="4DDFAC47" w:rsidR="00E61D9A" w:rsidRPr="00E61D9A" w:rsidRDefault="00E61D9A" w:rsidP="00E61D9A">
      <w:pPr>
        <w:spacing w:after="120"/>
        <w:ind w:left="907" w:hanging="547"/>
        <w:rPr>
          <w:color w:val="212529"/>
          <w:shd w:val="clear" w:color="auto" w:fill="FFFFFF"/>
        </w:rPr>
      </w:pPr>
      <w:r w:rsidRPr="00E61D9A">
        <w:rPr>
          <w:rFonts w:cstheme="minorHAnsi"/>
          <w:shd w:val="clear" w:color="auto" w:fill="FFFFFF"/>
        </w:rPr>
        <w:t>Vatican, Holy See. “Documents.” Migrants and Refugee Section-</w:t>
      </w:r>
      <w:proofErr w:type="spellStart"/>
      <w:r w:rsidRPr="00E61D9A">
        <w:rPr>
          <w:rFonts w:cstheme="minorHAnsi"/>
          <w:shd w:val="clear" w:color="auto" w:fill="FFFFFF"/>
        </w:rPr>
        <w:t>Dicastary</w:t>
      </w:r>
      <w:proofErr w:type="spellEnd"/>
      <w:r w:rsidRPr="00E61D9A">
        <w:rPr>
          <w:rFonts w:cstheme="minorHAnsi"/>
          <w:shd w:val="clear" w:color="auto" w:fill="FFFFFF"/>
        </w:rPr>
        <w:t xml:space="preserve"> for Promoting Integral Human Development. Accessed online </w:t>
      </w:r>
      <w:r>
        <w:rPr>
          <w:rFonts w:cstheme="minorHAnsi"/>
          <w:shd w:val="clear" w:color="auto" w:fill="FFFFFF"/>
        </w:rPr>
        <w:t>1-28-25</w:t>
      </w:r>
      <w:r w:rsidRPr="00E61D9A">
        <w:rPr>
          <w:rFonts w:cstheme="minorHAnsi"/>
          <w:shd w:val="clear" w:color="auto" w:fill="FFFFFF"/>
        </w:rPr>
        <w:t xml:space="preserve"> at: </w:t>
      </w:r>
      <w:hyperlink r:id="rId22" w:history="1">
        <w:r w:rsidRPr="00E61D9A">
          <w:rPr>
            <w:rStyle w:val="Hyperlink"/>
            <w:rFonts w:cstheme="minorHAnsi"/>
            <w:shd w:val="clear" w:color="auto" w:fill="FFFFFF"/>
          </w:rPr>
          <w:t>https://migrants-refugees.va/resource-center/documents/</w:t>
        </w:r>
      </w:hyperlink>
      <w:r w:rsidRPr="00E61D9A">
        <w:rPr>
          <w:rFonts w:cstheme="minorHAnsi"/>
          <w:shd w:val="clear" w:color="auto" w:fill="FFFFFF"/>
        </w:rPr>
        <w:t xml:space="preserve"> </w:t>
      </w:r>
    </w:p>
    <w:p w14:paraId="26437157" w14:textId="77777777" w:rsidR="00E61D9A" w:rsidRDefault="00E61D9A" w:rsidP="003A344D">
      <w:pPr>
        <w:spacing w:after="120"/>
        <w:ind w:left="907" w:hanging="547"/>
        <w:rPr>
          <w:rStyle w:val="a-color-secondary"/>
          <w:color w:val="212529"/>
          <w:shd w:val="clear" w:color="auto" w:fill="FFFFFF"/>
        </w:rPr>
      </w:pPr>
    </w:p>
    <w:p w14:paraId="401D7F00" w14:textId="77777777" w:rsidR="0011468F" w:rsidRPr="00C52853" w:rsidRDefault="0011468F" w:rsidP="003A344D">
      <w:pPr>
        <w:spacing w:after="120"/>
        <w:ind w:left="907" w:hanging="547"/>
        <w:rPr>
          <w:rStyle w:val="a-color-secondary"/>
          <w:color w:val="212529"/>
          <w:shd w:val="clear" w:color="auto" w:fill="FFFFFF"/>
        </w:rPr>
      </w:pPr>
    </w:p>
    <w:p w14:paraId="4556561A" w14:textId="77777777" w:rsidR="00B32D20" w:rsidRDefault="00B32D20" w:rsidP="00B32D20">
      <w:pPr>
        <w:spacing w:after="120"/>
        <w:ind w:left="547" w:hanging="547"/>
      </w:pPr>
      <w:r>
        <w:rPr>
          <w:b/>
          <w:bCs/>
          <w:u w:val="single"/>
        </w:rPr>
        <w:t xml:space="preserve">Catholic Magisterial Statements on </w:t>
      </w:r>
      <w:r w:rsidRPr="0045647F">
        <w:rPr>
          <w:b/>
          <w:bCs/>
          <w:u w:val="single"/>
        </w:rPr>
        <w:t>Migration</w:t>
      </w:r>
      <w:r>
        <w:t>:</w:t>
      </w:r>
    </w:p>
    <w:p w14:paraId="3C5FE016" w14:textId="0B607548" w:rsidR="00BA5308" w:rsidRDefault="00BA5308" w:rsidP="00BA5308">
      <w:pPr>
        <w:spacing w:after="120"/>
        <w:ind w:left="907" w:hanging="547"/>
        <w:outlineLvl w:val="2"/>
      </w:pPr>
      <w:bookmarkStart w:id="4" w:name="_Hlk145622726"/>
      <w:proofErr w:type="spellStart"/>
      <w:r w:rsidRPr="00BA5308">
        <w:rPr>
          <w:rStyle w:val="a-size-extra-large"/>
          <w:color w:val="0F1111"/>
        </w:rPr>
        <w:t>Bettenson</w:t>
      </w:r>
      <w:proofErr w:type="spellEnd"/>
      <w:r w:rsidRPr="00BA5308">
        <w:rPr>
          <w:rStyle w:val="a-size-extra-large"/>
          <w:color w:val="0F1111"/>
        </w:rPr>
        <w:t xml:space="preserve">, Henry; Maunder, Chris; Eds. </w:t>
      </w:r>
      <w:r w:rsidRPr="00BA5308">
        <w:rPr>
          <w:rStyle w:val="a-size-extra-large"/>
          <w:i/>
          <w:iCs/>
          <w:color w:val="0F1111"/>
        </w:rPr>
        <w:t>Documents of the Christian Church</w:t>
      </w:r>
      <w:r w:rsidRPr="00BA5308">
        <w:rPr>
          <w:rStyle w:val="a-size-extra-large"/>
          <w:color w:val="0F1111"/>
        </w:rPr>
        <w:t> </w:t>
      </w:r>
      <w:bookmarkEnd w:id="4"/>
      <w:r w:rsidRPr="00BA5308">
        <w:rPr>
          <w:rStyle w:val="a-size-large"/>
          <w:color w:val="565959"/>
        </w:rPr>
        <w:t xml:space="preserve">4th Edition. </w:t>
      </w:r>
      <w:r w:rsidRPr="00BA5308">
        <w:rPr>
          <w:color w:val="0F1111"/>
          <w:shd w:val="clear" w:color="auto" w:fill="FFFFFF"/>
        </w:rPr>
        <w:t xml:space="preserve">Oxford University Press; (November 15, 2011), 528 pages. </w:t>
      </w:r>
      <w:hyperlink r:id="rId23" w:history="1">
        <w:r w:rsidRPr="00BA5308">
          <w:rPr>
            <w:rStyle w:val="Hyperlink"/>
            <w:shd w:val="clear" w:color="auto" w:fill="FFFFFF"/>
          </w:rPr>
          <w:t>https://ebookcentral.proquest.com/lib/santaclara/detail.action?docID=5891884</w:t>
        </w:r>
      </w:hyperlink>
      <w:r w:rsidRPr="00BA5308">
        <w:rPr>
          <w:color w:val="0F1111"/>
          <w:shd w:val="clear" w:color="auto" w:fill="FFFFFF"/>
        </w:rPr>
        <w:t xml:space="preserve"> </w:t>
      </w:r>
    </w:p>
    <w:p w14:paraId="1C31EF80" w14:textId="0512C6C3" w:rsidR="00B32D20" w:rsidRPr="00752FE4" w:rsidRDefault="00B32D20" w:rsidP="00BA5308">
      <w:pPr>
        <w:spacing w:after="120"/>
        <w:ind w:left="907" w:hanging="547"/>
        <w:rPr>
          <w:lang w:val="es-ES"/>
        </w:rPr>
      </w:pPr>
      <w:r>
        <w:t xml:space="preserve">Pontifical Council for Justice and Peace. </w:t>
      </w:r>
      <w:r w:rsidRPr="00041D19">
        <w:rPr>
          <w:i/>
          <w:iCs/>
        </w:rPr>
        <w:t xml:space="preserve">Compendium of </w:t>
      </w:r>
      <w:r>
        <w:rPr>
          <w:i/>
          <w:iCs/>
        </w:rPr>
        <w:t>the</w:t>
      </w:r>
      <w:r w:rsidRPr="00041D19">
        <w:rPr>
          <w:i/>
          <w:iCs/>
        </w:rPr>
        <w:t xml:space="preserve"> Social Doctrine</w:t>
      </w:r>
      <w:r>
        <w:rPr>
          <w:i/>
          <w:iCs/>
        </w:rPr>
        <w:t xml:space="preserve"> of the Church</w:t>
      </w:r>
      <w:r>
        <w:t xml:space="preserve">. </w:t>
      </w:r>
      <w:r w:rsidRPr="00752FE4">
        <w:rPr>
          <w:lang w:val="es-ES"/>
        </w:rPr>
        <w:t xml:space="preserve">Rome: </w:t>
      </w:r>
      <w:proofErr w:type="spellStart"/>
      <w:r w:rsidRPr="00752FE4">
        <w:rPr>
          <w:lang w:val="es-ES"/>
        </w:rPr>
        <w:t>Libreria</w:t>
      </w:r>
      <w:proofErr w:type="spellEnd"/>
      <w:r w:rsidRPr="00752FE4">
        <w:rPr>
          <w:lang w:val="es-ES"/>
        </w:rPr>
        <w:t xml:space="preserve"> </w:t>
      </w:r>
      <w:proofErr w:type="spellStart"/>
      <w:r w:rsidRPr="00752FE4">
        <w:rPr>
          <w:lang w:val="es-ES"/>
        </w:rPr>
        <w:t>Editrice</w:t>
      </w:r>
      <w:proofErr w:type="spellEnd"/>
      <w:r w:rsidRPr="00752FE4">
        <w:rPr>
          <w:lang w:val="es-ES"/>
        </w:rPr>
        <w:t xml:space="preserve"> </w:t>
      </w:r>
      <w:proofErr w:type="gramStart"/>
      <w:r w:rsidRPr="00752FE4">
        <w:rPr>
          <w:lang w:val="es-ES"/>
        </w:rPr>
        <w:t>Vaticana</w:t>
      </w:r>
      <w:proofErr w:type="gramEnd"/>
      <w:r w:rsidRPr="00752FE4">
        <w:rPr>
          <w:lang w:val="es-ES"/>
        </w:rPr>
        <w:t xml:space="preserve">, April 2005, nos. 297-98, 308, 505. </w:t>
      </w:r>
      <w:hyperlink r:id="rId24" w:history="1">
        <w:r w:rsidRPr="00712C07">
          <w:rPr>
            <w:rStyle w:val="Hyperlink"/>
            <w:lang w:val="es-ES"/>
          </w:rPr>
          <w:t>https://www.vatican.va/roman_curia/pontifical_councils/justpeace/documents/rc_pc_justpeace_doc_20060526_compendio-dott-soc_en.html</w:t>
        </w:r>
      </w:hyperlink>
      <w:r>
        <w:rPr>
          <w:lang w:val="es-ES"/>
        </w:rPr>
        <w:t xml:space="preserve"> </w:t>
      </w:r>
    </w:p>
    <w:p w14:paraId="42BDC2FD" w14:textId="77777777" w:rsidR="00B32D20" w:rsidRDefault="00B32D20" w:rsidP="00B32D20">
      <w:pPr>
        <w:spacing w:after="120"/>
        <w:ind w:left="900" w:hanging="547"/>
      </w:pPr>
      <w:r>
        <w:t xml:space="preserve">Pontifical Council for the Pastoral Care of Migrants and Itinerant People. </w:t>
      </w:r>
      <w:r w:rsidRPr="0036392C">
        <w:t>Instruction, </w:t>
      </w:r>
      <w:r w:rsidRPr="00041D19">
        <w:rPr>
          <w:i/>
          <w:iCs/>
        </w:rPr>
        <w:t xml:space="preserve">Erga </w:t>
      </w:r>
      <w:proofErr w:type="spellStart"/>
      <w:r w:rsidRPr="00041D19">
        <w:rPr>
          <w:i/>
          <w:iCs/>
        </w:rPr>
        <w:t>migrantes</w:t>
      </w:r>
      <w:proofErr w:type="spellEnd"/>
      <w:r w:rsidRPr="00041D19">
        <w:rPr>
          <w:i/>
          <w:iCs/>
        </w:rPr>
        <w:t xml:space="preserve"> caritas Christi, (The love of Christ towards migrants)</w:t>
      </w:r>
      <w:r>
        <w:t xml:space="preserve">. </w:t>
      </w:r>
      <w:r w:rsidRPr="0036392C">
        <w:t>Vatican City, 2004</w:t>
      </w:r>
      <w:r>
        <w:t>.</w:t>
      </w:r>
      <w:r w:rsidRPr="0036392C">
        <w:t> </w:t>
      </w:r>
      <w:hyperlink r:id="rId25" w:tgtFrame="_blank" w:history="1">
        <w:r w:rsidRPr="0036392C">
          <w:rPr>
            <w:rStyle w:val="Hyperlink"/>
          </w:rPr>
          <w:t xml:space="preserve">Erga </w:t>
        </w:r>
        <w:proofErr w:type="spellStart"/>
        <w:r w:rsidRPr="0036392C">
          <w:rPr>
            <w:rStyle w:val="Hyperlink"/>
          </w:rPr>
          <w:t>migrantes</w:t>
        </w:r>
        <w:proofErr w:type="spellEnd"/>
        <w:r w:rsidRPr="0036392C">
          <w:rPr>
            <w:rStyle w:val="Hyperlink"/>
          </w:rPr>
          <w:t xml:space="preserve"> caritas Christi - The love of Christ towards migrants (vatican.va)</w:t>
        </w:r>
      </w:hyperlink>
    </w:p>
    <w:p w14:paraId="04EE3450" w14:textId="086F69E2" w:rsidR="00B32D20" w:rsidRPr="0031275B" w:rsidRDefault="00B32D20" w:rsidP="00B32D20">
      <w:pPr>
        <w:spacing w:after="120"/>
        <w:ind w:left="900" w:hanging="547"/>
      </w:pPr>
      <w:r>
        <w:rPr>
          <w:kern w:val="36"/>
        </w:rPr>
        <w:t xml:space="preserve">Pope Francis. </w:t>
      </w:r>
      <w:r w:rsidR="00D6429A">
        <w:rPr>
          <w:kern w:val="36"/>
        </w:rPr>
        <w:t>Encyclical</w:t>
      </w:r>
      <w:r>
        <w:rPr>
          <w:kern w:val="36"/>
        </w:rPr>
        <w:t xml:space="preserve"> Letter. </w:t>
      </w:r>
      <w:r w:rsidRPr="00041D19">
        <w:rPr>
          <w:i/>
          <w:iCs/>
        </w:rPr>
        <w:t xml:space="preserve">Fratelli </w:t>
      </w:r>
      <w:r w:rsidRPr="00AE0D14">
        <w:rPr>
          <w:i/>
          <w:iCs/>
        </w:rPr>
        <w:t>Tutti (On Fraternity and Social Friendship).</w:t>
      </w:r>
      <w:r>
        <w:t xml:space="preserve"> Rome: </w:t>
      </w:r>
      <w:proofErr w:type="spellStart"/>
      <w:r w:rsidRPr="00AE0D14">
        <w:t>Libreria</w:t>
      </w:r>
      <w:proofErr w:type="spellEnd"/>
      <w:r w:rsidRPr="00AE0D14">
        <w:t xml:space="preserve"> </w:t>
      </w:r>
      <w:proofErr w:type="spellStart"/>
      <w:r w:rsidRPr="00AE0D14">
        <w:t>Editrice</w:t>
      </w:r>
      <w:proofErr w:type="spellEnd"/>
      <w:r w:rsidRPr="00AE0D14">
        <w:t xml:space="preserve"> Vaticana</w:t>
      </w:r>
      <w:r>
        <w:t xml:space="preserve">, October 3, 2020. </w:t>
      </w:r>
      <w:hyperlink r:id="rId26" w:tgtFrame="_blank" w:history="1">
        <w:r w:rsidRPr="0036392C">
          <w:rPr>
            <w:rStyle w:val="Hyperlink"/>
          </w:rPr>
          <w:t>Fratelli tutti (3 October 2020) | Francis (vatican.va)</w:t>
        </w:r>
      </w:hyperlink>
    </w:p>
    <w:p w14:paraId="415990B8" w14:textId="4CAB564D" w:rsidR="00B32D20" w:rsidRDefault="00B66545" w:rsidP="00B32D20">
      <w:pPr>
        <w:spacing w:after="120"/>
        <w:ind w:left="900" w:hanging="547"/>
      </w:pPr>
      <w:r>
        <w:rPr>
          <w:kern w:val="36"/>
        </w:rPr>
        <w:t>___________</w:t>
      </w:r>
      <w:r w:rsidR="00B32D20" w:rsidRPr="00070D58">
        <w:rPr>
          <w:kern w:val="36"/>
        </w:rPr>
        <w:t xml:space="preserve">. </w:t>
      </w:r>
      <w:r w:rsidR="00B32D20" w:rsidRPr="00070D58">
        <w:rPr>
          <w:i/>
          <w:iCs/>
        </w:rPr>
        <w:t xml:space="preserve">Apostolic Constitution, </w:t>
      </w:r>
      <w:proofErr w:type="spellStart"/>
      <w:r w:rsidR="00B32D20" w:rsidRPr="00070D58">
        <w:rPr>
          <w:i/>
          <w:iCs/>
        </w:rPr>
        <w:t>Exsul</w:t>
      </w:r>
      <w:proofErr w:type="spellEnd"/>
      <w:r w:rsidR="00B32D20" w:rsidRPr="00070D58">
        <w:rPr>
          <w:i/>
          <w:iCs/>
        </w:rPr>
        <w:t xml:space="preserve"> Familia</w:t>
      </w:r>
      <w:r w:rsidR="00B32D20" w:rsidRPr="00070D58">
        <w:t xml:space="preserve">. Rome: Vatican, 1952. </w:t>
      </w:r>
      <w:hyperlink r:id="rId27" w:tgtFrame="_blank" w:history="1">
        <w:proofErr w:type="spellStart"/>
        <w:r w:rsidR="00B32D20" w:rsidRPr="00070D58">
          <w:rPr>
            <w:rStyle w:val="Hyperlink"/>
          </w:rPr>
          <w:t>Exsul</w:t>
        </w:r>
        <w:proofErr w:type="spellEnd"/>
        <w:r w:rsidR="00B32D20" w:rsidRPr="00070D58">
          <w:rPr>
            <w:rStyle w:val="Hyperlink"/>
          </w:rPr>
          <w:t xml:space="preserve"> Familia </w:t>
        </w:r>
        <w:proofErr w:type="spellStart"/>
        <w:r w:rsidR="00B32D20" w:rsidRPr="00070D58">
          <w:rPr>
            <w:rStyle w:val="Hyperlink"/>
          </w:rPr>
          <w:t>Nazarethana</w:t>
        </w:r>
        <w:proofErr w:type="spellEnd"/>
        <w:r w:rsidR="00B32D20" w:rsidRPr="00070D58">
          <w:rPr>
            <w:rStyle w:val="Hyperlink"/>
          </w:rPr>
          <w:t xml:space="preserve"> - Papal Encyclicals</w:t>
        </w:r>
      </w:hyperlink>
    </w:p>
    <w:p w14:paraId="6DE96CC8" w14:textId="7B6B6B09" w:rsidR="00B66545" w:rsidRPr="00B66545" w:rsidRDefault="00B66545" w:rsidP="00B66545">
      <w:pPr>
        <w:pStyle w:val="NormalWeb"/>
        <w:tabs>
          <w:tab w:val="left" w:pos="5346"/>
          <w:tab w:val="left" w:pos="7099"/>
          <w:tab w:val="left" w:pos="8856"/>
        </w:tabs>
        <w:spacing w:before="0" w:beforeAutospacing="0" w:after="120" w:afterAutospacing="0"/>
        <w:ind w:left="907" w:hanging="547"/>
        <w:rPr>
          <w:lang w:val="es-ES"/>
        </w:rPr>
      </w:pPr>
      <w:r>
        <w:t xml:space="preserve">___________. </w:t>
      </w:r>
      <w:r w:rsidRPr="00D366F6">
        <w:rPr>
          <w:i/>
          <w:iCs/>
        </w:rPr>
        <w:t xml:space="preserve">Laudato Si (On </w:t>
      </w:r>
      <w:r>
        <w:rPr>
          <w:i/>
          <w:iCs/>
        </w:rPr>
        <w:t>Care for Our Common Home).</w:t>
      </w:r>
      <w:r w:rsidRPr="00D366F6">
        <w:t xml:space="preserve"> </w:t>
      </w:r>
      <w:r w:rsidRPr="00D366F6">
        <w:rPr>
          <w:lang w:val="es-ES"/>
        </w:rPr>
        <w:t>Ro</w:t>
      </w:r>
      <w:r>
        <w:rPr>
          <w:lang w:val="es-ES"/>
        </w:rPr>
        <w:t xml:space="preserve">me: </w:t>
      </w:r>
      <w:proofErr w:type="spellStart"/>
      <w:r w:rsidRPr="00D366F6">
        <w:rPr>
          <w:lang w:val="es-ES"/>
        </w:rPr>
        <w:t>Libreria</w:t>
      </w:r>
      <w:proofErr w:type="spellEnd"/>
      <w:r w:rsidRPr="00D366F6">
        <w:rPr>
          <w:lang w:val="es-ES"/>
        </w:rPr>
        <w:t xml:space="preserve"> </w:t>
      </w:r>
      <w:proofErr w:type="spellStart"/>
      <w:r w:rsidRPr="00D366F6">
        <w:rPr>
          <w:lang w:val="es-ES"/>
        </w:rPr>
        <w:t>Editrice</w:t>
      </w:r>
      <w:proofErr w:type="spellEnd"/>
      <w:r w:rsidRPr="00D366F6">
        <w:rPr>
          <w:lang w:val="es-ES"/>
        </w:rPr>
        <w:t xml:space="preserve"> </w:t>
      </w:r>
      <w:proofErr w:type="gramStart"/>
      <w:r w:rsidRPr="00D366F6">
        <w:rPr>
          <w:lang w:val="es-ES"/>
        </w:rPr>
        <w:t>Vaticana</w:t>
      </w:r>
      <w:proofErr w:type="gramEnd"/>
      <w:r w:rsidRPr="00D366F6">
        <w:rPr>
          <w:lang w:val="es-ES"/>
        </w:rPr>
        <w:t xml:space="preserve">, May 24, 2015, </w:t>
      </w:r>
      <w:hyperlink r:id="rId28" w:history="1">
        <w:r w:rsidRPr="00D366F6">
          <w:rPr>
            <w:rStyle w:val="Hyperlink"/>
            <w:lang w:val="es-ES"/>
          </w:rPr>
          <w:t>https://www.vatican.va/content/francesco/en/encyclicals/documents/papa-francesco_20150524_enciclica-laudato-si.html</w:t>
        </w:r>
      </w:hyperlink>
      <w:r w:rsidRPr="00D366F6">
        <w:rPr>
          <w:lang w:val="es-ES"/>
        </w:rPr>
        <w:t xml:space="preserve"> </w:t>
      </w:r>
    </w:p>
    <w:p w14:paraId="2411AA67" w14:textId="77777777" w:rsidR="00B32D20" w:rsidRPr="00FA6B4B" w:rsidRDefault="00B32D20" w:rsidP="00B32D20">
      <w:pPr>
        <w:spacing w:after="120"/>
        <w:ind w:left="900" w:hanging="547"/>
        <w:outlineLvl w:val="0"/>
        <w:rPr>
          <w:kern w:val="36"/>
        </w:rPr>
      </w:pPr>
      <w:r w:rsidRPr="00070D58">
        <w:rPr>
          <w:kern w:val="36"/>
        </w:rPr>
        <w:t xml:space="preserve">Pope John XXIII. </w:t>
      </w:r>
      <w:r w:rsidRPr="00070D58">
        <w:rPr>
          <w:i/>
          <w:iCs/>
          <w:kern w:val="36"/>
        </w:rPr>
        <w:t>Pacem in Terris</w:t>
      </w:r>
      <w:r w:rsidRPr="00070D58">
        <w:rPr>
          <w:kern w:val="36"/>
        </w:rPr>
        <w:t xml:space="preserve">. </w:t>
      </w:r>
      <w:r w:rsidRPr="00070D58">
        <w:rPr>
          <w:kern w:val="36"/>
          <w:lang w:val="es-ES"/>
        </w:rPr>
        <w:t xml:space="preserve">Rome: </w:t>
      </w:r>
      <w:proofErr w:type="spellStart"/>
      <w:r w:rsidRPr="00070D58">
        <w:rPr>
          <w:kern w:val="36"/>
          <w:lang w:val="es-ES"/>
        </w:rPr>
        <w:t>Libreria</w:t>
      </w:r>
      <w:proofErr w:type="spellEnd"/>
      <w:r w:rsidRPr="00070D58">
        <w:rPr>
          <w:kern w:val="36"/>
          <w:lang w:val="es-ES"/>
        </w:rPr>
        <w:t xml:space="preserve"> </w:t>
      </w:r>
      <w:proofErr w:type="spellStart"/>
      <w:r w:rsidRPr="00070D58">
        <w:rPr>
          <w:kern w:val="36"/>
          <w:lang w:val="es-ES"/>
        </w:rPr>
        <w:t>Editrice</w:t>
      </w:r>
      <w:proofErr w:type="spellEnd"/>
      <w:r w:rsidRPr="00070D58">
        <w:rPr>
          <w:kern w:val="36"/>
          <w:lang w:val="es-ES"/>
        </w:rPr>
        <w:t xml:space="preserve"> </w:t>
      </w:r>
      <w:proofErr w:type="gramStart"/>
      <w:r w:rsidRPr="00070D58">
        <w:rPr>
          <w:kern w:val="36"/>
          <w:lang w:val="es-ES"/>
        </w:rPr>
        <w:t>Vaticana</w:t>
      </w:r>
      <w:proofErr w:type="gramEnd"/>
      <w:r w:rsidRPr="00070D58">
        <w:rPr>
          <w:kern w:val="36"/>
          <w:lang w:val="es-ES"/>
        </w:rPr>
        <w:t xml:space="preserve">, 1963. No. 103-108. </w:t>
      </w:r>
      <w:hyperlink r:id="rId29" w:history="1">
        <w:r w:rsidRPr="00FA6B4B">
          <w:rPr>
            <w:rStyle w:val="Hyperlink"/>
            <w:kern w:val="36"/>
          </w:rPr>
          <w:t>https://www.vatican.va/content/john-xxiii/en/encyclicals/documents/hf_j-xxiii_enc_11041963_pacem.html</w:t>
        </w:r>
      </w:hyperlink>
      <w:r w:rsidRPr="00FA6B4B">
        <w:rPr>
          <w:kern w:val="36"/>
        </w:rPr>
        <w:t xml:space="preserve"> </w:t>
      </w:r>
    </w:p>
    <w:p w14:paraId="54C2F6CD" w14:textId="77777777" w:rsidR="00B32D20" w:rsidRPr="00752FE4" w:rsidRDefault="00B32D20" w:rsidP="00B32D20">
      <w:pPr>
        <w:spacing w:after="120"/>
        <w:ind w:left="900" w:hanging="547"/>
        <w:outlineLvl w:val="0"/>
        <w:rPr>
          <w:kern w:val="36"/>
        </w:rPr>
      </w:pPr>
      <w:r w:rsidRPr="00FE522C">
        <w:rPr>
          <w:kern w:val="36"/>
        </w:rPr>
        <w:t xml:space="preserve">USCCB. “Welcoming the stranger among us: unity and diversity.” </w:t>
      </w:r>
      <w:r w:rsidRPr="00FE522C">
        <w:rPr>
          <w:i/>
          <w:iCs/>
          <w:kern w:val="36"/>
        </w:rPr>
        <w:t>Issued by NCCB/USCC, November 15, 2000</w:t>
      </w:r>
      <w:r>
        <w:rPr>
          <w:kern w:val="36"/>
        </w:rPr>
        <w:t xml:space="preserve">. </w:t>
      </w:r>
      <w:hyperlink r:id="rId30" w:history="1">
        <w:r w:rsidRPr="00712C07">
          <w:rPr>
            <w:rStyle w:val="Hyperlink"/>
            <w:kern w:val="36"/>
          </w:rPr>
          <w:t>https://www.usccb.org/committees/pastoral-care-migrants-refugees-travelers/welcoming-stranger-among-us-unity-diversity</w:t>
        </w:r>
      </w:hyperlink>
      <w:r>
        <w:rPr>
          <w:kern w:val="36"/>
        </w:rPr>
        <w:t xml:space="preserve"> </w:t>
      </w:r>
    </w:p>
    <w:p w14:paraId="5682F7F4" w14:textId="77777777" w:rsidR="00B32D20" w:rsidRPr="00FE522C" w:rsidRDefault="00B32D20" w:rsidP="00B32D20">
      <w:pPr>
        <w:pStyle w:val="Heading1"/>
        <w:spacing w:after="120"/>
        <w:ind w:left="900" w:hanging="547"/>
        <w:jc w:val="left"/>
        <w:textAlignment w:val="baseline"/>
        <w:rPr>
          <w:rFonts w:cs="Times New Roman"/>
          <w:b w:val="0"/>
          <w:bCs w:val="0"/>
          <w:sz w:val="24"/>
          <w:szCs w:val="24"/>
        </w:rPr>
      </w:pPr>
      <w:r w:rsidRPr="00FE522C">
        <w:rPr>
          <w:rFonts w:cs="Times New Roman"/>
          <w:b w:val="0"/>
          <w:bCs w:val="0"/>
          <w:sz w:val="24"/>
          <w:szCs w:val="24"/>
        </w:rPr>
        <w:lastRenderedPageBreak/>
        <w:t xml:space="preserve">USCCB. “Strangers No Longer: Together on the Journey of Hope.” </w:t>
      </w:r>
      <w:r w:rsidRPr="00FE522C">
        <w:rPr>
          <w:rStyle w:val="Emphasis"/>
          <w:rFonts w:cs="Times New Roman"/>
          <w:b w:val="0"/>
          <w:bCs w:val="0"/>
          <w:sz w:val="24"/>
          <w:szCs w:val="24"/>
          <w:bdr w:val="none" w:sz="0" w:space="0" w:color="auto" w:frame="1"/>
        </w:rPr>
        <w:t xml:space="preserve">Issued by USCCB and </w:t>
      </w:r>
      <w:proofErr w:type="spellStart"/>
      <w:r w:rsidRPr="00FE522C">
        <w:rPr>
          <w:rStyle w:val="Emphasis"/>
          <w:rFonts w:cs="Times New Roman"/>
          <w:b w:val="0"/>
          <w:bCs w:val="0"/>
          <w:sz w:val="24"/>
          <w:szCs w:val="24"/>
          <w:bdr w:val="none" w:sz="0" w:space="0" w:color="auto" w:frame="1"/>
        </w:rPr>
        <w:t>Conferencia</w:t>
      </w:r>
      <w:proofErr w:type="spellEnd"/>
      <w:r w:rsidRPr="00FE522C">
        <w:rPr>
          <w:rStyle w:val="Emphasis"/>
          <w:rFonts w:cs="Times New Roman"/>
          <w:b w:val="0"/>
          <w:bCs w:val="0"/>
          <w:sz w:val="24"/>
          <w:szCs w:val="24"/>
          <w:bdr w:val="none" w:sz="0" w:space="0" w:color="auto" w:frame="1"/>
        </w:rPr>
        <w:t xml:space="preserve"> del </w:t>
      </w:r>
      <w:proofErr w:type="spellStart"/>
      <w:r w:rsidRPr="00FE522C">
        <w:rPr>
          <w:rStyle w:val="Emphasis"/>
          <w:rFonts w:cs="Times New Roman"/>
          <w:b w:val="0"/>
          <w:bCs w:val="0"/>
          <w:sz w:val="24"/>
          <w:szCs w:val="24"/>
          <w:bdr w:val="none" w:sz="0" w:space="0" w:color="auto" w:frame="1"/>
        </w:rPr>
        <w:t>Episcopado</w:t>
      </w:r>
      <w:proofErr w:type="spellEnd"/>
      <w:r w:rsidRPr="00FE522C">
        <w:rPr>
          <w:rStyle w:val="Emphasis"/>
          <w:rFonts w:cs="Times New Roman"/>
          <w:b w:val="0"/>
          <w:bCs w:val="0"/>
          <w:sz w:val="24"/>
          <w:szCs w:val="24"/>
          <w:bdr w:val="none" w:sz="0" w:space="0" w:color="auto" w:frame="1"/>
        </w:rPr>
        <w:t xml:space="preserve"> Mexicano</w:t>
      </w:r>
      <w:proofErr w:type="gramStart"/>
      <w:r w:rsidRPr="00FE522C">
        <w:rPr>
          <w:rStyle w:val="Emphasis"/>
          <w:rFonts w:cs="Times New Roman"/>
          <w:b w:val="0"/>
          <w:bCs w:val="0"/>
          <w:sz w:val="24"/>
          <w:szCs w:val="24"/>
          <w:bdr w:val="none" w:sz="0" w:space="0" w:color="auto" w:frame="1"/>
        </w:rPr>
        <w:t>. ,</w:t>
      </w:r>
      <w:proofErr w:type="gramEnd"/>
      <w:r w:rsidRPr="00FE522C">
        <w:rPr>
          <w:rStyle w:val="Emphasis"/>
          <w:rFonts w:cs="Times New Roman"/>
          <w:b w:val="0"/>
          <w:bCs w:val="0"/>
          <w:sz w:val="24"/>
          <w:szCs w:val="24"/>
          <w:bdr w:val="none" w:sz="0" w:space="0" w:color="auto" w:frame="1"/>
        </w:rPr>
        <w:t xml:space="preserve"> January 22, 2003.</w:t>
      </w:r>
      <w:r w:rsidRPr="00FE522C">
        <w:rPr>
          <w:rStyle w:val="Emphasis"/>
          <w:rFonts w:cs="Times New Roman"/>
          <w:b w:val="0"/>
          <w:bCs w:val="0"/>
          <w:i/>
          <w:sz w:val="24"/>
          <w:szCs w:val="24"/>
          <w:bdr w:val="none" w:sz="0" w:space="0" w:color="auto" w:frame="1"/>
        </w:rPr>
        <w:t xml:space="preserve"> </w:t>
      </w:r>
      <w:hyperlink r:id="rId31" w:history="1">
        <w:r w:rsidRPr="00FE522C">
          <w:rPr>
            <w:rStyle w:val="Hyperlink"/>
            <w:rFonts w:cs="Times New Roman"/>
            <w:b w:val="0"/>
            <w:bCs w:val="0"/>
            <w:sz w:val="24"/>
            <w:szCs w:val="24"/>
            <w:bdr w:val="none" w:sz="0" w:space="0" w:color="auto" w:frame="1"/>
          </w:rPr>
          <w:t>https://www.usccb.org/issues-and-action/human-life-and-dignity/immigration/strangers-no-longer-together-on-the-journey-of-hope</w:t>
        </w:r>
      </w:hyperlink>
      <w:r w:rsidRPr="00FE522C">
        <w:rPr>
          <w:rStyle w:val="Emphasis"/>
          <w:rFonts w:cs="Times New Roman"/>
          <w:b w:val="0"/>
          <w:bCs w:val="0"/>
          <w:i/>
          <w:sz w:val="24"/>
          <w:szCs w:val="24"/>
          <w:bdr w:val="none" w:sz="0" w:space="0" w:color="auto" w:frame="1"/>
        </w:rPr>
        <w:t xml:space="preserve"> </w:t>
      </w:r>
    </w:p>
    <w:p w14:paraId="796F318A" w14:textId="77777777" w:rsidR="00B32D20" w:rsidRPr="00FE522C" w:rsidRDefault="00B32D20" w:rsidP="00B32D20">
      <w:pPr>
        <w:shd w:val="clear" w:color="auto" w:fill="FFFFFF"/>
        <w:spacing w:after="120"/>
        <w:ind w:left="900" w:hanging="547"/>
        <w:rPr>
          <w:kern w:val="36"/>
        </w:rPr>
      </w:pPr>
      <w:r w:rsidRPr="00FE522C">
        <w:rPr>
          <w:kern w:val="36"/>
        </w:rPr>
        <w:t xml:space="preserve">USCCB. “Quotes from Church teachings on the rights of migrants and refugees.” </w:t>
      </w:r>
      <w:hyperlink r:id="rId32" w:history="1">
        <w:r w:rsidRPr="00FE522C">
          <w:rPr>
            <w:rStyle w:val="Hyperlink"/>
            <w:kern w:val="36"/>
          </w:rPr>
          <w:t>https://www.usccb.org/issues-and-action/human-life-and-dignity/migrants-refugees-and-travelers/quotes-rights-migrants-refugees</w:t>
        </w:r>
      </w:hyperlink>
      <w:r w:rsidRPr="00FE522C">
        <w:rPr>
          <w:kern w:val="36"/>
        </w:rPr>
        <w:t xml:space="preserve"> </w:t>
      </w:r>
    </w:p>
    <w:p w14:paraId="39CC7C89" w14:textId="77777777" w:rsidR="00B32D20" w:rsidRPr="00FE522C" w:rsidRDefault="00B32D20" w:rsidP="00B32D20">
      <w:pPr>
        <w:shd w:val="clear" w:color="auto" w:fill="FFFFFF"/>
        <w:spacing w:after="120"/>
        <w:ind w:left="900" w:hanging="547"/>
        <w:outlineLvl w:val="0"/>
        <w:rPr>
          <w:kern w:val="36"/>
        </w:rPr>
      </w:pPr>
      <w:r w:rsidRPr="00FE522C">
        <w:rPr>
          <w:kern w:val="36"/>
        </w:rPr>
        <w:t xml:space="preserve">Sisters of Notre Dame de </w:t>
      </w:r>
      <w:proofErr w:type="spellStart"/>
      <w:r w:rsidRPr="00FE522C">
        <w:rPr>
          <w:kern w:val="36"/>
        </w:rPr>
        <w:t>namour</w:t>
      </w:r>
      <w:proofErr w:type="spellEnd"/>
      <w:r w:rsidRPr="00FE522C">
        <w:rPr>
          <w:kern w:val="36"/>
        </w:rPr>
        <w:t xml:space="preserve">. “Refugees and asylum seekers.” </w:t>
      </w:r>
      <w:r w:rsidRPr="00FE522C">
        <w:rPr>
          <w:i/>
          <w:iCs/>
          <w:kern w:val="36"/>
        </w:rPr>
        <w:t>Justice and peace. Integrity of creation</w:t>
      </w:r>
      <w:r w:rsidRPr="00FE522C">
        <w:rPr>
          <w:kern w:val="36"/>
        </w:rPr>
        <w:t xml:space="preserve">. Sept. 14, 2011. </w:t>
      </w:r>
      <w:hyperlink r:id="rId33" w:history="1">
        <w:r w:rsidRPr="00FE522C">
          <w:rPr>
            <w:rStyle w:val="Hyperlink"/>
            <w:kern w:val="36"/>
          </w:rPr>
          <w:t>http://web.sndden.org/peace4all/migration/refugees.html</w:t>
        </w:r>
      </w:hyperlink>
      <w:r w:rsidRPr="00FE522C">
        <w:rPr>
          <w:kern w:val="36"/>
        </w:rPr>
        <w:t xml:space="preserve"> </w:t>
      </w:r>
    </w:p>
    <w:p w14:paraId="63A375D0" w14:textId="77777777" w:rsidR="00B66545" w:rsidRDefault="00B32D20" w:rsidP="00B32D20">
      <w:pPr>
        <w:spacing w:after="120"/>
        <w:ind w:left="900" w:hanging="547"/>
        <w:rPr>
          <w:kern w:val="36"/>
        </w:rPr>
      </w:pPr>
      <w:r w:rsidRPr="00FE522C">
        <w:rPr>
          <w:kern w:val="36"/>
        </w:rPr>
        <w:t xml:space="preserve">Vatican. “Migrants and Refugee Section.” Integral Human Development. </w:t>
      </w:r>
      <w:hyperlink r:id="rId34" w:history="1">
        <w:r w:rsidRPr="00FE522C">
          <w:rPr>
            <w:rStyle w:val="Hyperlink"/>
            <w:kern w:val="36"/>
          </w:rPr>
          <w:t>https://migrants-refugees.va/</w:t>
        </w:r>
      </w:hyperlink>
      <w:r w:rsidRPr="00FE522C">
        <w:rPr>
          <w:kern w:val="36"/>
        </w:rPr>
        <w:t xml:space="preserve"> </w:t>
      </w:r>
    </w:p>
    <w:p w14:paraId="74D261EB" w14:textId="1C9161C3" w:rsidR="00B32D20" w:rsidRPr="00FE522C" w:rsidRDefault="00B66545" w:rsidP="00B32D20">
      <w:pPr>
        <w:spacing w:after="120"/>
        <w:ind w:left="900" w:hanging="547"/>
        <w:rPr>
          <w:rStyle w:val="Hyperlink"/>
          <w:shd w:val="clear" w:color="auto" w:fill="FFFFFF"/>
        </w:rPr>
      </w:pPr>
      <w:r w:rsidRPr="0045647F">
        <w:t xml:space="preserve">Vatican II, </w:t>
      </w:r>
      <w:r w:rsidRPr="0045647F">
        <w:rPr>
          <w:i/>
          <w:iCs/>
        </w:rPr>
        <w:t xml:space="preserve">Gaudium et </w:t>
      </w:r>
      <w:proofErr w:type="spellStart"/>
      <w:r w:rsidRPr="0045647F">
        <w:rPr>
          <w:i/>
          <w:iCs/>
        </w:rPr>
        <w:t>spes</w:t>
      </w:r>
      <w:proofErr w:type="spellEnd"/>
      <w:r w:rsidRPr="0045647F">
        <w:rPr>
          <w:i/>
          <w:iCs/>
        </w:rPr>
        <w:t>, Pastoral Constitution on the Church in the Modern World</w:t>
      </w:r>
      <w:r w:rsidRPr="0045647F">
        <w:t xml:space="preserve">. </w:t>
      </w:r>
      <w:r w:rsidRPr="008F7EF0">
        <w:rPr>
          <w:color w:val="000000"/>
          <w:shd w:val="clear" w:color="auto" w:fill="FFFFFF"/>
        </w:rPr>
        <w:t xml:space="preserve">Rome: </w:t>
      </w:r>
      <w:proofErr w:type="spellStart"/>
      <w:r w:rsidRPr="008F7EF0">
        <w:rPr>
          <w:color w:val="000000"/>
          <w:shd w:val="clear" w:color="auto" w:fill="FFFFFF"/>
        </w:rPr>
        <w:t>Libreria</w:t>
      </w:r>
      <w:proofErr w:type="spellEnd"/>
      <w:r w:rsidRPr="008F7EF0">
        <w:rPr>
          <w:color w:val="000000"/>
          <w:shd w:val="clear" w:color="auto" w:fill="FFFFFF"/>
        </w:rPr>
        <w:t xml:space="preserve"> </w:t>
      </w:r>
      <w:proofErr w:type="spellStart"/>
      <w:r w:rsidRPr="008F7EF0">
        <w:rPr>
          <w:color w:val="000000"/>
          <w:shd w:val="clear" w:color="auto" w:fill="FFFFFF"/>
        </w:rPr>
        <w:t>EditriceVaticana</w:t>
      </w:r>
      <w:proofErr w:type="spellEnd"/>
      <w:r w:rsidRPr="008F7EF0">
        <w:rPr>
          <w:color w:val="000000"/>
          <w:shd w:val="clear" w:color="auto" w:fill="FFFFFF"/>
        </w:rPr>
        <w:t>, December 7, 1965</w:t>
      </w:r>
      <w:r>
        <w:rPr>
          <w:color w:val="000000"/>
          <w:shd w:val="clear" w:color="auto" w:fill="FFFFFF"/>
        </w:rPr>
        <w:t>.</w:t>
      </w:r>
      <w:r w:rsidRPr="008F7EF0">
        <w:rPr>
          <w:color w:val="000000"/>
          <w:shd w:val="clear" w:color="auto" w:fill="FFFFFF"/>
        </w:rPr>
        <w:t xml:space="preserve"> </w:t>
      </w:r>
      <w:hyperlink r:id="rId35" w:history="1">
        <w:r w:rsidRPr="00693331">
          <w:rPr>
            <w:rStyle w:val="Hyperlink"/>
            <w:kern w:val="36"/>
          </w:rPr>
          <w:t>http://john114.org/Docs/T_NeunerFoundations.pdf</w:t>
        </w:r>
      </w:hyperlink>
      <w:r w:rsidR="00B32D20" w:rsidRPr="00FE522C">
        <w:fldChar w:fldCharType="begin"/>
      </w:r>
      <w:r w:rsidR="00B32D20" w:rsidRPr="00FE522C">
        <w:instrText>HYPERLINK "https://migrants-refugees.va/"</w:instrText>
      </w:r>
      <w:r w:rsidR="00B32D20" w:rsidRPr="00FE522C">
        <w:fldChar w:fldCharType="separate"/>
      </w:r>
    </w:p>
    <w:p w14:paraId="569EF43E" w14:textId="6454A45C" w:rsidR="00B32D20" w:rsidRPr="008F7EF0" w:rsidRDefault="00B32D20" w:rsidP="00B32D20">
      <w:pPr>
        <w:rPr>
          <w:kern w:val="36"/>
        </w:rPr>
      </w:pPr>
      <w:r w:rsidRPr="00FE522C">
        <w:fldChar w:fldCharType="end"/>
      </w:r>
    </w:p>
    <w:p w14:paraId="2B0CE5BC" w14:textId="4F5E7E96" w:rsidR="00B32D20" w:rsidRPr="00BE28F5" w:rsidRDefault="00EF493B" w:rsidP="00B32D20">
      <w:pPr>
        <w:rPr>
          <w:kern w:val="36"/>
        </w:rPr>
      </w:pPr>
      <w:r>
        <w:rPr>
          <w:b/>
          <w:bCs/>
          <w:kern w:val="36"/>
          <w:u w:val="single"/>
        </w:rPr>
        <w:t>Additional</w:t>
      </w:r>
      <w:r w:rsidR="00B32D20" w:rsidRPr="00BE28F5">
        <w:rPr>
          <w:b/>
          <w:bCs/>
          <w:kern w:val="36"/>
          <w:u w:val="single"/>
        </w:rPr>
        <w:t xml:space="preserve"> Bibliography on </w:t>
      </w:r>
      <w:r w:rsidR="00B66545">
        <w:rPr>
          <w:b/>
          <w:bCs/>
          <w:kern w:val="36"/>
          <w:u w:val="single"/>
        </w:rPr>
        <w:t xml:space="preserve">Migration in </w:t>
      </w:r>
      <w:r w:rsidR="00B32D20" w:rsidRPr="00BE28F5">
        <w:rPr>
          <w:b/>
          <w:bCs/>
          <w:kern w:val="36"/>
          <w:u w:val="single"/>
        </w:rPr>
        <w:t>the Bible</w:t>
      </w:r>
      <w:r>
        <w:rPr>
          <w:b/>
          <w:bCs/>
          <w:kern w:val="36"/>
          <w:u w:val="single"/>
        </w:rPr>
        <w:t xml:space="preserve"> and</w:t>
      </w:r>
      <w:r w:rsidR="00B66545">
        <w:rPr>
          <w:b/>
          <w:bCs/>
          <w:kern w:val="36"/>
          <w:u w:val="single"/>
        </w:rPr>
        <w:t xml:space="preserve"> Social </w:t>
      </w:r>
      <w:r w:rsidR="00B32D20" w:rsidRPr="00BE28F5">
        <w:rPr>
          <w:b/>
          <w:bCs/>
          <w:kern w:val="36"/>
          <w:u w:val="single"/>
        </w:rPr>
        <w:t xml:space="preserve">Ethics </w:t>
      </w:r>
    </w:p>
    <w:p w14:paraId="28D636C3" w14:textId="77777777" w:rsidR="00B32D20" w:rsidRPr="00C52853" w:rsidRDefault="00B32D20" w:rsidP="00B32D20">
      <w:pPr>
        <w:ind w:left="540" w:hanging="540"/>
        <w:rPr>
          <w:kern w:val="36"/>
        </w:rPr>
      </w:pPr>
    </w:p>
    <w:p w14:paraId="3CFFAC09" w14:textId="77777777" w:rsidR="00B32D20" w:rsidRPr="007328EA" w:rsidRDefault="00B32D20" w:rsidP="00B32D20">
      <w:pPr>
        <w:pStyle w:val="Heading1"/>
        <w:shd w:val="clear" w:color="auto" w:fill="FFFFFF"/>
        <w:spacing w:after="120"/>
        <w:ind w:left="900" w:hanging="547"/>
        <w:jc w:val="left"/>
        <w:rPr>
          <w:rFonts w:cs="Times New Roman"/>
          <w:b w:val="0"/>
          <w:bCs w:val="0"/>
          <w:i w:val="0"/>
          <w:iCs/>
          <w:color w:val="0F1111"/>
          <w:kern w:val="36"/>
          <w:sz w:val="24"/>
          <w:szCs w:val="24"/>
        </w:rPr>
      </w:pPr>
      <w:r w:rsidRPr="007328EA">
        <w:rPr>
          <w:rStyle w:val="a-color-secondary"/>
          <w:rFonts w:cs="Times New Roman"/>
          <w:b w:val="0"/>
          <w:bCs w:val="0"/>
          <w:i w:val="0"/>
          <w:iCs/>
          <w:color w:val="565959"/>
          <w:sz w:val="24"/>
          <w:szCs w:val="24"/>
          <w:shd w:val="clear" w:color="auto" w:fill="FFFFFF"/>
        </w:rPr>
        <w:t xml:space="preserve">Agosto, Efrain; Hidalgo, Jacqueline M., eds. </w:t>
      </w:r>
      <w:r w:rsidRPr="007328EA">
        <w:rPr>
          <w:rFonts w:cs="Times New Roman"/>
          <w:b w:val="0"/>
          <w:bCs w:val="0"/>
          <w:color w:val="0F1111"/>
          <w:kern w:val="36"/>
          <w:sz w:val="24"/>
          <w:szCs w:val="24"/>
        </w:rPr>
        <w:t>Latinxs, the Bible, and Migration</w:t>
      </w:r>
      <w:r w:rsidRPr="007328EA">
        <w:rPr>
          <w:rFonts w:cs="Times New Roman"/>
          <w:b w:val="0"/>
          <w:bCs w:val="0"/>
          <w:i w:val="0"/>
          <w:iCs/>
          <w:color w:val="0F1111"/>
          <w:kern w:val="36"/>
          <w:sz w:val="24"/>
          <w:szCs w:val="24"/>
        </w:rPr>
        <w:t>. Palgrave/ Macmillan, 2018.</w:t>
      </w:r>
    </w:p>
    <w:p w14:paraId="37779CE7" w14:textId="77777777" w:rsidR="00B32D20" w:rsidRPr="005951FB" w:rsidRDefault="00B32D20" w:rsidP="00B32D20">
      <w:pPr>
        <w:pStyle w:val="Heading1"/>
        <w:shd w:val="clear" w:color="auto" w:fill="FFFFFF"/>
        <w:spacing w:after="120"/>
        <w:ind w:left="900" w:hanging="547"/>
        <w:jc w:val="left"/>
        <w:rPr>
          <w:rFonts w:cs="Times New Roman"/>
          <w:b w:val="0"/>
          <w:bCs w:val="0"/>
          <w:i w:val="0"/>
          <w:iCs/>
          <w:color w:val="0F1111"/>
          <w:sz w:val="24"/>
          <w:szCs w:val="24"/>
        </w:rPr>
      </w:pPr>
      <w:r w:rsidRPr="005951FB">
        <w:rPr>
          <w:rFonts w:cs="Times New Roman"/>
          <w:b w:val="0"/>
          <w:bCs w:val="0"/>
          <w:i w:val="0"/>
          <w:iCs/>
          <w:color w:val="0F1111"/>
          <w:sz w:val="24"/>
          <w:szCs w:val="24"/>
        </w:rPr>
        <w:t>Ahn, John J. </w:t>
      </w:r>
      <w:r w:rsidRPr="005951FB">
        <w:rPr>
          <w:rFonts w:cs="Times New Roman"/>
          <w:b w:val="0"/>
          <w:bCs w:val="0"/>
          <w:color w:val="0F1111"/>
          <w:sz w:val="24"/>
          <w:szCs w:val="24"/>
        </w:rPr>
        <w:t>Exile as Forced Migrations: A Sociological, Literary, and Theological Approach on the Displacement and Resettlement of the Southern Kingdom of Judah</w:t>
      </w:r>
      <w:r>
        <w:rPr>
          <w:rFonts w:cs="Times New Roman"/>
          <w:b w:val="0"/>
          <w:bCs w:val="0"/>
          <w:i w:val="0"/>
          <w:iCs/>
          <w:color w:val="0F1111"/>
          <w:sz w:val="24"/>
          <w:szCs w:val="24"/>
        </w:rPr>
        <w:t>.</w:t>
      </w:r>
      <w:r w:rsidRPr="005951FB">
        <w:rPr>
          <w:rFonts w:cs="Times New Roman"/>
          <w:b w:val="0"/>
          <w:bCs w:val="0"/>
          <w:i w:val="0"/>
          <w:iCs/>
          <w:color w:val="0F1111"/>
          <w:sz w:val="24"/>
          <w:szCs w:val="24"/>
        </w:rPr>
        <w:t xml:space="preserve"> Berlin, New York: De Gruyter, 2011. </w:t>
      </w:r>
      <w:hyperlink r:id="rId36" w:history="1">
        <w:r w:rsidRPr="005951FB">
          <w:rPr>
            <w:rStyle w:val="Hyperlink"/>
            <w:rFonts w:cs="Times New Roman"/>
            <w:b w:val="0"/>
            <w:bCs w:val="0"/>
            <w:i w:val="0"/>
            <w:iCs/>
            <w:sz w:val="24"/>
            <w:szCs w:val="24"/>
          </w:rPr>
          <w:t>https://doi.org/10.1515/9783110240962</w:t>
        </w:r>
      </w:hyperlink>
      <w:r w:rsidRPr="005951FB">
        <w:rPr>
          <w:rFonts w:cs="Times New Roman"/>
          <w:b w:val="0"/>
          <w:bCs w:val="0"/>
          <w:i w:val="0"/>
          <w:iCs/>
          <w:color w:val="0F1111"/>
          <w:sz w:val="24"/>
          <w:szCs w:val="24"/>
        </w:rPr>
        <w:t xml:space="preserve"> </w:t>
      </w:r>
    </w:p>
    <w:p w14:paraId="4422326D" w14:textId="77777777" w:rsidR="00B32D20" w:rsidRPr="008C2147" w:rsidRDefault="00B32D20" w:rsidP="00B32D20">
      <w:pPr>
        <w:spacing w:after="120"/>
        <w:ind w:left="900" w:hanging="540"/>
        <w:rPr>
          <w:color w:val="0F1111"/>
          <w:kern w:val="36"/>
        </w:rPr>
      </w:pPr>
      <w:r w:rsidRPr="008C2147">
        <w:rPr>
          <w:color w:val="0F1111"/>
          <w:kern w:val="36"/>
        </w:rPr>
        <w:t xml:space="preserve">Allison, Dale. </w:t>
      </w:r>
      <w:r w:rsidRPr="008C2147">
        <w:rPr>
          <w:i/>
          <w:iCs/>
          <w:color w:val="0F1111"/>
          <w:kern w:val="36"/>
        </w:rPr>
        <w:t>The New Moses: A Matthean Typology</w:t>
      </w:r>
      <w:r w:rsidRPr="008C2147">
        <w:rPr>
          <w:color w:val="0F1111"/>
          <w:kern w:val="36"/>
        </w:rPr>
        <w:t>. Eugene, OR: WIPF and Stock, 2013 (1993). </w:t>
      </w:r>
    </w:p>
    <w:p w14:paraId="6EF565E0" w14:textId="77777777" w:rsidR="00B32D20" w:rsidRDefault="00B32D20" w:rsidP="00B32D20">
      <w:pPr>
        <w:spacing w:after="120"/>
        <w:ind w:left="900" w:hanging="540"/>
        <w:rPr>
          <w:color w:val="0F1111"/>
          <w:shd w:val="clear" w:color="auto" w:fill="FFFFFF"/>
        </w:rPr>
      </w:pPr>
      <w:proofErr w:type="spellStart"/>
      <w:r w:rsidRPr="00C52853">
        <w:rPr>
          <w:kern w:val="36"/>
        </w:rPr>
        <w:t>Bettenson</w:t>
      </w:r>
      <w:proofErr w:type="spellEnd"/>
      <w:r w:rsidRPr="00C52853">
        <w:rPr>
          <w:kern w:val="36"/>
        </w:rPr>
        <w:t xml:space="preserve">, Henry and Maunder, Chris. </w:t>
      </w:r>
      <w:r w:rsidRPr="00C52853">
        <w:rPr>
          <w:i/>
          <w:iCs/>
          <w:kern w:val="36"/>
        </w:rPr>
        <w:t>Documents of the Christian Church</w:t>
      </w:r>
      <w:r w:rsidRPr="00C52853">
        <w:rPr>
          <w:kern w:val="36"/>
        </w:rPr>
        <w:t> 4</w:t>
      </w:r>
      <w:r w:rsidRPr="00C52853">
        <w:rPr>
          <w:kern w:val="36"/>
          <w:vertAlign w:val="superscript"/>
        </w:rPr>
        <w:t>th</w:t>
      </w:r>
      <w:r w:rsidRPr="00C52853">
        <w:rPr>
          <w:kern w:val="36"/>
        </w:rPr>
        <w:t xml:space="preserve"> Edition. </w:t>
      </w:r>
      <w:r w:rsidRPr="00C52853">
        <w:rPr>
          <w:shd w:val="clear" w:color="auto" w:fill="FFFFFF"/>
        </w:rPr>
        <w:t>Oxford University Press; 4</w:t>
      </w:r>
      <w:r w:rsidRPr="00C52853">
        <w:rPr>
          <w:shd w:val="clear" w:color="auto" w:fill="FFFFFF"/>
          <w:vertAlign w:val="superscript"/>
        </w:rPr>
        <w:t>th</w:t>
      </w:r>
      <w:r w:rsidRPr="00C52853">
        <w:rPr>
          <w:shd w:val="clear" w:color="auto" w:fill="FFFFFF"/>
        </w:rPr>
        <w:t xml:space="preserve"> edition (November 15, 2011). </w:t>
      </w:r>
      <w:r w:rsidRPr="00C52853">
        <w:t xml:space="preserve">ISBN: 978-0-19-956898-7. </w:t>
      </w:r>
      <w:r w:rsidRPr="00C52853">
        <w:rPr>
          <w:shd w:val="clear" w:color="auto" w:fill="FFFFFF"/>
        </w:rPr>
        <w:t xml:space="preserve">Available as </w:t>
      </w:r>
      <w:proofErr w:type="spellStart"/>
      <w:r w:rsidRPr="00C52853">
        <w:rPr>
          <w:shd w:val="clear" w:color="auto" w:fill="FFFFFF"/>
        </w:rPr>
        <w:t>ebook</w:t>
      </w:r>
      <w:proofErr w:type="spellEnd"/>
      <w:r w:rsidRPr="00C52853">
        <w:rPr>
          <w:shd w:val="clear" w:color="auto" w:fill="FFFFFF"/>
        </w:rPr>
        <w:t xml:space="preserve"> from SCU library</w:t>
      </w:r>
      <w:r w:rsidRPr="00C52853">
        <w:rPr>
          <w:color w:val="0F1111"/>
          <w:shd w:val="clear" w:color="auto" w:fill="FFFFFF"/>
        </w:rPr>
        <w:t xml:space="preserve">: </w:t>
      </w:r>
      <w:hyperlink r:id="rId37" w:history="1">
        <w:r w:rsidRPr="004B7040">
          <w:rPr>
            <w:rStyle w:val="Hyperlink"/>
            <w:shd w:val="clear" w:color="auto" w:fill="FFFFFF"/>
          </w:rPr>
          <w:t>https://ebookcentral-proquest-com.libproxy.scu.edu/lib/santaclara/detail.action?docID=5891884</w:t>
        </w:r>
      </w:hyperlink>
      <w:r w:rsidRPr="004B7040">
        <w:rPr>
          <w:color w:val="0F1111"/>
          <w:shd w:val="clear" w:color="auto" w:fill="FFFFFF"/>
        </w:rPr>
        <w:t>.</w:t>
      </w:r>
    </w:p>
    <w:p w14:paraId="575230E5" w14:textId="77777777" w:rsidR="00B32D20" w:rsidRPr="004B7040" w:rsidRDefault="00B32D20" w:rsidP="00B32D20">
      <w:pPr>
        <w:spacing w:after="120"/>
        <w:ind w:left="900" w:hanging="540"/>
        <w:rPr>
          <w:rStyle w:val="a-size-large"/>
          <w:color w:val="0F1111"/>
          <w:shd w:val="clear" w:color="auto" w:fill="FFFFFF"/>
        </w:rPr>
      </w:pPr>
      <w:r w:rsidRPr="004B7040">
        <w:t>Blitzer, Jonathan</w:t>
      </w:r>
      <w:r w:rsidRPr="004B7040">
        <w:rPr>
          <w:rStyle w:val="Hyperlink"/>
          <w:color w:val="auto"/>
          <w:u w:val="none"/>
        </w:rPr>
        <w:t xml:space="preserve">. </w:t>
      </w:r>
      <w:r w:rsidRPr="004B7040">
        <w:rPr>
          <w:rStyle w:val="a-size-extra-large"/>
          <w:i/>
          <w:iCs/>
        </w:rPr>
        <w:t>Everyone Who Is Gone Is Here: The United States, Central America, and the Making of a Crisis</w:t>
      </w:r>
      <w:r w:rsidRPr="004B7040">
        <w:rPr>
          <w:rStyle w:val="a-size-extra-large"/>
          <w:color w:val="0F1111"/>
        </w:rPr>
        <w:t xml:space="preserve">. </w:t>
      </w:r>
      <w:r w:rsidRPr="004B7040">
        <w:rPr>
          <w:color w:val="0F1111"/>
        </w:rPr>
        <w:t>Penguin Press</w:t>
      </w:r>
      <w:r w:rsidRPr="004B7040">
        <w:rPr>
          <w:rStyle w:val="a-size-large"/>
          <w:color w:val="565959"/>
        </w:rPr>
        <w:t>, 2024</w:t>
      </w:r>
    </w:p>
    <w:p w14:paraId="081758C1" w14:textId="77777777" w:rsidR="00B32D20" w:rsidRDefault="00B32D20" w:rsidP="00B32D20">
      <w:pPr>
        <w:spacing w:after="120"/>
        <w:ind w:left="900" w:hanging="540"/>
        <w:rPr>
          <w:color w:val="0F1111"/>
          <w:kern w:val="36"/>
        </w:rPr>
      </w:pPr>
      <w:r>
        <w:rPr>
          <w:color w:val="0F1111"/>
          <w:kern w:val="36"/>
        </w:rPr>
        <w:t xml:space="preserve">Carroll, M. Daniel. </w:t>
      </w:r>
      <w:r w:rsidRPr="00F826B1">
        <w:rPr>
          <w:color w:val="0F1111"/>
          <w:kern w:val="36"/>
        </w:rPr>
        <w:t>The Bible and Borders: Hearing God's Word on Immigration</w:t>
      </w:r>
      <w:r>
        <w:rPr>
          <w:color w:val="0F1111"/>
          <w:kern w:val="36"/>
        </w:rPr>
        <w:t>. Grand Rapids, MI: Brazos Press, 2020</w:t>
      </w:r>
    </w:p>
    <w:p w14:paraId="02B4A288" w14:textId="77777777" w:rsidR="00B32D20" w:rsidRPr="00C52853" w:rsidRDefault="00B32D20" w:rsidP="00B32D20">
      <w:pPr>
        <w:spacing w:after="120"/>
        <w:ind w:left="900" w:hanging="540"/>
        <w:rPr>
          <w:color w:val="000000"/>
        </w:rPr>
      </w:pPr>
      <w:r w:rsidRPr="00C52853">
        <w:rPr>
          <w:i/>
          <w:iCs/>
          <w:color w:val="000000"/>
        </w:rPr>
        <w:t>Catechism of the Catholic Church</w:t>
      </w:r>
      <w:r w:rsidRPr="00C52853">
        <w:rPr>
          <w:color w:val="000000"/>
        </w:rPr>
        <w:t xml:space="preserve">. </w:t>
      </w:r>
      <w:proofErr w:type="spellStart"/>
      <w:r w:rsidRPr="00C52853">
        <w:rPr>
          <w:color w:val="000000"/>
          <w:lang w:val="es-419"/>
        </w:rPr>
        <w:t>Cittá</w:t>
      </w:r>
      <w:proofErr w:type="spellEnd"/>
      <w:r w:rsidRPr="00C52853">
        <w:rPr>
          <w:color w:val="000000"/>
          <w:lang w:val="es-419"/>
        </w:rPr>
        <w:t xml:space="preserve"> del Vaticano: </w:t>
      </w:r>
      <w:proofErr w:type="spellStart"/>
      <w:r w:rsidRPr="00C52853">
        <w:rPr>
          <w:color w:val="000000"/>
          <w:lang w:val="es-419"/>
        </w:rPr>
        <w:t>Libreria</w:t>
      </w:r>
      <w:proofErr w:type="spellEnd"/>
      <w:r w:rsidRPr="00C52853">
        <w:rPr>
          <w:color w:val="000000"/>
          <w:lang w:val="es-419"/>
        </w:rPr>
        <w:t xml:space="preserve"> </w:t>
      </w:r>
      <w:proofErr w:type="spellStart"/>
      <w:r w:rsidRPr="00C52853">
        <w:rPr>
          <w:color w:val="000000"/>
          <w:lang w:val="es-419"/>
        </w:rPr>
        <w:t>Editrice</w:t>
      </w:r>
      <w:proofErr w:type="spellEnd"/>
      <w:r w:rsidRPr="00C52853">
        <w:rPr>
          <w:color w:val="000000"/>
          <w:lang w:val="es-419"/>
        </w:rPr>
        <w:t xml:space="preserve"> </w:t>
      </w:r>
      <w:proofErr w:type="gramStart"/>
      <w:r w:rsidRPr="00C52853">
        <w:rPr>
          <w:color w:val="000000"/>
          <w:lang w:val="es-419"/>
        </w:rPr>
        <w:t>Vaticana</w:t>
      </w:r>
      <w:proofErr w:type="gramEnd"/>
      <w:r w:rsidRPr="00C52853">
        <w:rPr>
          <w:color w:val="000000"/>
          <w:lang w:val="es-419"/>
        </w:rPr>
        <w:t xml:space="preserve">. </w:t>
      </w:r>
      <w:r w:rsidRPr="00C52853">
        <w:rPr>
          <w:color w:val="000000"/>
        </w:rPr>
        <w:t>Paulist Press. 1994</w:t>
      </w:r>
      <w:r>
        <w:rPr>
          <w:color w:val="000000"/>
        </w:rPr>
        <w:t xml:space="preserve">. </w:t>
      </w:r>
      <w:hyperlink r:id="rId38" w:history="1">
        <w:r w:rsidRPr="00712C07">
          <w:rPr>
            <w:rStyle w:val="Hyperlink"/>
          </w:rPr>
          <w:t>https://www.vatican.va/archive/ENG0015/_INDEX.HTM</w:t>
        </w:r>
      </w:hyperlink>
      <w:r>
        <w:rPr>
          <w:color w:val="000000"/>
        </w:rPr>
        <w:t xml:space="preserve"> </w:t>
      </w:r>
    </w:p>
    <w:p w14:paraId="66CBFAA5" w14:textId="77777777" w:rsidR="00B32D20" w:rsidRDefault="00B32D20" w:rsidP="00B32D20">
      <w:pPr>
        <w:spacing w:after="120"/>
        <w:ind w:left="900" w:hanging="540"/>
        <w:rPr>
          <w:rStyle w:val="Hyperlink"/>
        </w:rPr>
      </w:pPr>
      <w:r w:rsidRPr="00CE0684">
        <w:rPr>
          <w:color w:val="231F20"/>
          <w:lang w:val="es-ES"/>
        </w:rPr>
        <w:t xml:space="preserve">Chaves </w:t>
      </w:r>
      <w:proofErr w:type="spellStart"/>
      <w:r w:rsidRPr="00CE0684">
        <w:rPr>
          <w:color w:val="231F20"/>
          <w:lang w:val="es-ES"/>
        </w:rPr>
        <w:t>Dias</w:t>
      </w:r>
      <w:proofErr w:type="spellEnd"/>
      <w:r w:rsidRPr="00CE0684">
        <w:rPr>
          <w:color w:val="231F20"/>
          <w:lang w:val="es-ES"/>
        </w:rPr>
        <w:t xml:space="preserve">, Sr. </w:t>
      </w:r>
      <w:proofErr w:type="spellStart"/>
      <w:r w:rsidRPr="00CE0684">
        <w:rPr>
          <w:color w:val="231F20"/>
          <w:lang w:val="es-ES"/>
        </w:rPr>
        <w:t>Elizangela</w:t>
      </w:r>
      <w:proofErr w:type="spellEnd"/>
      <w:r w:rsidRPr="00CE0684">
        <w:rPr>
          <w:color w:val="231F20"/>
          <w:lang w:val="es-ES"/>
        </w:rPr>
        <w:t xml:space="preserve">; </w:t>
      </w:r>
      <w:proofErr w:type="spellStart"/>
      <w:r w:rsidRPr="00CE0684">
        <w:rPr>
          <w:color w:val="231F20"/>
          <w:lang w:val="es-ES"/>
        </w:rPr>
        <w:t>Pizzutti</w:t>
      </w:r>
      <w:proofErr w:type="spellEnd"/>
      <w:r w:rsidRPr="00CE0684">
        <w:rPr>
          <w:color w:val="231F20"/>
          <w:lang w:val="es-ES"/>
        </w:rPr>
        <w:t xml:space="preserve">, Fr Eduardo. </w:t>
      </w:r>
      <w:r w:rsidRPr="00BB6268">
        <w:rPr>
          <w:color w:val="231F20"/>
        </w:rPr>
        <w:t xml:space="preserve">Trans Polo, CS, Pietro P. </w:t>
      </w:r>
      <w:r w:rsidRPr="00BB6268">
        <w:rPr>
          <w:i/>
          <w:iCs/>
          <w:color w:val="565959"/>
        </w:rPr>
        <w:t xml:space="preserve">Migration </w:t>
      </w:r>
      <w:proofErr w:type="gramStart"/>
      <w:r w:rsidRPr="00BB6268">
        <w:rPr>
          <w:i/>
          <w:iCs/>
          <w:color w:val="565959"/>
        </w:rPr>
        <w:t>in Light of</w:t>
      </w:r>
      <w:proofErr w:type="gramEnd"/>
      <w:r w:rsidRPr="00BB6268">
        <w:rPr>
          <w:i/>
          <w:iCs/>
          <w:color w:val="565959"/>
        </w:rPr>
        <w:t xml:space="preserve"> the Bible</w:t>
      </w:r>
      <w:r w:rsidRPr="00BB6268">
        <w:rPr>
          <w:color w:val="565959"/>
        </w:rPr>
        <w:t xml:space="preserve">. Rome: Scalabrini International Migration Institute, 2020. </w:t>
      </w:r>
      <w:hyperlink r:id="rId39" w:history="1">
        <w:r w:rsidRPr="00BB6268">
          <w:rPr>
            <w:rStyle w:val="Hyperlink"/>
          </w:rPr>
          <w:t>file:///C:/Users/rlass/Downloads/Sussidi_05-en.pdf</w:t>
        </w:r>
      </w:hyperlink>
    </w:p>
    <w:p w14:paraId="3A5B7179" w14:textId="77777777" w:rsidR="00B32D20" w:rsidRDefault="00B32D20" w:rsidP="00B32D20">
      <w:pPr>
        <w:spacing w:after="120"/>
        <w:ind w:left="900" w:hanging="540"/>
        <w:rPr>
          <w:rStyle w:val="a-size-extra-large"/>
          <w:color w:val="0F1111"/>
        </w:rPr>
      </w:pPr>
      <w:r w:rsidRPr="003765C7">
        <w:rPr>
          <w:rStyle w:val="a-size-extra-large"/>
          <w:color w:val="0F1111"/>
        </w:rPr>
        <w:t xml:space="preserve">Ehorn, Seth. M., ed. Exodus in the New Testament. London: T and T Clark, 2022. </w:t>
      </w:r>
    </w:p>
    <w:p w14:paraId="611CFE28" w14:textId="77777777" w:rsidR="00B32D20" w:rsidRPr="00C52853" w:rsidRDefault="00B32D20" w:rsidP="00B32D20">
      <w:pPr>
        <w:spacing w:after="120"/>
        <w:ind w:left="900" w:hanging="540"/>
        <w:rPr>
          <w:color w:val="000000"/>
        </w:rPr>
      </w:pPr>
      <w:proofErr w:type="spellStart"/>
      <w:r w:rsidRPr="00C52853">
        <w:rPr>
          <w:color w:val="000000"/>
        </w:rPr>
        <w:lastRenderedPageBreak/>
        <w:t>Ellacuría</w:t>
      </w:r>
      <w:proofErr w:type="spellEnd"/>
      <w:r w:rsidRPr="00C52853">
        <w:rPr>
          <w:color w:val="000000"/>
        </w:rPr>
        <w:t xml:space="preserve">, Ignacio. </w:t>
      </w:r>
      <w:r w:rsidRPr="00C52853">
        <w:rPr>
          <w:i/>
          <w:iCs/>
          <w:color w:val="000000"/>
        </w:rPr>
        <w:t>Freedom Made Flesh</w:t>
      </w:r>
      <w:r w:rsidRPr="00C52853">
        <w:rPr>
          <w:color w:val="000000"/>
        </w:rPr>
        <w:t>. Maryknoll, NY: Orbis Books, 1976.</w:t>
      </w:r>
    </w:p>
    <w:p w14:paraId="304F1E26" w14:textId="77777777" w:rsidR="00B32D20" w:rsidRPr="00C52853" w:rsidRDefault="00B32D20" w:rsidP="00B32D20">
      <w:pPr>
        <w:spacing w:after="120"/>
        <w:ind w:left="900" w:hanging="540"/>
        <w:rPr>
          <w:color w:val="000000"/>
        </w:rPr>
      </w:pPr>
      <w:r w:rsidRPr="00C52853">
        <w:rPr>
          <w:color w:val="000000"/>
        </w:rPr>
        <w:t xml:space="preserve">______________. “The Historicity of Christian Salvation.” In Michael Lee, ed., </w:t>
      </w:r>
      <w:r w:rsidRPr="00C52853">
        <w:rPr>
          <w:i/>
          <w:iCs/>
          <w:color w:val="000000"/>
        </w:rPr>
        <w:t xml:space="preserve">Ignacio </w:t>
      </w:r>
      <w:proofErr w:type="spellStart"/>
      <w:r w:rsidRPr="00C52853">
        <w:rPr>
          <w:i/>
          <w:iCs/>
          <w:color w:val="000000"/>
        </w:rPr>
        <w:t>Ellacuría</w:t>
      </w:r>
      <w:proofErr w:type="spellEnd"/>
      <w:r w:rsidRPr="00C52853">
        <w:rPr>
          <w:i/>
          <w:iCs/>
          <w:color w:val="000000"/>
        </w:rPr>
        <w:t>: Essays on History, Liberation, and Salvation</w:t>
      </w:r>
      <w:r w:rsidRPr="00C52853">
        <w:rPr>
          <w:color w:val="000000"/>
        </w:rPr>
        <w:t>. Maryknoll, NY: Orbis Books, 2013.</w:t>
      </w:r>
    </w:p>
    <w:p w14:paraId="66445492" w14:textId="77777777" w:rsidR="00B32D20" w:rsidRPr="00C52853" w:rsidRDefault="00B32D20" w:rsidP="00B32D20">
      <w:pPr>
        <w:spacing w:after="120"/>
        <w:ind w:left="900" w:hanging="540"/>
      </w:pPr>
      <w:r w:rsidRPr="00C52853">
        <w:t xml:space="preserve">Freyne, Sean. </w:t>
      </w:r>
      <w:r w:rsidRPr="00C52853">
        <w:rPr>
          <w:i/>
          <w:iCs/>
        </w:rPr>
        <w:t>Galilee and Gospel: Collected Essays by Sean Freyne</w:t>
      </w:r>
      <w:r w:rsidRPr="00C52853">
        <w:t>. Brill Academic Publishers, 2002, 2000.</w:t>
      </w:r>
    </w:p>
    <w:p w14:paraId="666D4ACA" w14:textId="77777777" w:rsidR="00B32D20" w:rsidRPr="00C52853" w:rsidRDefault="00B32D20" w:rsidP="00B32D20">
      <w:pPr>
        <w:spacing w:after="120"/>
        <w:ind w:left="900" w:hanging="540"/>
      </w:pPr>
      <w:r w:rsidRPr="00C52853">
        <w:t xml:space="preserve">___________. </w:t>
      </w:r>
      <w:r w:rsidRPr="00C52853">
        <w:rPr>
          <w:i/>
          <w:iCs/>
        </w:rPr>
        <w:t>The Jesus Movement and Its Expansion: Meaning and Mission</w:t>
      </w:r>
      <w:r w:rsidRPr="00C52853">
        <w:t>. Grand Rapids, MI: Eerdmans, 2014.</w:t>
      </w:r>
    </w:p>
    <w:p w14:paraId="09DB1ADA" w14:textId="77777777" w:rsidR="00B32D20" w:rsidRDefault="00B32D20" w:rsidP="00B32D20">
      <w:pPr>
        <w:spacing w:after="120"/>
        <w:ind w:left="900" w:hanging="540"/>
      </w:pPr>
      <w:r w:rsidRPr="00C52853">
        <w:t xml:space="preserve">Harrington, S.J., Daniel J. </w:t>
      </w:r>
      <w:r w:rsidRPr="00C52853">
        <w:rPr>
          <w:i/>
          <w:iCs/>
        </w:rPr>
        <w:t xml:space="preserve">The Gospel of Matthew. Sacra </w:t>
      </w:r>
      <w:proofErr w:type="spellStart"/>
      <w:r w:rsidRPr="00C52853">
        <w:rPr>
          <w:i/>
          <w:iCs/>
        </w:rPr>
        <w:t>Pagina</w:t>
      </w:r>
      <w:proofErr w:type="spellEnd"/>
      <w:r w:rsidRPr="00C52853">
        <w:t>. Collegeville, MN: Liturgical Press/ Michael Glazier, 1991.</w:t>
      </w:r>
    </w:p>
    <w:p w14:paraId="35A1CD26" w14:textId="77777777" w:rsidR="00B32D20" w:rsidRPr="008C2147" w:rsidRDefault="00B32D20" w:rsidP="00B32D20">
      <w:pPr>
        <w:spacing w:after="120"/>
        <w:ind w:left="900" w:hanging="540"/>
      </w:pPr>
      <w:r w:rsidRPr="00B600B6">
        <w:rPr>
          <w:rStyle w:val="a-size-extra-large"/>
          <w:color w:val="0F1111"/>
        </w:rPr>
        <w:t xml:space="preserve">Heyer, Kristin E. </w:t>
      </w:r>
      <w:r w:rsidRPr="00B66545">
        <w:rPr>
          <w:rStyle w:val="a-size-extra-large"/>
          <w:i/>
          <w:iCs/>
          <w:color w:val="0F1111"/>
        </w:rPr>
        <w:t>Kinship Across Borders: A Christian Ethic of Immigration</w:t>
      </w:r>
      <w:r w:rsidRPr="00B600B6">
        <w:rPr>
          <w:rStyle w:val="a-size-extra-large"/>
          <w:color w:val="0F1111"/>
        </w:rPr>
        <w:t>. Washington, D.C.: Georgetown University Press, 2012.</w:t>
      </w:r>
    </w:p>
    <w:p w14:paraId="3656EF0F" w14:textId="77777777" w:rsidR="00B32D20" w:rsidRDefault="00B32D20" w:rsidP="00B32D20">
      <w:pPr>
        <w:spacing w:after="120"/>
        <w:ind w:left="900" w:hanging="540"/>
        <w:rPr>
          <w:rStyle w:val="a-size-extra-large"/>
          <w:color w:val="0F1111"/>
        </w:rPr>
      </w:pPr>
      <w:r>
        <w:rPr>
          <w:rStyle w:val="a-size-extra-large"/>
          <w:color w:val="0F1111"/>
        </w:rPr>
        <w:t xml:space="preserve">Kerwin, Donald; Gerschutz, Jill Marie, </w:t>
      </w:r>
      <w:proofErr w:type="gramStart"/>
      <w:r>
        <w:rPr>
          <w:rStyle w:val="a-size-extra-large"/>
          <w:color w:val="0F1111"/>
        </w:rPr>
        <w:t>eds</w:t>
      </w:r>
      <w:proofErr w:type="gramEnd"/>
      <w:r>
        <w:rPr>
          <w:rStyle w:val="a-size-extra-large"/>
          <w:color w:val="0F1111"/>
        </w:rPr>
        <w:t xml:space="preserve">. </w:t>
      </w:r>
      <w:r w:rsidRPr="00B321E4">
        <w:rPr>
          <w:rStyle w:val="a-size-extra-large"/>
          <w:i/>
          <w:iCs/>
          <w:color w:val="0F1111"/>
        </w:rPr>
        <w:t>And You Welcomed Me: Migration and Catholic Social Teaching</w:t>
      </w:r>
      <w:r>
        <w:rPr>
          <w:rStyle w:val="a-size-extra-large"/>
          <w:color w:val="0F1111"/>
        </w:rPr>
        <w:t>. Langham: Lexington Books, 2009</w:t>
      </w:r>
    </w:p>
    <w:p w14:paraId="401DF56E" w14:textId="77777777" w:rsidR="00B32D20" w:rsidRPr="00C52853" w:rsidRDefault="00B32D20" w:rsidP="00B32D20">
      <w:pPr>
        <w:spacing w:after="120"/>
        <w:ind w:left="900" w:hanging="540"/>
      </w:pPr>
      <w:r w:rsidRPr="00C52853">
        <w:t xml:space="preserve">Lassalle-Klein, Robert. </w:t>
      </w:r>
      <w:r w:rsidRPr="00C52853">
        <w:rPr>
          <w:i/>
        </w:rPr>
        <w:t xml:space="preserve">Blood and Ink: Ignacio </w:t>
      </w:r>
      <w:proofErr w:type="spellStart"/>
      <w:r w:rsidRPr="00C52853">
        <w:rPr>
          <w:i/>
        </w:rPr>
        <w:t>Ellacuría</w:t>
      </w:r>
      <w:proofErr w:type="spellEnd"/>
      <w:r w:rsidRPr="00C52853">
        <w:rPr>
          <w:i/>
        </w:rPr>
        <w:t>, Jon Sobrino, and the Jesuit Martyrs of the University of Central America</w:t>
      </w:r>
      <w:r w:rsidRPr="00C52853">
        <w:t>. Maryknoll: Orbis</w:t>
      </w:r>
      <w:r>
        <w:t>, 2014</w:t>
      </w:r>
      <w:r w:rsidRPr="00C52853">
        <w:t>.</w:t>
      </w:r>
    </w:p>
    <w:p w14:paraId="585D54C7" w14:textId="77777777" w:rsidR="00B32D20" w:rsidRPr="00C52853" w:rsidRDefault="00B32D20" w:rsidP="00B32D20">
      <w:pPr>
        <w:spacing w:after="120"/>
        <w:ind w:left="900" w:hanging="547"/>
      </w:pPr>
      <w:r w:rsidRPr="00C52853">
        <w:t>__________________. “</w:t>
      </w:r>
      <w:r w:rsidRPr="00C52853">
        <w:rPr>
          <w:bCs/>
          <w:iCs/>
        </w:rPr>
        <w:t xml:space="preserve">Ignacio </w:t>
      </w:r>
      <w:proofErr w:type="spellStart"/>
      <w:r w:rsidRPr="00C52853">
        <w:rPr>
          <w:bCs/>
          <w:iCs/>
        </w:rPr>
        <w:t>Ellacuría’s</w:t>
      </w:r>
      <w:proofErr w:type="spellEnd"/>
      <w:r w:rsidRPr="00C52853">
        <w:rPr>
          <w:bCs/>
          <w:iCs/>
        </w:rPr>
        <w:t xml:space="preserve"> </w:t>
      </w:r>
      <w:r w:rsidRPr="00C52853">
        <w:rPr>
          <w:bCs/>
          <w:i/>
        </w:rPr>
        <w:t>Historical Reality of Jesus</w:t>
      </w:r>
      <w:r w:rsidRPr="00C52853">
        <w:rPr>
          <w:bCs/>
          <w:iCs/>
        </w:rPr>
        <w:t xml:space="preserve">: Revolution for Christian Spirituality and Theology.” </w:t>
      </w:r>
      <w:r w:rsidRPr="00C52853">
        <w:rPr>
          <w:i/>
          <w:lang w:val="es-SV"/>
        </w:rPr>
        <w:t xml:space="preserve">Juan Antonio </w:t>
      </w:r>
      <w:proofErr w:type="spellStart"/>
      <w:r w:rsidRPr="00C52853">
        <w:rPr>
          <w:i/>
          <w:lang w:val="es-SV"/>
        </w:rPr>
        <w:t>Senent</w:t>
      </w:r>
      <w:proofErr w:type="spellEnd"/>
      <w:r w:rsidRPr="00C52853">
        <w:rPr>
          <w:i/>
          <w:lang w:val="es-SV"/>
        </w:rPr>
        <w:t xml:space="preserve"> de Frutos, Ángel Viñas Vera, eds., Espiritualidad, saberes y transformación social desde Ellacuría</w:t>
      </w:r>
      <w:r w:rsidRPr="00C52853">
        <w:rPr>
          <w:lang w:val="es-SV"/>
        </w:rPr>
        <w:t xml:space="preserve">. </w:t>
      </w:r>
      <w:r w:rsidRPr="00C52853">
        <w:t xml:space="preserve">Granada: Editorial </w:t>
      </w:r>
      <w:proofErr w:type="spellStart"/>
      <w:r w:rsidRPr="00C52853">
        <w:t>Comares</w:t>
      </w:r>
      <w:proofErr w:type="spellEnd"/>
      <w:r w:rsidRPr="00C52853">
        <w:t>, 2021.</w:t>
      </w:r>
    </w:p>
    <w:p w14:paraId="49BAA021" w14:textId="77777777" w:rsidR="00B32D20" w:rsidRPr="008C2147" w:rsidRDefault="00B32D20" w:rsidP="00B32D20">
      <w:pPr>
        <w:spacing w:after="120"/>
        <w:ind w:left="900" w:hanging="540"/>
      </w:pPr>
      <w:proofErr w:type="gramStart"/>
      <w:r w:rsidRPr="008C2147">
        <w:t>Morales,</w:t>
      </w:r>
      <w:r w:rsidRPr="008C2147">
        <w:rPr>
          <w:rStyle w:val="author"/>
          <w:color w:val="0F1111"/>
        </w:rPr>
        <w:t> </w:t>
      </w:r>
      <w:r w:rsidRPr="008C2147">
        <w:rPr>
          <w:rStyle w:val="a-size-extra-large"/>
          <w:color w:val="0F1111"/>
        </w:rPr>
        <w:t xml:space="preserve"> </w:t>
      </w:r>
      <w:r w:rsidRPr="008C2147">
        <w:t>L.</w:t>
      </w:r>
      <w:proofErr w:type="gramEnd"/>
      <w:r w:rsidRPr="008C2147">
        <w:t xml:space="preserve"> Michael. “The New Exodus in the Gospel of John.” </w:t>
      </w:r>
      <w:r w:rsidRPr="008C2147">
        <w:rPr>
          <w:rStyle w:val="a-size-extra-large"/>
          <w:color w:val="0F1111"/>
        </w:rPr>
        <w:t xml:space="preserve">Exodus Old and New: A Biblical Theology of Redemption. </w:t>
      </w:r>
      <w:r w:rsidRPr="008C2147">
        <w:rPr>
          <w:color w:val="0F1111"/>
        </w:rPr>
        <w:t>Downers Grove, ILL: IVP, 2020, pp. 204-219. EBOOK:</w:t>
      </w:r>
      <w:r w:rsidRPr="00C52853">
        <w:rPr>
          <w:color w:val="0F1111"/>
        </w:rPr>
        <w:t xml:space="preserve"> </w:t>
      </w:r>
      <w:hyperlink r:id="rId40" w:history="1">
        <w:r w:rsidRPr="00C52853">
          <w:rPr>
            <w:rStyle w:val="Hyperlink"/>
          </w:rPr>
          <w:t>https://ebookcentral.proquest.com/lib/santaclara/reader.action?docID=6262739&amp;ppg=220</w:t>
        </w:r>
      </w:hyperlink>
      <w:r w:rsidRPr="00C52853">
        <w:rPr>
          <w:color w:val="0F1111"/>
        </w:rPr>
        <w:t xml:space="preserve"> </w:t>
      </w:r>
    </w:p>
    <w:p w14:paraId="179DF01A" w14:textId="77777777" w:rsidR="00B32D20" w:rsidRPr="005951FB" w:rsidRDefault="00B32D20" w:rsidP="00B32D20">
      <w:pPr>
        <w:spacing w:after="120"/>
        <w:ind w:left="900" w:hanging="540"/>
        <w:rPr>
          <w:color w:val="0F1111"/>
          <w:kern w:val="36"/>
        </w:rPr>
      </w:pPr>
      <w:r w:rsidRPr="005951FB">
        <w:rPr>
          <w:color w:val="0F1111"/>
          <w:kern w:val="36"/>
        </w:rPr>
        <w:t xml:space="preserve">Nguyen, van Thanh. </w:t>
      </w:r>
      <w:r w:rsidRPr="00B66545">
        <w:rPr>
          <w:i/>
          <w:iCs/>
          <w:color w:val="0F1111"/>
          <w:kern w:val="36"/>
        </w:rPr>
        <w:t>What Does the Bible Say About Strangers, Migrants, and Refugees</w:t>
      </w:r>
      <w:r w:rsidRPr="005951FB">
        <w:rPr>
          <w:color w:val="0F1111"/>
          <w:kern w:val="36"/>
        </w:rPr>
        <w:t>. New York: New City Press, 2021. </w:t>
      </w:r>
    </w:p>
    <w:p w14:paraId="2110CE51" w14:textId="77777777" w:rsidR="00B32D20" w:rsidRPr="005D2764" w:rsidRDefault="00B32D20" w:rsidP="00B32D20">
      <w:pPr>
        <w:spacing w:after="120"/>
        <w:ind w:left="900" w:hanging="540"/>
      </w:pPr>
      <w:r w:rsidRPr="00C52853">
        <w:rPr>
          <w:kern w:val="36"/>
        </w:rPr>
        <w:t xml:space="preserve">Neuner, J, S.J., and Dupuis, Jacques. </w:t>
      </w:r>
      <w:r w:rsidRPr="00C52853">
        <w:rPr>
          <w:i/>
          <w:iCs/>
          <w:kern w:val="36"/>
        </w:rPr>
        <w:t>The Christian Faith: in the Doctrinal Documents of the Catholic Church</w:t>
      </w:r>
      <w:r w:rsidRPr="00C52853">
        <w:rPr>
          <w:kern w:val="36"/>
        </w:rPr>
        <w:t>. 7</w:t>
      </w:r>
      <w:r w:rsidRPr="00C52853">
        <w:rPr>
          <w:kern w:val="36"/>
          <w:vertAlign w:val="superscript"/>
        </w:rPr>
        <w:t>th</w:t>
      </w:r>
      <w:r w:rsidRPr="00C52853">
        <w:rPr>
          <w:kern w:val="36"/>
        </w:rPr>
        <w:t xml:space="preserve"> Edition. New York: Alba House, 2001. READINGS PROVIDED ONLINE BY </w:t>
      </w:r>
      <w:proofErr w:type="gramStart"/>
      <w:r w:rsidRPr="00C52853">
        <w:rPr>
          <w:kern w:val="36"/>
        </w:rPr>
        <w:t>INSTRUCTOR</w:t>
      </w:r>
      <w:proofErr w:type="gramEnd"/>
      <w:r w:rsidRPr="00C52853">
        <w:rPr>
          <w:kern w:val="36"/>
        </w:rPr>
        <w:t xml:space="preserve">. </w:t>
      </w:r>
      <w:hyperlink r:id="rId41" w:history="1">
        <w:r w:rsidRPr="005D2764">
          <w:rPr>
            <w:rStyle w:val="Hyperlink"/>
            <w:kern w:val="36"/>
          </w:rPr>
          <w:t>http://john114.org/Docs/T_NeunerFoundations.pdf</w:t>
        </w:r>
      </w:hyperlink>
      <w:r w:rsidRPr="005D2764">
        <w:rPr>
          <w:kern w:val="36"/>
        </w:rPr>
        <w:t xml:space="preserve"> </w:t>
      </w:r>
    </w:p>
    <w:p w14:paraId="1CC7CE19" w14:textId="77777777" w:rsidR="00B32D20" w:rsidRDefault="00B32D20" w:rsidP="00B32D20">
      <w:pPr>
        <w:spacing w:after="120"/>
        <w:ind w:left="900" w:hanging="540"/>
        <w:rPr>
          <w:color w:val="0F1111"/>
          <w:kern w:val="36"/>
        </w:rPr>
      </w:pPr>
      <w:r w:rsidRPr="00EF05D9">
        <w:t xml:space="preserve">Phan, Peter C. </w:t>
      </w:r>
      <w:r w:rsidRPr="00B66545">
        <w:rPr>
          <w:i/>
          <w:iCs/>
          <w:color w:val="0F1111"/>
          <w:kern w:val="36"/>
        </w:rPr>
        <w:t>Christian Theology in the Age of Migration: Implications for World Christianity</w:t>
      </w:r>
      <w:r w:rsidRPr="00EF05D9">
        <w:rPr>
          <w:color w:val="0F1111"/>
          <w:kern w:val="36"/>
        </w:rPr>
        <w:t>. London: Lexington Books, 2020.</w:t>
      </w:r>
    </w:p>
    <w:p w14:paraId="383A524D" w14:textId="77777777" w:rsidR="00B32D20" w:rsidRPr="00C52853" w:rsidRDefault="00B32D20" w:rsidP="00B32D20">
      <w:pPr>
        <w:spacing w:after="120"/>
        <w:ind w:left="900" w:hanging="540"/>
      </w:pPr>
      <w:r w:rsidRPr="00C52853">
        <w:rPr>
          <w:color w:val="000000"/>
        </w:rPr>
        <w:t xml:space="preserve">Pope Benedict XVI. </w:t>
      </w:r>
      <w:r w:rsidRPr="00C52853">
        <w:rPr>
          <w:i/>
          <w:iCs/>
          <w:color w:val="000000"/>
        </w:rPr>
        <w:t>Jesus of Nazareth: From the Baptism in the Jordan to the Transﬁguration</w:t>
      </w:r>
      <w:r w:rsidRPr="00C52853">
        <w:rPr>
          <w:color w:val="000000"/>
        </w:rPr>
        <w:t>. New York: Doubleday, 2007.</w:t>
      </w:r>
    </w:p>
    <w:p w14:paraId="709BDDEF" w14:textId="005E5BA5" w:rsidR="00B32D20" w:rsidRPr="00C52853" w:rsidRDefault="00B32D20" w:rsidP="00B32D20">
      <w:pPr>
        <w:spacing w:after="120"/>
        <w:ind w:left="900" w:hanging="540"/>
        <w:rPr>
          <w:color w:val="000000"/>
          <w:lang w:val="es-419"/>
        </w:rPr>
      </w:pPr>
      <w:r w:rsidRPr="00C52853">
        <w:rPr>
          <w:color w:val="000000"/>
        </w:rPr>
        <w:t>Sobrino, Jon.</w:t>
      </w:r>
      <w:r w:rsidRPr="00C52853">
        <w:rPr>
          <w:i/>
          <w:iCs/>
          <w:color w:val="000000"/>
        </w:rPr>
        <w:t xml:space="preserve"> Jesus the Liberator: A Historical-Theological View</w:t>
      </w:r>
      <w:r w:rsidRPr="00C52853">
        <w:rPr>
          <w:color w:val="000000"/>
        </w:rPr>
        <w:t xml:space="preserve">. </w:t>
      </w:r>
      <w:proofErr w:type="spellStart"/>
      <w:r w:rsidRPr="00130BCB">
        <w:rPr>
          <w:color w:val="000000"/>
          <w:lang w:val="es-ES"/>
        </w:rPr>
        <w:t>Maryknoll</w:t>
      </w:r>
      <w:proofErr w:type="spellEnd"/>
      <w:r w:rsidRPr="00130BCB">
        <w:rPr>
          <w:color w:val="000000"/>
          <w:lang w:val="es-ES"/>
        </w:rPr>
        <w:t xml:space="preserve">, NY: Orbis </w:t>
      </w:r>
      <w:proofErr w:type="spellStart"/>
      <w:r w:rsidRPr="00130BCB">
        <w:rPr>
          <w:color w:val="000000"/>
          <w:lang w:val="es-ES"/>
        </w:rPr>
        <w:t>Books</w:t>
      </w:r>
      <w:proofErr w:type="spellEnd"/>
      <w:r w:rsidRPr="00130BCB">
        <w:rPr>
          <w:color w:val="000000"/>
          <w:lang w:val="es-ES"/>
        </w:rPr>
        <w:t xml:space="preserve">, 1993. </w:t>
      </w:r>
      <w:proofErr w:type="spellStart"/>
      <w:r w:rsidRPr="00C52853">
        <w:rPr>
          <w:color w:val="000000"/>
          <w:lang w:val="es-419"/>
        </w:rPr>
        <w:t>Translated</w:t>
      </w:r>
      <w:proofErr w:type="spellEnd"/>
      <w:r w:rsidRPr="00C52853">
        <w:rPr>
          <w:color w:val="000000"/>
          <w:lang w:val="es-419"/>
        </w:rPr>
        <w:t xml:space="preserve"> </w:t>
      </w:r>
      <w:proofErr w:type="spellStart"/>
      <w:r w:rsidRPr="00C52853">
        <w:rPr>
          <w:color w:val="000000"/>
          <w:lang w:val="es-419"/>
        </w:rPr>
        <w:t>from</w:t>
      </w:r>
      <w:proofErr w:type="spellEnd"/>
      <w:r w:rsidRPr="00C52853">
        <w:rPr>
          <w:color w:val="000000"/>
          <w:lang w:val="es-419"/>
        </w:rPr>
        <w:t xml:space="preserve"> </w:t>
      </w:r>
      <w:r w:rsidRPr="00C52853">
        <w:rPr>
          <w:i/>
          <w:iCs/>
          <w:color w:val="000000"/>
          <w:lang w:val="es-419"/>
        </w:rPr>
        <w:t>Jesucristo liberador: Lectura histórica-teológica de Jesús de Nazaret</w:t>
      </w:r>
      <w:r w:rsidRPr="00C52853">
        <w:rPr>
          <w:color w:val="000000"/>
          <w:lang w:val="es-419"/>
        </w:rPr>
        <w:t xml:space="preserve"> (San Salvador: UCA, 1991)</w:t>
      </w:r>
      <w:r>
        <w:rPr>
          <w:color w:val="000000"/>
          <w:lang w:val="es-419"/>
        </w:rPr>
        <w:t>.</w:t>
      </w:r>
    </w:p>
    <w:p w14:paraId="1CBFDEF9" w14:textId="273D351F" w:rsidR="00B32D20" w:rsidRPr="00C52853" w:rsidRDefault="00B32D20" w:rsidP="00B32D20">
      <w:pPr>
        <w:spacing w:after="120"/>
        <w:ind w:left="900" w:hanging="540"/>
      </w:pPr>
      <w:r w:rsidRPr="00C52853">
        <w:t xml:space="preserve">Rahner, Karl. </w:t>
      </w:r>
      <w:r w:rsidRPr="00C52853">
        <w:rPr>
          <w:i/>
          <w:iCs/>
          <w:color w:val="000000"/>
        </w:rPr>
        <w:t>Spirit in the World</w:t>
      </w:r>
      <w:r w:rsidRPr="00C52853">
        <w:rPr>
          <w:color w:val="000000"/>
        </w:rPr>
        <w:t xml:space="preserve"> (New York: Continuum, 1968, 1994</w:t>
      </w:r>
    </w:p>
    <w:p w14:paraId="07D9B613" w14:textId="77777777" w:rsidR="00B32D20" w:rsidRPr="00C52853" w:rsidRDefault="00B32D20" w:rsidP="00B32D20">
      <w:pPr>
        <w:spacing w:after="120"/>
        <w:ind w:left="900" w:hanging="540"/>
        <w:rPr>
          <w:color w:val="000000"/>
        </w:rPr>
      </w:pPr>
      <w:r w:rsidRPr="00C52853">
        <w:lastRenderedPageBreak/>
        <w:t xml:space="preserve">__________. </w:t>
      </w:r>
      <w:r w:rsidRPr="00C52853">
        <w:rPr>
          <w:color w:val="000000"/>
        </w:rPr>
        <w:t xml:space="preserve">“Theology of the Symbol,” </w:t>
      </w:r>
      <w:r w:rsidRPr="00C52853">
        <w:rPr>
          <w:i/>
          <w:iCs/>
          <w:color w:val="000000"/>
        </w:rPr>
        <w:t>Theological Investigations</w:t>
      </w:r>
      <w:r w:rsidRPr="00C52853">
        <w:rPr>
          <w:color w:val="000000"/>
        </w:rPr>
        <w:t xml:space="preserve">, IV (Baltimore: Helicon, 1966), 221-52, at 224, 225, 234. </w:t>
      </w:r>
    </w:p>
    <w:p w14:paraId="7AD7E1D9" w14:textId="77777777" w:rsidR="00B32D20" w:rsidRDefault="00B32D20" w:rsidP="00B32D20">
      <w:pPr>
        <w:spacing w:after="120"/>
        <w:ind w:left="900" w:hanging="540"/>
        <w:rPr>
          <w:rStyle w:val="a-size-extra-large"/>
          <w:color w:val="0F1111"/>
        </w:rPr>
      </w:pPr>
      <w:r w:rsidRPr="003765C7">
        <w:rPr>
          <w:rStyle w:val="a-size-extra-large"/>
          <w:color w:val="0F1111"/>
        </w:rPr>
        <w:t xml:space="preserve">Watts, Rikki E. </w:t>
      </w:r>
      <w:r w:rsidRPr="00B66545">
        <w:rPr>
          <w:rStyle w:val="a-size-extra-large"/>
          <w:i/>
          <w:iCs/>
          <w:color w:val="0F1111"/>
        </w:rPr>
        <w:t>Isaiah's New Exodus in Mark</w:t>
      </w:r>
      <w:r w:rsidRPr="003765C7">
        <w:rPr>
          <w:rStyle w:val="a-size-extra-large"/>
          <w:color w:val="0F1111"/>
        </w:rPr>
        <w:t xml:space="preserve">. Eugene, OR: Baker Academic, 1997, 2001. </w:t>
      </w:r>
    </w:p>
    <w:p w14:paraId="6F45ACC6" w14:textId="6EF1169D" w:rsidR="00B32D20" w:rsidRPr="00C52853" w:rsidRDefault="00B32D20" w:rsidP="00B32D20">
      <w:pPr>
        <w:spacing w:after="120"/>
        <w:ind w:left="900" w:hanging="540"/>
      </w:pPr>
      <w:r w:rsidRPr="00C52853">
        <w:t xml:space="preserve">Wright, N.T. </w:t>
      </w:r>
      <w:r w:rsidRPr="00C52853">
        <w:rPr>
          <w:i/>
          <w:iCs/>
        </w:rPr>
        <w:t>Jesus and the Victory of God</w:t>
      </w:r>
      <w:r w:rsidRPr="00C52853">
        <w:t>. Minneapolis, MN: Fortress Press, 1996.</w:t>
      </w:r>
    </w:p>
    <w:p w14:paraId="5F02195F" w14:textId="77777777" w:rsidR="00B32D20" w:rsidRDefault="00B32D20" w:rsidP="00B32D20">
      <w:pPr>
        <w:spacing w:after="120"/>
        <w:ind w:left="900" w:hanging="540"/>
      </w:pPr>
      <w:r>
        <w:t xml:space="preserve">__________. </w:t>
      </w:r>
      <w:r w:rsidRPr="004B7040">
        <w:rPr>
          <w:i/>
          <w:iCs/>
        </w:rPr>
        <w:t>The New Testament and the People of God</w:t>
      </w:r>
      <w:r>
        <w:t>. Minneapolis: Fortress, 1992</w:t>
      </w:r>
    </w:p>
    <w:p w14:paraId="455B6CDA" w14:textId="77777777" w:rsidR="00B32D20" w:rsidRPr="00C52853" w:rsidRDefault="00B32D20" w:rsidP="00B32D20">
      <w:pPr>
        <w:spacing w:after="120"/>
        <w:ind w:left="900" w:hanging="540"/>
      </w:pPr>
      <w:r>
        <w:rPr>
          <w:color w:val="0F1111"/>
          <w:kern w:val="36"/>
        </w:rPr>
        <w:t xml:space="preserve">Zehnder, Markus. </w:t>
      </w:r>
      <w:r w:rsidRPr="00B66545">
        <w:rPr>
          <w:i/>
          <w:iCs/>
          <w:color w:val="0F1111"/>
          <w:kern w:val="36"/>
        </w:rPr>
        <w:t>The Bible and Immigration: A Critical and Empirical Reassessment</w:t>
      </w:r>
      <w:r>
        <w:rPr>
          <w:color w:val="0F1111"/>
          <w:kern w:val="36"/>
        </w:rPr>
        <w:t xml:space="preserve">. Eugene, OR: </w:t>
      </w:r>
      <w:r w:rsidRPr="006E3BB5">
        <w:rPr>
          <w:color w:val="0F1111"/>
          <w:kern w:val="36"/>
        </w:rPr>
        <w:t>Pickwick Publications</w:t>
      </w:r>
      <w:r>
        <w:rPr>
          <w:color w:val="0F1111"/>
          <w:kern w:val="36"/>
        </w:rPr>
        <w:t xml:space="preserve">, </w:t>
      </w:r>
      <w:r w:rsidRPr="006E3BB5">
        <w:rPr>
          <w:color w:val="0F1111"/>
          <w:kern w:val="36"/>
        </w:rPr>
        <w:t>August 24, 202</w:t>
      </w:r>
      <w:r>
        <w:rPr>
          <w:color w:val="0F1111"/>
          <w:kern w:val="36"/>
        </w:rPr>
        <w:t>1.</w:t>
      </w:r>
      <w:bookmarkStart w:id="5" w:name="bookmark8"/>
    </w:p>
    <w:bookmarkEnd w:id="5"/>
    <w:p w14:paraId="2A3EB3BA" w14:textId="77777777" w:rsidR="00B32D20" w:rsidRDefault="00B32D20" w:rsidP="00B32D20"/>
    <w:p w14:paraId="33E060ED" w14:textId="77777777" w:rsidR="009260A9" w:rsidRDefault="009260A9" w:rsidP="00B32D20"/>
    <w:p w14:paraId="41F332ED" w14:textId="77777777" w:rsidR="009260A9" w:rsidRPr="006D7D41" w:rsidRDefault="009260A9" w:rsidP="009260A9">
      <w:pPr>
        <w:pStyle w:val="Heading21"/>
        <w:keepNext/>
        <w:keepLines/>
        <w:spacing w:after="120" w:line="240" w:lineRule="auto"/>
        <w:ind w:firstLine="0"/>
        <w:jc w:val="center"/>
        <w:rPr>
          <w:rStyle w:val="Heading20"/>
          <w:rFonts w:ascii="Times New Roman" w:hAnsi="Times New Roman" w:cs="Times New Roman"/>
          <w:sz w:val="32"/>
          <w:szCs w:val="32"/>
        </w:rPr>
      </w:pPr>
      <w:r w:rsidRPr="006D7D41">
        <w:rPr>
          <w:rStyle w:val="Heading20"/>
          <w:rFonts w:ascii="Times New Roman" w:hAnsi="Times New Roman" w:cs="Times New Roman"/>
          <w:b/>
          <w:bCs/>
          <w:i/>
          <w:iCs/>
          <w:sz w:val="32"/>
          <w:szCs w:val="32"/>
          <w:u w:val="single"/>
        </w:rPr>
        <w:t>Course Policies &amp; Protections for You</w:t>
      </w:r>
    </w:p>
    <w:p w14:paraId="29F57BE0" w14:textId="77777777" w:rsidR="009260A9" w:rsidRDefault="009260A9" w:rsidP="009260A9">
      <w:pPr>
        <w:spacing w:after="120"/>
        <w:jc w:val="center"/>
        <w:rPr>
          <w:b/>
          <w:bCs/>
        </w:rPr>
      </w:pPr>
    </w:p>
    <w:p w14:paraId="499E08AE" w14:textId="77777777" w:rsidR="009260A9" w:rsidRPr="00D65A4E" w:rsidRDefault="009260A9" w:rsidP="009260A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jc w:val="center"/>
        <w:rPr>
          <w:b/>
          <w:bCs/>
        </w:rPr>
      </w:pPr>
      <w:r w:rsidRPr="00D65A4E">
        <w:rPr>
          <w:b/>
          <w:bCs/>
        </w:rPr>
        <w:t>Attendance Policies and Procedures</w:t>
      </w:r>
    </w:p>
    <w:p w14:paraId="4EBFDFEA" w14:textId="77777777" w:rsidR="009260A9" w:rsidRDefault="009260A9" w:rsidP="009260A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pPr>
      <w:r w:rsidRPr="00D65A4E">
        <w:rPr>
          <w:b/>
          <w:bCs/>
        </w:rPr>
        <w:t xml:space="preserve">Attending class is indispensable to 1) learning the subject matter and 2) mastering the critical skills this course intends to cultivate. </w:t>
      </w:r>
      <w:r w:rsidRPr="00D65A4E">
        <w:t>This course runs like a traditional classroom but with some students present in person and others present from remote locations; all students meet at the same time, “coming to class” promptly at 6:00 PM.</w:t>
      </w:r>
    </w:p>
    <w:p w14:paraId="31FDF2A5" w14:textId="77777777" w:rsidR="009260A9" w:rsidRDefault="009260A9" w:rsidP="009260A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pPr>
      <w:r w:rsidRPr="00D65A4E">
        <w:rPr>
          <w:b/>
          <w:bCs/>
        </w:rPr>
        <w:t>Students will be allowed one unquestioned, excused absence. Unexcused absences of two or more may result in one whole letter</w:t>
      </w:r>
      <w:r>
        <w:rPr>
          <w:b/>
          <w:bCs/>
        </w:rPr>
        <w:t xml:space="preserve"> </w:t>
      </w:r>
      <w:r w:rsidRPr="00D65A4E">
        <w:rPr>
          <w:b/>
          <w:bCs/>
        </w:rPr>
        <w:t>grade deduction each</w:t>
      </w:r>
      <w:r w:rsidRPr="00D65A4E">
        <w:t xml:space="preserve"> (i.e. B to C). For unavoidable absences, please speak to me in advance. </w:t>
      </w:r>
      <w:proofErr w:type="gramStart"/>
      <w:r w:rsidRPr="00D65A4E">
        <w:t>Accommodations</w:t>
      </w:r>
      <w:proofErr w:type="gramEnd"/>
      <w:r w:rsidRPr="00D65A4E">
        <w:t xml:space="preserve"> </w:t>
      </w:r>
      <w:r>
        <w:t>may</w:t>
      </w:r>
      <w:r w:rsidRPr="00D65A4E">
        <w:t xml:space="preserve"> be made rarely if you speak to me after a class meeting. </w:t>
      </w:r>
    </w:p>
    <w:p w14:paraId="76526739" w14:textId="77777777" w:rsidR="009260A9" w:rsidRPr="00A076E9" w:rsidRDefault="009260A9" w:rsidP="009260A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pPr>
      <w:r w:rsidRPr="00D65A4E">
        <w:rPr>
          <w:b/>
          <w:bCs/>
        </w:rPr>
        <w:t>Zoom-based students must attend from a quiet environment, free from distractions</w:t>
      </w:r>
      <w:r w:rsidRPr="00D65A4E">
        <w:t xml:space="preserve">. Students should follow best practices for Zoom meetings, including: 1) operating in a </w:t>
      </w:r>
      <w:r w:rsidRPr="00D65A4E">
        <w:rPr>
          <w:b/>
          <w:bCs/>
        </w:rPr>
        <w:t>well-lit area with one’s laptop connected to power and on level surface</w:t>
      </w:r>
      <w:r w:rsidRPr="00D65A4E">
        <w:t xml:space="preserve"> (setting your laptop on top of a pile of books to raise it to eye level is a big help); 2) </w:t>
      </w:r>
      <w:r w:rsidRPr="00D65A4E">
        <w:rPr>
          <w:b/>
          <w:bCs/>
        </w:rPr>
        <w:t>muting laptops when not speaking and raising one’s hand</w:t>
      </w:r>
      <w:r w:rsidRPr="00D65A4E">
        <w:t xml:space="preserve"> (via Zoom or physically) to enter the conversation; 3) avoiding cell phone use.</w:t>
      </w:r>
    </w:p>
    <w:p w14:paraId="524EFA41" w14:textId="77777777" w:rsidR="009260A9" w:rsidRDefault="009260A9" w:rsidP="009260A9">
      <w:pPr>
        <w:spacing w:after="120"/>
        <w:jc w:val="center"/>
        <w:rPr>
          <w:b/>
          <w:bCs/>
        </w:rPr>
      </w:pPr>
    </w:p>
    <w:p w14:paraId="3AE375E4" w14:textId="77777777" w:rsidR="009260A9" w:rsidRPr="00A076E9" w:rsidRDefault="009260A9" w:rsidP="009260A9">
      <w:pPr>
        <w:spacing w:after="120"/>
        <w:jc w:val="center"/>
        <w:rPr>
          <w:b/>
          <w:bCs/>
        </w:rPr>
      </w:pPr>
      <w:r w:rsidRPr="00A076E9">
        <w:rPr>
          <w:b/>
          <w:bCs/>
        </w:rPr>
        <w:t>Academic Integrity</w:t>
      </w:r>
    </w:p>
    <w:p w14:paraId="432E8358" w14:textId="77777777" w:rsidR="009260A9" w:rsidRPr="00A076E9" w:rsidRDefault="009260A9" w:rsidP="009260A9">
      <w:pPr>
        <w:spacing w:after="120"/>
      </w:pPr>
      <w:r w:rsidRPr="00A076E9">
        <w:t>The Academic Integrity pledge is an expression of the University’s commitment to fostering an understanding of— and commitment to—a culture of integrity at Santa Clara University. The Academic Integrity pledge, which applies to all students, states:</w:t>
      </w:r>
    </w:p>
    <w:p w14:paraId="6A71A6CD" w14:textId="77777777" w:rsidR="009260A9" w:rsidRPr="00A076E9" w:rsidRDefault="009260A9" w:rsidP="009260A9">
      <w:pPr>
        <w:spacing w:after="120"/>
        <w:ind w:left="720"/>
      </w:pPr>
      <w:r w:rsidRPr="00A076E9">
        <w:t>I am committed to being a person of integrity. I pledge, as a member of the Santa Clara University community, to abide by and uphold the standards of academic integrity contained in the Student Conduct Code.</w:t>
      </w:r>
    </w:p>
    <w:p w14:paraId="2518EC87" w14:textId="77777777" w:rsidR="009260A9" w:rsidRPr="00A076E9" w:rsidRDefault="009260A9" w:rsidP="009260A9">
      <w:pPr>
        <w:spacing w:after="120"/>
      </w:pPr>
      <w:r w:rsidRPr="00A076E9">
        <w:t xml:space="preserve">Academic integrity is part of your intellectual, ethical, and professional development. I expect you to uphold the principles of this pledge for all work in this class. I will clarify expectations on academic integrity -- including the use of AI tools such as ChatGPT and course sharing sites for all assignments and exams in this course. If you have questions </w:t>
      </w:r>
      <w:r w:rsidRPr="00A076E9">
        <w:lastRenderedPageBreak/>
        <w:t xml:space="preserve">about what is appropriate </w:t>
      </w:r>
      <w:proofErr w:type="gramStart"/>
      <w:r w:rsidRPr="00A076E9">
        <w:t>on</w:t>
      </w:r>
      <w:proofErr w:type="gramEnd"/>
      <w:r w:rsidRPr="00A076E9">
        <w:t xml:space="preserve"> any assignment, please let me know before you hand in work. For more resources about ensuring academic integrity in your work, see this </w:t>
      </w:r>
      <w:proofErr w:type="spellStart"/>
      <w:r>
        <w:fldChar w:fldCharType="begin"/>
      </w:r>
      <w:r>
        <w:instrText>HYPERLINK "https://libguides.scu.edu/academic-integrity"</w:instrText>
      </w:r>
      <w:r>
        <w:fldChar w:fldCharType="separate"/>
      </w:r>
      <w:r w:rsidRPr="00A076E9">
        <w:rPr>
          <w:rStyle w:val="Hyperlink"/>
        </w:rPr>
        <w:t>LibGuide</w:t>
      </w:r>
      <w:proofErr w:type="spellEnd"/>
      <w:r w:rsidRPr="00A076E9">
        <w:rPr>
          <w:rStyle w:val="Hyperlink"/>
        </w:rPr>
        <w:t xml:space="preserve"> on Academic Integrity</w:t>
      </w:r>
      <w:r>
        <w:fldChar w:fldCharType="end"/>
      </w:r>
      <w:r w:rsidRPr="00A076E9">
        <w:t>.</w:t>
      </w:r>
    </w:p>
    <w:p w14:paraId="4836B9A7" w14:textId="77777777" w:rsidR="009260A9" w:rsidRPr="00A076E9" w:rsidRDefault="009260A9" w:rsidP="009260A9">
      <w:pPr>
        <w:spacing w:after="120"/>
      </w:pPr>
      <w:r w:rsidRPr="00A076E9">
        <w:t> </w:t>
      </w:r>
    </w:p>
    <w:p w14:paraId="767D27DD" w14:textId="77777777" w:rsidR="009260A9" w:rsidRPr="00A076E9" w:rsidRDefault="009260A9" w:rsidP="009260A9">
      <w:pPr>
        <w:spacing w:after="120"/>
        <w:jc w:val="center"/>
        <w:rPr>
          <w:b/>
          <w:bCs/>
        </w:rPr>
      </w:pPr>
      <w:r w:rsidRPr="00A076E9">
        <w:rPr>
          <w:b/>
          <w:bCs/>
        </w:rPr>
        <w:t>Discrimination, Harassment, and Sexual Misconduct (Title IX)</w:t>
      </w:r>
    </w:p>
    <w:p w14:paraId="3A6F2E37" w14:textId="77777777" w:rsidR="009260A9" w:rsidRPr="00A076E9" w:rsidRDefault="009260A9" w:rsidP="009260A9">
      <w:pPr>
        <w:spacing w:after="120"/>
      </w:pPr>
      <w:r w:rsidRPr="00A076E9">
        <w:t>Santa Clara University is committed to providing all students with a safe learning environment free of all forms of discrimination, sexual harassment, and sexual violence.</w:t>
      </w:r>
    </w:p>
    <w:p w14:paraId="564CC13B" w14:textId="77777777" w:rsidR="009260A9" w:rsidRPr="00A076E9" w:rsidRDefault="009260A9" w:rsidP="009260A9">
      <w:pPr>
        <w:spacing w:after="120"/>
      </w:pPr>
      <w:r w:rsidRPr="00A076E9">
        <w:t>Please know that as a faculty member, California law SB 493 requires me to report any information brought to my attention about incidents of sexual harassment or misconduct to the SCU </w:t>
      </w:r>
      <w:hyperlink r:id="rId42" w:history="1">
        <w:r w:rsidRPr="00A076E9">
          <w:rPr>
            <w:rStyle w:val="Hyperlink"/>
          </w:rPr>
          <w:t>Equal Opportunity and Title IX Office</w:t>
        </w:r>
      </w:hyperlink>
      <w:r w:rsidRPr="00A076E9">
        <w:t> (408) 551-3043. This includes, but is not limited to, disclosures in writing assignments, class discussions, and one-on-one conversations.</w:t>
      </w:r>
    </w:p>
    <w:p w14:paraId="599DD8B0" w14:textId="77777777" w:rsidR="009260A9" w:rsidRPr="00A076E9" w:rsidRDefault="009260A9" w:rsidP="009260A9">
      <w:pPr>
        <w:spacing w:after="120"/>
      </w:pPr>
      <w:r w:rsidRPr="00A076E9">
        <w:t>Should you need support, SCU has dedicated staff trained to assist you in navigating campus resources, accessing health and counseling services, providing academic and housing accommodations, helping with legal protective orders, and filing a formal complaint with the University or with law enforcement. Please see the </w:t>
      </w:r>
      <w:hyperlink r:id="rId43" w:history="1">
        <w:r w:rsidRPr="00A076E9">
          <w:rPr>
            <w:rStyle w:val="Hyperlink"/>
          </w:rPr>
          <w:t>Student Resources</w:t>
        </w:r>
      </w:hyperlink>
      <w:r w:rsidRPr="00A076E9">
        <w:t> page for more information about reporting options and resources.</w:t>
      </w:r>
    </w:p>
    <w:p w14:paraId="178EB321" w14:textId="77777777" w:rsidR="009260A9" w:rsidRPr="00A076E9" w:rsidRDefault="009260A9" w:rsidP="009260A9">
      <w:pPr>
        <w:spacing w:after="120"/>
      </w:pPr>
      <w:r w:rsidRPr="00A076E9">
        <w:t>If you or someone you know has experienced sexual harassment or sexual violence and wishes to speak to a </w:t>
      </w:r>
      <w:r w:rsidRPr="00A076E9">
        <w:rPr>
          <w:b/>
          <w:bCs/>
        </w:rPr>
        <w:t>confidential</w:t>
      </w:r>
      <w:r w:rsidRPr="00A076E9">
        <w:t> resource who is not required to report, please contact one of the following SCU resources for support:</w:t>
      </w:r>
    </w:p>
    <w:p w14:paraId="587AAEA3" w14:textId="77777777" w:rsidR="009260A9" w:rsidRPr="00A076E9" w:rsidRDefault="009260A9" w:rsidP="009260A9">
      <w:pPr>
        <w:numPr>
          <w:ilvl w:val="0"/>
          <w:numId w:val="59"/>
        </w:numPr>
        <w:spacing w:after="120"/>
      </w:pPr>
      <w:hyperlink r:id="rId44" w:history="1">
        <w:r w:rsidRPr="00A076E9">
          <w:rPr>
            <w:rStyle w:val="Hyperlink"/>
          </w:rPr>
          <w:t>SCU Wellness Center</w:t>
        </w:r>
      </w:hyperlink>
    </w:p>
    <w:p w14:paraId="758A7F26" w14:textId="77777777" w:rsidR="009260A9" w:rsidRPr="00A076E9" w:rsidRDefault="009260A9" w:rsidP="009260A9">
      <w:pPr>
        <w:numPr>
          <w:ilvl w:val="0"/>
          <w:numId w:val="59"/>
        </w:numPr>
        <w:spacing w:after="120"/>
      </w:pPr>
      <w:hyperlink r:id="rId45" w:history="1">
        <w:r w:rsidRPr="00A076E9">
          <w:rPr>
            <w:rStyle w:val="Hyperlink"/>
          </w:rPr>
          <w:t>CAPS</w:t>
        </w:r>
      </w:hyperlink>
    </w:p>
    <w:p w14:paraId="5D3CD023" w14:textId="77777777" w:rsidR="009260A9" w:rsidRPr="00A076E9" w:rsidRDefault="009260A9" w:rsidP="009260A9">
      <w:pPr>
        <w:numPr>
          <w:ilvl w:val="0"/>
          <w:numId w:val="59"/>
        </w:numPr>
        <w:spacing w:after="120"/>
      </w:pPr>
      <w:r w:rsidRPr="00A076E9">
        <w:t>Any individual (clergy, counselors) acting in a professional capacity for which confidentiality is mandated by law</w:t>
      </w:r>
    </w:p>
    <w:p w14:paraId="0109A7F5" w14:textId="77777777" w:rsidR="009260A9" w:rsidRPr="00A076E9" w:rsidRDefault="009260A9" w:rsidP="009260A9">
      <w:pPr>
        <w:spacing w:after="120"/>
      </w:pPr>
      <w:r w:rsidRPr="00A076E9">
        <w:t>I am happy to help connect you with any of these resources. </w:t>
      </w:r>
    </w:p>
    <w:p w14:paraId="6A7D224A" w14:textId="77777777" w:rsidR="009260A9" w:rsidRPr="00A076E9" w:rsidRDefault="009260A9" w:rsidP="009260A9">
      <w:pPr>
        <w:spacing w:after="120"/>
      </w:pPr>
      <w:r w:rsidRPr="00A076E9">
        <w:t> </w:t>
      </w:r>
    </w:p>
    <w:p w14:paraId="5D996B3E" w14:textId="77777777" w:rsidR="009260A9" w:rsidRPr="00A076E9" w:rsidRDefault="009260A9" w:rsidP="009260A9">
      <w:pPr>
        <w:spacing w:after="120"/>
        <w:jc w:val="center"/>
        <w:rPr>
          <w:b/>
          <w:bCs/>
        </w:rPr>
      </w:pPr>
      <w:proofErr w:type="gramStart"/>
      <w:r w:rsidRPr="00A076E9">
        <w:rPr>
          <w:b/>
          <w:bCs/>
        </w:rPr>
        <w:t>Accommodations</w:t>
      </w:r>
      <w:proofErr w:type="gramEnd"/>
      <w:r w:rsidRPr="00A076E9">
        <w:rPr>
          <w:b/>
          <w:bCs/>
        </w:rPr>
        <w:t xml:space="preserve"> for Pregnant and Parenting Students</w:t>
      </w:r>
    </w:p>
    <w:p w14:paraId="61B40037" w14:textId="77777777" w:rsidR="009260A9" w:rsidRPr="00A076E9" w:rsidRDefault="009260A9" w:rsidP="009260A9">
      <w:pPr>
        <w:spacing w:after="120"/>
      </w:pPr>
      <w:r w:rsidRPr="00A076E9">
        <w:t xml:space="preserve">Santa Clara University does not discriminate against any student </w:t>
      </w:r>
      <w:proofErr w:type="gramStart"/>
      <w:r w:rsidRPr="00A076E9">
        <w:t>on the basis of</w:t>
      </w:r>
      <w:proofErr w:type="gramEnd"/>
      <w:r w:rsidRPr="00A076E9">
        <w:t xml:space="preserve"> pregnancy or related medical conditions. Absences due to medical conditions relating to pregnancy and childbirth will be excused for as long as deemed medically necessary by a student’s doctor, and students will be given the opportunity to make up missed work. </w:t>
      </w:r>
      <w:proofErr w:type="gramStart"/>
      <w:r w:rsidRPr="00A076E9">
        <w:t>Students needing</w:t>
      </w:r>
      <w:proofErr w:type="gramEnd"/>
      <w:r w:rsidRPr="00A076E9">
        <w:t xml:space="preserve"> accommodations can often arrange accommodations by working directly with their instructors, supervisors, or departments. Students needing </w:t>
      </w:r>
      <w:proofErr w:type="gramStart"/>
      <w:r w:rsidRPr="00A076E9">
        <w:t>accommodations</w:t>
      </w:r>
      <w:proofErr w:type="gramEnd"/>
      <w:r w:rsidRPr="00A076E9">
        <w:t xml:space="preserve"> can also seek assistance with accommodations from the Office of Accessible Education (OAE) or from the Office of Equal Opportunity and </w:t>
      </w:r>
      <w:hyperlink r:id="rId46" w:tgtFrame="_blank" w:history="1">
        <w:r w:rsidRPr="00A076E9">
          <w:rPr>
            <w:rStyle w:val="Hyperlink"/>
          </w:rPr>
          <w:t>Title IX Office</w:t>
        </w:r>
      </w:hyperlink>
      <w:r w:rsidRPr="00A076E9">
        <w:rPr>
          <w:u w:val="single"/>
        </w:rPr>
        <w:t>.</w:t>
      </w:r>
      <w:r w:rsidRPr="00A076E9">
        <w:t> This </w:t>
      </w:r>
      <w:hyperlink r:id="rId47" w:tgtFrame="_blank" w:history="1">
        <w:r w:rsidRPr="00A076E9">
          <w:rPr>
            <w:rStyle w:val="Hyperlink"/>
          </w:rPr>
          <w:t>resource page </w:t>
        </w:r>
      </w:hyperlink>
      <w:r w:rsidRPr="00A076E9">
        <w:t>from Title IX provides information for students and faculty regarding pregnancy rights.</w:t>
      </w:r>
    </w:p>
    <w:p w14:paraId="51791DE3" w14:textId="77777777" w:rsidR="009260A9" w:rsidRPr="00A076E9" w:rsidRDefault="009260A9" w:rsidP="009260A9">
      <w:pPr>
        <w:spacing w:after="120"/>
      </w:pPr>
      <w:r w:rsidRPr="00A076E9">
        <w:t> </w:t>
      </w:r>
    </w:p>
    <w:p w14:paraId="2E7C7A7D" w14:textId="77777777" w:rsidR="009260A9" w:rsidRPr="00A076E9" w:rsidRDefault="009260A9" w:rsidP="009260A9">
      <w:pPr>
        <w:spacing w:after="120"/>
        <w:jc w:val="center"/>
        <w:rPr>
          <w:b/>
          <w:bCs/>
        </w:rPr>
      </w:pPr>
      <w:r w:rsidRPr="00A076E9">
        <w:rPr>
          <w:b/>
          <w:bCs/>
        </w:rPr>
        <w:t>Office of Accessible Education</w:t>
      </w:r>
    </w:p>
    <w:p w14:paraId="7873CBE6" w14:textId="77777777" w:rsidR="009260A9" w:rsidRDefault="009260A9" w:rsidP="009260A9">
      <w:pPr>
        <w:spacing w:after="120"/>
      </w:pPr>
      <w:r w:rsidRPr="00A076E9">
        <w:lastRenderedPageBreak/>
        <w:t xml:space="preserve">If you have a documented disability for which </w:t>
      </w:r>
      <w:proofErr w:type="gramStart"/>
      <w:r w:rsidRPr="00A076E9">
        <w:t>accommodations</w:t>
      </w:r>
      <w:proofErr w:type="gramEnd"/>
      <w:r w:rsidRPr="00A076E9">
        <w:t xml:space="preserve"> may be required in this class, please contact the Office of Accessible Education (OAE), Benson 216, </w:t>
      </w:r>
      <w:hyperlink r:id="rId48" w:history="1">
        <w:r w:rsidRPr="00712C07">
          <w:rPr>
            <w:rStyle w:val="Hyperlink"/>
          </w:rPr>
          <w:t>http://www.scu.edu/oae</w:t>
        </w:r>
      </w:hyperlink>
      <w:r>
        <w:t xml:space="preserve"> </w:t>
      </w:r>
      <w:r w:rsidRPr="00A076E9">
        <w:t xml:space="preserve"> as soon as possible to discuss your needs and register for accommodations with the University. If you have already arranged </w:t>
      </w:r>
      <w:proofErr w:type="gramStart"/>
      <w:r w:rsidRPr="00A076E9">
        <w:t>accommodations</w:t>
      </w:r>
      <w:proofErr w:type="gramEnd"/>
      <w:r w:rsidRPr="00A076E9">
        <w:t xml:space="preserve"> through the OAE, please be sure to request accommodations through </w:t>
      </w:r>
      <w:proofErr w:type="spellStart"/>
      <w:r w:rsidRPr="00A076E9">
        <w:t>myOAE</w:t>
      </w:r>
      <w:proofErr w:type="spellEnd"/>
      <w:r w:rsidRPr="00A076E9">
        <w:t xml:space="preserve"> and discuss them with me within the first two weeks of the quarter. </w:t>
      </w:r>
    </w:p>
    <w:p w14:paraId="0D622321" w14:textId="77777777" w:rsidR="009260A9" w:rsidRDefault="009260A9" w:rsidP="009260A9">
      <w:pPr>
        <w:spacing w:after="120"/>
      </w:pPr>
      <w:r w:rsidRPr="00A076E9">
        <w:t xml:space="preserve">I am here to assist you in any way I can, </w:t>
      </w:r>
      <w:r>
        <w:t xml:space="preserve">but </w:t>
      </w:r>
      <w:r w:rsidRPr="00A076E9">
        <w:t xml:space="preserve">I am unable to provide </w:t>
      </w:r>
      <w:proofErr w:type="gramStart"/>
      <w:r w:rsidRPr="00A076E9">
        <w:t>accommodations</w:t>
      </w:r>
      <w:proofErr w:type="gramEnd"/>
      <w:r w:rsidRPr="00A076E9">
        <w:t xml:space="preserve"> until I have received verification from OAE. The OAE will work with students and faculty to arrange proctored exams for students whose </w:t>
      </w:r>
      <w:proofErr w:type="gramStart"/>
      <w:r w:rsidRPr="00A076E9">
        <w:t>accommodations include</w:t>
      </w:r>
      <w:proofErr w:type="gramEnd"/>
      <w:r w:rsidRPr="00A076E9">
        <w:t xml:space="preserve"> double time for exams and/or assistive technology. Students with approved </w:t>
      </w:r>
      <w:proofErr w:type="gramStart"/>
      <w:r w:rsidRPr="00A076E9">
        <w:t>accommodations</w:t>
      </w:r>
      <w:proofErr w:type="gramEnd"/>
      <w:r w:rsidRPr="00A076E9">
        <w:t xml:space="preserve"> of time-and-a-half should talk with me as soon as possible. OAE must be contacted in advance to schedule proctored examinations or to arrange other </w:t>
      </w:r>
      <w:proofErr w:type="gramStart"/>
      <w:r w:rsidRPr="00A076E9">
        <w:t>accommodations</w:t>
      </w:r>
      <w:proofErr w:type="gramEnd"/>
      <w:r w:rsidRPr="00A076E9">
        <w:t xml:space="preserve">. The OAE would be grateful for advance notice of at least two weeks. </w:t>
      </w:r>
    </w:p>
    <w:p w14:paraId="08EA641C" w14:textId="77777777" w:rsidR="009260A9" w:rsidRPr="00D65A4E" w:rsidRDefault="009260A9" w:rsidP="009260A9">
      <w:pPr>
        <w:spacing w:after="120"/>
        <w:rPr>
          <w:b/>
          <w:bCs/>
        </w:rPr>
      </w:pPr>
      <w:r w:rsidRPr="00D65A4E">
        <w:rPr>
          <w:b/>
          <w:bCs/>
        </w:rPr>
        <w:t xml:space="preserve">For more information, you may contact OAE </w:t>
      </w:r>
      <w:proofErr w:type="gramStart"/>
      <w:r w:rsidRPr="00D65A4E">
        <w:rPr>
          <w:b/>
          <w:bCs/>
        </w:rPr>
        <w:t>at</w:t>
      </w:r>
      <w:proofErr w:type="gramEnd"/>
      <w:r w:rsidRPr="00D65A4E">
        <w:rPr>
          <w:b/>
          <w:bCs/>
        </w:rPr>
        <w:t xml:space="preserve"> 408-554-4109.</w:t>
      </w:r>
    </w:p>
    <w:p w14:paraId="230F45B7" w14:textId="77777777" w:rsidR="009260A9" w:rsidRPr="00A076E9" w:rsidRDefault="009260A9" w:rsidP="009260A9">
      <w:pPr>
        <w:spacing w:after="120"/>
      </w:pPr>
      <w:r w:rsidRPr="00A076E9">
        <w:t> </w:t>
      </w:r>
    </w:p>
    <w:p w14:paraId="1BF23228" w14:textId="77777777" w:rsidR="009260A9" w:rsidRPr="00A076E9" w:rsidRDefault="009260A9" w:rsidP="009260A9">
      <w:pPr>
        <w:spacing w:after="120"/>
        <w:jc w:val="center"/>
        <w:rPr>
          <w:b/>
          <w:bCs/>
        </w:rPr>
      </w:pPr>
      <w:r w:rsidRPr="00A076E9">
        <w:rPr>
          <w:b/>
          <w:bCs/>
        </w:rPr>
        <w:t>Safety Measures</w:t>
      </w:r>
    </w:p>
    <w:p w14:paraId="357AF69C" w14:textId="77777777" w:rsidR="009260A9" w:rsidRPr="00A076E9" w:rsidRDefault="009260A9" w:rsidP="009260A9">
      <w:pPr>
        <w:spacing w:after="120"/>
      </w:pPr>
      <w:proofErr w:type="gramStart"/>
      <w:r w:rsidRPr="00A076E9">
        <w:t>In order to</w:t>
      </w:r>
      <w:proofErr w:type="gramEnd"/>
      <w:r w:rsidRPr="00A076E9">
        <w:t xml:space="preserve"> meet our learning objectives, we will adhere to the highest standards for safety and mutual respect. University policy allows faculty to require the use of face coverings in their classrooms. I may request that students wear face coverings occasionally or throughout the academic term. Failure to comply with my request is a violation of the </w:t>
      </w:r>
      <w:hyperlink r:id="rId49" w:history="1">
        <w:r w:rsidRPr="00A076E9">
          <w:rPr>
            <w:rStyle w:val="Hyperlink"/>
          </w:rPr>
          <w:t>Student Conduct Code</w:t>
        </w:r>
      </w:hyperlink>
      <w:r w:rsidRPr="00A076E9">
        <w:t>, which I will need to report.</w:t>
      </w:r>
    </w:p>
    <w:p w14:paraId="49537C7D" w14:textId="77777777" w:rsidR="009260A9" w:rsidRPr="00A076E9" w:rsidRDefault="009260A9" w:rsidP="009260A9">
      <w:pPr>
        <w:spacing w:after="120"/>
      </w:pPr>
      <w:r w:rsidRPr="00A076E9">
        <w:t> </w:t>
      </w:r>
    </w:p>
    <w:p w14:paraId="22DB9BA2" w14:textId="77777777" w:rsidR="009260A9" w:rsidRPr="00A076E9" w:rsidRDefault="009260A9" w:rsidP="009260A9">
      <w:pPr>
        <w:spacing w:after="120"/>
        <w:jc w:val="center"/>
        <w:rPr>
          <w:b/>
          <w:bCs/>
        </w:rPr>
      </w:pPr>
      <w:r w:rsidRPr="00A076E9">
        <w:rPr>
          <w:b/>
          <w:bCs/>
        </w:rPr>
        <w:t>Use of Classroom Recordings</w:t>
      </w:r>
    </w:p>
    <w:p w14:paraId="5DEE4F9F" w14:textId="77777777" w:rsidR="009260A9" w:rsidRPr="00A076E9" w:rsidRDefault="009260A9" w:rsidP="009260A9">
      <w:pPr>
        <w:spacing w:after="120"/>
      </w:pPr>
      <w:r w:rsidRPr="00A076E9">
        <w:t>All online class meetings will be recorded and made available on Camino. As is stated in the </w:t>
      </w:r>
      <w:hyperlink r:id="rId50" w:history="1">
        <w:r w:rsidRPr="00A076E9">
          <w:rPr>
            <w:rStyle w:val="Hyperlink"/>
          </w:rPr>
          <w:t>Student Conduct Code</w:t>
        </w:r>
      </w:hyperlink>
      <w:r w:rsidRPr="00A076E9">
        <w:t xml:space="preserve">: “...Dissemination or sharing of any classroom recording without the permission of the instructor would be considered “misuse” and, therefore, prohibited. Violations of these policies may result in disciplinary action by the University. At the instructor’s discretion, violations may also have an adverse effect on the student’s </w:t>
      </w:r>
      <w:proofErr w:type="gramStart"/>
      <w:r w:rsidRPr="00A076E9">
        <w:t>grade.”</w:t>
      </w:r>
      <w:proofErr w:type="gramEnd"/>
    </w:p>
    <w:p w14:paraId="1A716254" w14:textId="77777777" w:rsidR="009260A9" w:rsidRPr="00A076E9" w:rsidRDefault="009260A9" w:rsidP="009260A9">
      <w:pPr>
        <w:spacing w:after="120"/>
      </w:pPr>
      <w:r w:rsidRPr="00A076E9">
        <w:t> </w:t>
      </w:r>
    </w:p>
    <w:p w14:paraId="0AD5E2A5" w14:textId="77777777" w:rsidR="009260A9" w:rsidRPr="00A076E9" w:rsidRDefault="009260A9" w:rsidP="009260A9">
      <w:pPr>
        <w:spacing w:after="120"/>
        <w:jc w:val="center"/>
        <w:rPr>
          <w:b/>
          <w:bCs/>
        </w:rPr>
      </w:pPr>
      <w:r w:rsidRPr="00A076E9">
        <w:rPr>
          <w:b/>
          <w:bCs/>
        </w:rPr>
        <w:t>Copyright Statement</w:t>
      </w:r>
    </w:p>
    <w:p w14:paraId="4A649B46" w14:textId="77777777" w:rsidR="009260A9" w:rsidRPr="00A076E9" w:rsidRDefault="009260A9" w:rsidP="009260A9">
      <w:pPr>
        <w:spacing w:after="120"/>
      </w:pPr>
      <w:r w:rsidRPr="00A076E9">
        <w:t xml:space="preserve">Materials in this course are protected by the United States copyright laws. I am the copyright holder of the materials I create, including notes, handouts, slides, and videos. You may make copies of course materials for your own use and you may share the materials with other students enrolled </w:t>
      </w:r>
      <w:proofErr w:type="gramStart"/>
      <w:r w:rsidRPr="00A076E9">
        <w:t>in</w:t>
      </w:r>
      <w:proofErr w:type="gramEnd"/>
      <w:r w:rsidRPr="00A076E9">
        <w:t xml:space="preserve"> this course. You may not publicly distribute the course materials without my written permission.</w:t>
      </w:r>
    </w:p>
    <w:p w14:paraId="10A5A346" w14:textId="77777777" w:rsidR="009260A9" w:rsidRPr="00A076E9" w:rsidRDefault="009260A9" w:rsidP="009260A9">
      <w:pPr>
        <w:spacing w:after="120"/>
      </w:pPr>
      <w:r w:rsidRPr="00A076E9">
        <w:t> </w:t>
      </w:r>
    </w:p>
    <w:p w14:paraId="3D757BE9" w14:textId="77777777" w:rsidR="009260A9" w:rsidRPr="00A076E9" w:rsidRDefault="009260A9" w:rsidP="009260A9">
      <w:pPr>
        <w:spacing w:after="120"/>
        <w:jc w:val="center"/>
        <w:rPr>
          <w:b/>
          <w:bCs/>
        </w:rPr>
      </w:pPr>
      <w:r w:rsidRPr="00A076E9">
        <w:rPr>
          <w:b/>
          <w:bCs/>
        </w:rPr>
        <w:t>Technology Support</w:t>
      </w:r>
    </w:p>
    <w:p w14:paraId="5F1F7E6C" w14:textId="77777777" w:rsidR="009260A9" w:rsidRPr="00A076E9" w:rsidRDefault="009260A9" w:rsidP="009260A9">
      <w:pPr>
        <w:spacing w:after="120"/>
      </w:pPr>
      <w:r w:rsidRPr="00A076E9">
        <w:lastRenderedPageBreak/>
        <w:t>SCU can provide you with technical assistance, and you can also reach out to our providers directly for questions. For Camino (SCU’s branded instance of Canvas) support, contact </w:t>
      </w:r>
      <w:hyperlink r:id="rId51" w:history="1">
        <w:r w:rsidRPr="00A076E9">
          <w:rPr>
            <w:rStyle w:val="Hyperlink"/>
          </w:rPr>
          <w:t>caminosupport@scu.edu </w:t>
        </w:r>
      </w:hyperlink>
      <w:r w:rsidRPr="00A076E9">
        <w:t>or call 408-551-3572.</w:t>
      </w:r>
    </w:p>
    <w:p w14:paraId="5641DAD6" w14:textId="77777777" w:rsidR="009260A9" w:rsidRPr="00A076E9" w:rsidRDefault="009260A9" w:rsidP="009260A9">
      <w:pPr>
        <w:spacing w:after="120"/>
      </w:pPr>
      <w:r w:rsidRPr="00A076E9">
        <w:t>You can also find support resources via the help button within the Camino platform (on the left-hand navigation) to access after-hours support via email, chat, or phone.</w:t>
      </w:r>
    </w:p>
    <w:p w14:paraId="37752945" w14:textId="77777777" w:rsidR="009260A9" w:rsidRPr="00A076E9" w:rsidRDefault="009260A9" w:rsidP="009260A9">
      <w:pPr>
        <w:spacing w:after="120"/>
      </w:pPr>
      <w:r w:rsidRPr="00A076E9">
        <w:t>For Zoom assistance, contact Media Services at </w:t>
      </w:r>
      <w:hyperlink r:id="rId52" w:history="1">
        <w:r w:rsidRPr="00A076E9">
          <w:rPr>
            <w:rStyle w:val="Hyperlink"/>
          </w:rPr>
          <w:t>mediaservices@scu.edu </w:t>
        </w:r>
      </w:hyperlink>
      <w:r w:rsidRPr="00A076E9">
        <w:t>or 408-554-4520. You can also get support from the </w:t>
      </w:r>
      <w:hyperlink r:id="rId53" w:history="1">
        <w:r w:rsidRPr="00A076E9">
          <w:rPr>
            <w:rStyle w:val="Hyperlink"/>
          </w:rPr>
          <w:t>SCU website</w:t>
        </w:r>
      </w:hyperlink>
      <w:r w:rsidRPr="00A076E9">
        <w:t> or the </w:t>
      </w:r>
      <w:hyperlink r:id="rId54" w:history="1">
        <w:r w:rsidRPr="00A076E9">
          <w:rPr>
            <w:rStyle w:val="Hyperlink"/>
          </w:rPr>
          <w:t>Zoom Help Center</w:t>
        </w:r>
      </w:hyperlink>
      <w:r w:rsidRPr="00A076E9">
        <w:t> website.</w:t>
      </w:r>
    </w:p>
    <w:p w14:paraId="564C60B9" w14:textId="1EF4D9D5" w:rsidR="003E257B" w:rsidRDefault="009260A9" w:rsidP="001B42FC">
      <w:pPr>
        <w:spacing w:after="120"/>
      </w:pPr>
      <w:r w:rsidRPr="00A076E9">
        <w:t>For SCU network and computing support, contact the SCU Technology Help Desk at </w:t>
      </w:r>
      <w:hyperlink r:id="rId55" w:history="1">
        <w:r w:rsidRPr="00A076E9">
          <w:rPr>
            <w:rStyle w:val="Hyperlink"/>
          </w:rPr>
          <w:t>techdesk@scu.edu </w:t>
        </w:r>
      </w:hyperlink>
      <w:r w:rsidRPr="00A076E9">
        <w:t xml:space="preserve">or 408-554-5700. They can provide support for </w:t>
      </w:r>
      <w:proofErr w:type="spellStart"/>
      <w:r w:rsidRPr="00A076E9">
        <w:t>MySCU</w:t>
      </w:r>
      <w:proofErr w:type="spellEnd"/>
      <w:r w:rsidRPr="00A076E9">
        <w:t xml:space="preserve"> Portal, </w:t>
      </w:r>
      <w:proofErr w:type="spellStart"/>
      <w:r w:rsidRPr="00A076E9">
        <w:t>Eduroam</w:t>
      </w:r>
      <w:proofErr w:type="spellEnd"/>
      <w:r w:rsidRPr="00A076E9">
        <w:t>, Duo, hardware and software issues, and more.</w:t>
      </w:r>
    </w:p>
    <w:p w14:paraId="36F5D803" w14:textId="106CB918" w:rsidR="00663F55" w:rsidRDefault="00663F55">
      <w:pPr>
        <w:spacing w:after="200" w:line="276" w:lineRule="auto"/>
      </w:pPr>
      <w:r>
        <w:br w:type="page"/>
      </w:r>
    </w:p>
    <w:p w14:paraId="19D7EAB4" w14:textId="1CD8CD03" w:rsidR="00663F55" w:rsidRDefault="00663F55" w:rsidP="00663F55">
      <w:pPr>
        <w:pStyle w:val="Title"/>
        <w:rPr>
          <w:rFonts w:ascii="Times New Roman" w:hAnsi="Times New Roman" w:cs="Times New Roman"/>
          <w:i/>
          <w:iCs/>
          <w:sz w:val="56"/>
          <w:szCs w:val="56"/>
          <w:u w:val="single"/>
        </w:rPr>
      </w:pPr>
      <w:r w:rsidRPr="008175F1">
        <w:rPr>
          <w:rFonts w:ascii="Times New Roman" w:hAnsi="Times New Roman" w:cs="Times New Roman"/>
          <w:i/>
          <w:iCs/>
          <w:sz w:val="56"/>
          <w:szCs w:val="56"/>
          <w:u w:val="single"/>
        </w:rPr>
        <w:lastRenderedPageBreak/>
        <w:t>Migration and Ethics-LATM 228</w:t>
      </w:r>
    </w:p>
    <w:p w14:paraId="02EE2AAF" w14:textId="34B245F8" w:rsidR="00663F55" w:rsidRPr="008175F1" w:rsidRDefault="00663F55" w:rsidP="00663F55">
      <w:pPr>
        <w:pStyle w:val="Title"/>
        <w:rPr>
          <w:rFonts w:ascii="Times New Roman" w:hAnsi="Times New Roman" w:cs="Times New Roman"/>
          <w:i/>
          <w:iCs/>
          <w:sz w:val="56"/>
          <w:szCs w:val="56"/>
          <w:u w:val="single"/>
        </w:rPr>
      </w:pPr>
      <w:r>
        <w:rPr>
          <w:rFonts w:ascii="Times New Roman" w:hAnsi="Times New Roman" w:cs="Times New Roman"/>
          <w:i/>
          <w:iCs/>
          <w:sz w:val="56"/>
          <w:szCs w:val="56"/>
        </w:rPr>
        <w:t>(</w:t>
      </w:r>
      <w:r w:rsidR="003770F0">
        <w:rPr>
          <w:rFonts w:ascii="Times New Roman" w:hAnsi="Times New Roman" w:cs="Times New Roman"/>
          <w:i/>
          <w:iCs/>
          <w:sz w:val="56"/>
          <w:szCs w:val="56"/>
        </w:rPr>
        <w:t>Full list of class meetings</w:t>
      </w:r>
      <w:r w:rsidRPr="00663F55">
        <w:rPr>
          <w:rFonts w:ascii="Times New Roman" w:hAnsi="Times New Roman" w:cs="Times New Roman"/>
          <w:i/>
          <w:iCs/>
          <w:sz w:val="56"/>
          <w:szCs w:val="56"/>
        </w:rPr>
        <w:t xml:space="preserve"> to follow</w:t>
      </w:r>
      <w:r>
        <w:rPr>
          <w:rFonts w:ascii="Times New Roman" w:hAnsi="Times New Roman" w:cs="Times New Roman"/>
          <w:i/>
          <w:iCs/>
          <w:sz w:val="56"/>
          <w:szCs w:val="56"/>
        </w:rPr>
        <w:t>)</w:t>
      </w:r>
      <w:r w:rsidRPr="00663F55">
        <w:rPr>
          <w:rFonts w:ascii="Times New Roman" w:hAnsi="Times New Roman" w:cs="Times New Roman"/>
          <w:i/>
          <w:iCs/>
          <w:sz w:val="56"/>
          <w:szCs w:val="56"/>
          <w:u w:val="single"/>
        </w:rPr>
        <w:t xml:space="preserve"> </w:t>
      </w:r>
    </w:p>
    <w:p w14:paraId="6A112CC3" w14:textId="77777777" w:rsidR="00663F55" w:rsidRDefault="00663F55" w:rsidP="00663F55">
      <w:pPr>
        <w:widowControl w:val="0"/>
        <w:tabs>
          <w:tab w:val="left" w:pos="4320"/>
          <w:tab w:val="left" w:pos="5040"/>
        </w:tabs>
        <w:kinsoku w:val="0"/>
        <w:spacing w:before="120"/>
        <w:rPr>
          <w:i/>
          <w:iCs/>
        </w:rPr>
      </w:pPr>
    </w:p>
    <w:p w14:paraId="0B53C220" w14:textId="00697DF1" w:rsidR="00663F55" w:rsidRPr="00C52853" w:rsidRDefault="00663F55" w:rsidP="00663F55">
      <w:pPr>
        <w:widowControl w:val="0"/>
        <w:tabs>
          <w:tab w:val="left" w:pos="4320"/>
          <w:tab w:val="left" w:pos="5040"/>
        </w:tabs>
        <w:kinsoku w:val="0"/>
        <w:spacing w:before="120"/>
        <w:rPr>
          <w:spacing w:val="3"/>
        </w:rPr>
      </w:pPr>
      <w:r w:rsidRPr="00C52853">
        <w:rPr>
          <w:i/>
          <w:iCs/>
        </w:rPr>
        <w:t xml:space="preserve">Instructor: </w:t>
      </w:r>
      <w:r w:rsidRPr="00C52853">
        <w:t>Robert Lassalle-Klein</w:t>
      </w:r>
      <w:r w:rsidRPr="00C52853">
        <w:tab/>
        <w:t xml:space="preserve">            </w:t>
      </w:r>
      <w:r w:rsidRPr="00C52853">
        <w:rPr>
          <w:i/>
          <w:iCs/>
          <w:spacing w:val="3"/>
        </w:rPr>
        <w:t xml:space="preserve">Telephone: </w:t>
      </w:r>
      <w:r w:rsidRPr="00C52853">
        <w:t>510-206-4904</w:t>
      </w:r>
      <w:r w:rsidRPr="00C52853">
        <w:rPr>
          <w:spacing w:val="3"/>
        </w:rPr>
        <w:tab/>
      </w:r>
    </w:p>
    <w:p w14:paraId="274B0B16" w14:textId="77777777" w:rsidR="00663F55" w:rsidRPr="00C52853" w:rsidRDefault="00663F55" w:rsidP="00663F55">
      <w:pPr>
        <w:widowControl w:val="0"/>
        <w:tabs>
          <w:tab w:val="left" w:pos="4320"/>
          <w:tab w:val="left" w:pos="5040"/>
        </w:tabs>
        <w:kinsoku w:val="0"/>
        <w:rPr>
          <w:rStyle w:val="Strong"/>
          <w:b w:val="0"/>
          <w:bCs w:val="0"/>
          <w:color w:val="212529"/>
          <w:shd w:val="clear" w:color="auto" w:fill="FFFFFF"/>
        </w:rPr>
      </w:pPr>
      <w:r w:rsidRPr="00C52853">
        <w:rPr>
          <w:i/>
          <w:iCs/>
        </w:rPr>
        <w:t>Email:</w:t>
      </w:r>
      <w:hyperlink r:id="rId56" w:history="1">
        <w:r w:rsidRPr="00C52853">
          <w:rPr>
            <w:rStyle w:val="Hyperlink"/>
            <w:u w:val="none"/>
          </w:rPr>
          <w:t>ralassalleklein@scu.edu</w:t>
        </w:r>
      </w:hyperlink>
      <w:r w:rsidRPr="00C52853">
        <w:rPr>
          <w:rStyle w:val="Hyperlink"/>
          <w:u w:val="none"/>
        </w:rPr>
        <w:tab/>
      </w:r>
      <w:r w:rsidRPr="00C52853">
        <w:rPr>
          <w:rStyle w:val="Hyperlink"/>
          <w:u w:val="none"/>
        </w:rPr>
        <w:tab/>
      </w:r>
      <w:r w:rsidRPr="00C52853">
        <w:rPr>
          <w:i/>
          <w:iCs/>
          <w:spacing w:val="3"/>
        </w:rPr>
        <w:t>Office hours:</w:t>
      </w:r>
      <w:r w:rsidRPr="00C52853">
        <w:rPr>
          <w:iCs/>
          <w:spacing w:val="3"/>
        </w:rPr>
        <w:t xml:space="preserve"> </w:t>
      </w:r>
      <w:r>
        <w:rPr>
          <w:rStyle w:val="Strong"/>
          <w:b w:val="0"/>
          <w:bCs w:val="0"/>
          <w:color w:val="212529"/>
          <w:shd w:val="clear" w:color="auto" w:fill="FFFFFF"/>
        </w:rPr>
        <w:t>Noon-1pm</w:t>
      </w:r>
      <w:r w:rsidRPr="00C52853">
        <w:rPr>
          <w:rStyle w:val="Strong"/>
          <w:b w:val="0"/>
          <w:bCs w:val="0"/>
          <w:color w:val="212529"/>
          <w:shd w:val="clear" w:color="auto" w:fill="FFFFFF"/>
        </w:rPr>
        <w:t xml:space="preserve"> </w:t>
      </w:r>
    </w:p>
    <w:p w14:paraId="04F50D15" w14:textId="77777777" w:rsidR="00663F55" w:rsidRPr="00C52853" w:rsidRDefault="00663F55" w:rsidP="00663F55">
      <w:pPr>
        <w:widowControl w:val="0"/>
        <w:tabs>
          <w:tab w:val="left" w:pos="4320"/>
          <w:tab w:val="left" w:pos="5040"/>
        </w:tabs>
        <w:kinsoku w:val="0"/>
        <w:rPr>
          <w:rStyle w:val="Strong"/>
          <w:b w:val="0"/>
          <w:bCs w:val="0"/>
          <w:color w:val="212529"/>
          <w:shd w:val="clear" w:color="auto" w:fill="FFFFFF"/>
        </w:rPr>
      </w:pPr>
      <w:r w:rsidRPr="00C52853">
        <w:rPr>
          <w:rStyle w:val="Strong"/>
          <w:b w:val="0"/>
          <w:bCs w:val="0"/>
          <w:color w:val="212529"/>
          <w:shd w:val="clear" w:color="auto" w:fill="FFFFFF"/>
        </w:rPr>
        <w:tab/>
      </w:r>
      <w:r w:rsidRPr="00C52853">
        <w:rPr>
          <w:rStyle w:val="Strong"/>
          <w:b w:val="0"/>
          <w:bCs w:val="0"/>
          <w:color w:val="212529"/>
          <w:shd w:val="clear" w:color="auto" w:fill="FFFFFF"/>
        </w:rPr>
        <w:tab/>
        <w:t xml:space="preserve"> every </w:t>
      </w:r>
      <w:r>
        <w:rPr>
          <w:rStyle w:val="Strong"/>
          <w:b w:val="0"/>
          <w:bCs w:val="0"/>
          <w:color w:val="212529"/>
          <w:shd w:val="clear" w:color="auto" w:fill="FFFFFF"/>
        </w:rPr>
        <w:t>Thursday</w:t>
      </w:r>
      <w:r w:rsidRPr="00C52853">
        <w:rPr>
          <w:rStyle w:val="Strong"/>
          <w:b w:val="0"/>
          <w:bCs w:val="0"/>
          <w:color w:val="212529"/>
          <w:shd w:val="clear" w:color="auto" w:fill="FFFFFF"/>
        </w:rPr>
        <w:t xml:space="preserve"> via Zoom (use link</w:t>
      </w:r>
    </w:p>
    <w:p w14:paraId="48039A0C" w14:textId="77777777" w:rsidR="00663F55" w:rsidRPr="00C52853" w:rsidRDefault="00663F55" w:rsidP="00663F55">
      <w:pPr>
        <w:widowControl w:val="0"/>
        <w:tabs>
          <w:tab w:val="left" w:pos="4320"/>
          <w:tab w:val="left" w:pos="5040"/>
        </w:tabs>
        <w:kinsoku w:val="0"/>
        <w:rPr>
          <w:spacing w:val="3"/>
        </w:rPr>
      </w:pPr>
      <w:r w:rsidRPr="00C52853">
        <w:rPr>
          <w:rStyle w:val="Strong"/>
          <w:b w:val="0"/>
          <w:bCs w:val="0"/>
          <w:color w:val="212529"/>
          <w:shd w:val="clear" w:color="auto" w:fill="FFFFFF"/>
        </w:rPr>
        <w:tab/>
      </w:r>
      <w:r w:rsidRPr="00C52853">
        <w:rPr>
          <w:rStyle w:val="Strong"/>
          <w:b w:val="0"/>
          <w:bCs w:val="0"/>
          <w:color w:val="212529"/>
          <w:shd w:val="clear" w:color="auto" w:fill="FFFFFF"/>
        </w:rPr>
        <w:tab/>
        <w:t xml:space="preserve"> above), or by appt </w:t>
      </w:r>
    </w:p>
    <w:p w14:paraId="36058491" w14:textId="11378437" w:rsidR="00663F55" w:rsidRDefault="00663F55" w:rsidP="001B42FC">
      <w:pPr>
        <w:spacing w:after="120"/>
      </w:pPr>
    </w:p>
    <w:p w14:paraId="713E73BC" w14:textId="769A3832" w:rsidR="00663F55" w:rsidRPr="00C52853" w:rsidRDefault="00663F55" w:rsidP="001B42FC">
      <w:pPr>
        <w:spacing w:after="120"/>
      </w:pPr>
      <w:r>
        <w:rPr>
          <w:noProof/>
        </w:rPr>
        <w:drawing>
          <wp:inline distT="0" distB="0" distL="0" distR="0" wp14:anchorId="6C2EF25D" wp14:editId="2FEF271C">
            <wp:extent cx="5486400" cy="1844675"/>
            <wp:effectExtent l="0" t="0" r="0" b="3175"/>
            <wp:docPr id="196179929" name="Picture 2" descr="A group of people walking on a dirt 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79929" name="Picture 2" descr="A group of people walking on a dirt roa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0" cy="1844675"/>
                    </a:xfrm>
                    <a:prstGeom prst="rect">
                      <a:avLst/>
                    </a:prstGeom>
                  </pic:spPr>
                </pic:pic>
              </a:graphicData>
            </a:graphic>
          </wp:inline>
        </w:drawing>
      </w:r>
      <w:r>
        <w:t>(</w:t>
      </w:r>
    </w:p>
    <w:sectPr w:rsidR="00663F55" w:rsidRPr="00C52853" w:rsidSect="009942C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7AFAB" w14:textId="77777777" w:rsidR="00C72C71" w:rsidRDefault="00C72C71" w:rsidP="0046511E">
      <w:r>
        <w:separator/>
      </w:r>
    </w:p>
  </w:endnote>
  <w:endnote w:type="continuationSeparator" w:id="0">
    <w:p w14:paraId="63E725F0" w14:textId="77777777" w:rsidR="00C72C71" w:rsidRDefault="00C72C71" w:rsidP="00465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06153" w14:textId="77777777" w:rsidR="00C72C71" w:rsidRDefault="00C72C71" w:rsidP="0046511E">
      <w:r>
        <w:separator/>
      </w:r>
    </w:p>
  </w:footnote>
  <w:footnote w:type="continuationSeparator" w:id="0">
    <w:p w14:paraId="1E204C79" w14:textId="77777777" w:rsidR="00C72C71" w:rsidRDefault="00C72C71" w:rsidP="00465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CCAD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A36DC"/>
    <w:multiLevelType w:val="hybridMultilevel"/>
    <w:tmpl w:val="928A2EC2"/>
    <w:lvl w:ilvl="0" w:tplc="8EF85B7C">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F0CBF"/>
    <w:multiLevelType w:val="hybridMultilevel"/>
    <w:tmpl w:val="57084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310BF"/>
    <w:multiLevelType w:val="hybridMultilevel"/>
    <w:tmpl w:val="4D96E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126A4"/>
    <w:multiLevelType w:val="hybridMultilevel"/>
    <w:tmpl w:val="0D14FFEA"/>
    <w:lvl w:ilvl="0" w:tplc="E15C0CD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4B6756F"/>
    <w:multiLevelType w:val="hybridMultilevel"/>
    <w:tmpl w:val="21948724"/>
    <w:lvl w:ilvl="0" w:tplc="FFFFFFFF">
      <w:start w:val="1"/>
      <w:numFmt w:val="lowerLetter"/>
      <w:lvlText w:val="%1.)"/>
      <w:lvlJc w:val="left"/>
      <w:pPr>
        <w:ind w:left="1800" w:hanging="360"/>
      </w:pPr>
      <w:rPr>
        <w:rFonts w:hint="default"/>
      </w:rPr>
    </w:lvl>
    <w:lvl w:ilvl="1" w:tplc="F21CCB18">
      <w:start w:val="1"/>
      <w:numFmt w:val="upperRoman"/>
      <w:lvlText w:val="%2)"/>
      <w:lvlJc w:val="left"/>
      <w:pPr>
        <w:ind w:left="2880" w:hanging="720"/>
      </w:pPr>
      <w:rPr>
        <w:rFonts w:hint="default"/>
      </w:rPr>
    </w:lvl>
    <w:lvl w:ilvl="2" w:tplc="E17E2B5E">
      <w:start w:val="1"/>
      <w:numFmt w:val="lowerLetter"/>
      <w:lvlText w:val="%3)"/>
      <w:lvlJc w:val="left"/>
      <w:pPr>
        <w:ind w:left="3420" w:hanging="360"/>
      </w:pPr>
      <w:rPr>
        <w:rFonts w:hint="default"/>
        <w:b/>
        <w:u w:val="single"/>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052C2474"/>
    <w:multiLevelType w:val="hybridMultilevel"/>
    <w:tmpl w:val="4006920C"/>
    <w:lvl w:ilvl="0" w:tplc="26029A66">
      <w:start w:val="1"/>
      <w:numFmt w:val="upperLetter"/>
      <w:lvlText w:val="%1."/>
      <w:lvlJc w:val="left"/>
      <w:pPr>
        <w:ind w:left="1080" w:hanging="360"/>
      </w:pPr>
      <w:rPr>
        <w:rFonts w:hint="default"/>
        <w:color w:val="383838"/>
        <w:w w:val="115"/>
        <w:sz w:val="2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69A7DB3"/>
    <w:multiLevelType w:val="hybridMultilevel"/>
    <w:tmpl w:val="EEDE7CAE"/>
    <w:lvl w:ilvl="0" w:tplc="0ED45450">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A1C14DC"/>
    <w:multiLevelType w:val="hybridMultilevel"/>
    <w:tmpl w:val="05387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8F482E"/>
    <w:multiLevelType w:val="hybridMultilevel"/>
    <w:tmpl w:val="8F202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AF020A"/>
    <w:multiLevelType w:val="hybridMultilevel"/>
    <w:tmpl w:val="E3B0721C"/>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281FA9"/>
    <w:multiLevelType w:val="hybridMultilevel"/>
    <w:tmpl w:val="9C34DED0"/>
    <w:lvl w:ilvl="0" w:tplc="F5B0E52E">
      <w:start w:val="1"/>
      <w:numFmt w:val="upperLetter"/>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C472BA2"/>
    <w:multiLevelType w:val="hybridMultilevel"/>
    <w:tmpl w:val="3414353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0D010C5F"/>
    <w:multiLevelType w:val="hybridMultilevel"/>
    <w:tmpl w:val="2A2E70A2"/>
    <w:lvl w:ilvl="0" w:tplc="06F64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CE18C7"/>
    <w:multiLevelType w:val="multilevel"/>
    <w:tmpl w:val="5EDA576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3C33F3"/>
    <w:multiLevelType w:val="hybridMultilevel"/>
    <w:tmpl w:val="4C6AE274"/>
    <w:lvl w:ilvl="0" w:tplc="CA6E78E4">
      <w:start w:val="1"/>
      <w:numFmt w:val="upperLetter"/>
      <w:lvlText w:val="%1.)"/>
      <w:lvlJc w:val="left"/>
      <w:pPr>
        <w:ind w:left="720" w:hanging="360"/>
      </w:pPr>
      <w:rPr>
        <w:rFonts w:ascii="Times New Roman" w:hAnsi="Times New Roman" w:hint="default"/>
        <w:b/>
        <w:i w:val="0"/>
        <w:color w:val="383838"/>
        <w:w w:val="115"/>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12B4448"/>
    <w:multiLevelType w:val="hybridMultilevel"/>
    <w:tmpl w:val="90FA3ADA"/>
    <w:lvl w:ilvl="0" w:tplc="0409000F">
      <w:start w:val="1"/>
      <w:numFmt w:val="decimal"/>
      <w:lvlText w:val="%1."/>
      <w:lvlJc w:val="left"/>
      <w:pPr>
        <w:tabs>
          <w:tab w:val="num" w:pos="2520"/>
        </w:tabs>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11B17913"/>
    <w:multiLevelType w:val="hybridMultilevel"/>
    <w:tmpl w:val="5AD62F4C"/>
    <w:lvl w:ilvl="0" w:tplc="FFFFFFFF">
      <w:start w:val="1"/>
      <w:numFmt w:val="decimal"/>
      <w:lvlText w:val="%1."/>
      <w:lvlJc w:val="left"/>
      <w:pPr>
        <w:ind w:left="468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1422187C"/>
    <w:multiLevelType w:val="hybridMultilevel"/>
    <w:tmpl w:val="0C52E9BC"/>
    <w:lvl w:ilvl="0" w:tplc="81F0693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15A22750"/>
    <w:multiLevelType w:val="hybridMultilevel"/>
    <w:tmpl w:val="9FEEDF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5DE0841"/>
    <w:multiLevelType w:val="hybridMultilevel"/>
    <w:tmpl w:val="D8586B6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16E74D5B"/>
    <w:multiLevelType w:val="hybridMultilevel"/>
    <w:tmpl w:val="6AB2AA12"/>
    <w:lvl w:ilvl="0" w:tplc="FFFFFFFF">
      <w:start w:val="1"/>
      <w:numFmt w:val="decimal"/>
      <w:lvlText w:val="%1."/>
      <w:lvlJc w:val="left"/>
      <w:pPr>
        <w:ind w:left="2250" w:hanging="360"/>
      </w:pPr>
      <w:rPr>
        <w:rFonts w:hint="default"/>
      </w:r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2" w15:restartNumberingAfterBreak="0">
    <w:nsid w:val="1A486CF2"/>
    <w:multiLevelType w:val="multilevel"/>
    <w:tmpl w:val="A33CC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AE277CC"/>
    <w:multiLevelType w:val="hybridMultilevel"/>
    <w:tmpl w:val="AA30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8F5E50"/>
    <w:multiLevelType w:val="hybridMultilevel"/>
    <w:tmpl w:val="3414353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2000500F"/>
    <w:multiLevelType w:val="hybridMultilevel"/>
    <w:tmpl w:val="3FF027A4"/>
    <w:lvl w:ilvl="0" w:tplc="39724102">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0F0511"/>
    <w:multiLevelType w:val="hybridMultilevel"/>
    <w:tmpl w:val="6AB2AA12"/>
    <w:lvl w:ilvl="0" w:tplc="FFFFFFFF">
      <w:start w:val="1"/>
      <w:numFmt w:val="decimal"/>
      <w:lvlText w:val="%1."/>
      <w:lvlJc w:val="left"/>
      <w:pPr>
        <w:ind w:left="252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220853F7"/>
    <w:multiLevelType w:val="hybridMultilevel"/>
    <w:tmpl w:val="436AAE4C"/>
    <w:lvl w:ilvl="0" w:tplc="05C0F64C">
      <w:start w:val="1"/>
      <w:numFmt w:val="lowerLetter"/>
      <w:lvlText w:val="%1)"/>
      <w:lvlJc w:val="left"/>
      <w:pPr>
        <w:ind w:left="2160" w:hanging="360"/>
      </w:pPr>
      <w:rPr>
        <w:rFonts w:hint="default"/>
        <w:b/>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25BA7FD7"/>
    <w:multiLevelType w:val="multilevel"/>
    <w:tmpl w:val="75AE18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rPr>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891705D"/>
    <w:multiLevelType w:val="hybridMultilevel"/>
    <w:tmpl w:val="C34265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875C0F"/>
    <w:multiLevelType w:val="hybridMultilevel"/>
    <w:tmpl w:val="3414353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2CEE526E"/>
    <w:multiLevelType w:val="hybridMultilevel"/>
    <w:tmpl w:val="CE402954"/>
    <w:lvl w:ilvl="0" w:tplc="92DEE10A">
      <w:start w:val="1"/>
      <w:numFmt w:val="lowerLetter"/>
      <w:lvlText w:val="%1)"/>
      <w:lvlJc w:val="left"/>
      <w:pPr>
        <w:ind w:left="2520" w:hanging="360"/>
      </w:pPr>
      <w:rPr>
        <w:rFonts w:hint="default"/>
        <w:b/>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2D0D0E82"/>
    <w:multiLevelType w:val="hybridMultilevel"/>
    <w:tmpl w:val="FFA87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FC25859"/>
    <w:multiLevelType w:val="hybridMultilevel"/>
    <w:tmpl w:val="674AD73E"/>
    <w:lvl w:ilvl="0" w:tplc="26ACF5EE">
      <w:start w:val="1"/>
      <w:numFmt w:val="lowerLetter"/>
      <w:lvlText w:val="%1)"/>
      <w:lvlJc w:val="left"/>
      <w:pPr>
        <w:ind w:left="2520" w:hanging="360"/>
      </w:pPr>
      <w:rPr>
        <w:rFonts w:hint="default"/>
        <w:b/>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300A2C9E"/>
    <w:multiLevelType w:val="hybridMultilevel"/>
    <w:tmpl w:val="3414353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5" w15:restartNumberingAfterBreak="0">
    <w:nsid w:val="302D5BF9"/>
    <w:multiLevelType w:val="multilevel"/>
    <w:tmpl w:val="1274324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1926A01"/>
    <w:multiLevelType w:val="multilevel"/>
    <w:tmpl w:val="089C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3E044C4"/>
    <w:multiLevelType w:val="hybridMultilevel"/>
    <w:tmpl w:val="93B65A56"/>
    <w:lvl w:ilvl="0" w:tplc="FFFFFFF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001ADB"/>
    <w:multiLevelType w:val="hybridMultilevel"/>
    <w:tmpl w:val="B928A532"/>
    <w:lvl w:ilvl="0" w:tplc="5614C48C">
      <w:start w:val="1"/>
      <w:numFmt w:val="lowerLetter"/>
      <w:lvlText w:val="%1.)"/>
      <w:lvlJc w:val="left"/>
      <w:pPr>
        <w:ind w:left="2520" w:hanging="360"/>
      </w:pPr>
      <w:rPr>
        <w:rFonts w:hint="default"/>
        <w:b/>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34C4042E"/>
    <w:multiLevelType w:val="hybridMultilevel"/>
    <w:tmpl w:val="DF4E6774"/>
    <w:lvl w:ilvl="0" w:tplc="04090015">
      <w:start w:val="1"/>
      <w:numFmt w:val="upperLetter"/>
      <w:lvlText w:val="%1."/>
      <w:lvlJc w:val="left"/>
      <w:pPr>
        <w:ind w:left="360" w:hanging="360"/>
      </w:pPr>
      <w:rPr>
        <w:rFonts w:hint="default"/>
        <w:b w:val="0"/>
        <w:i w:val="0"/>
        <w:color w:val="383838"/>
        <w:w w:val="115"/>
        <w:sz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34F37DBB"/>
    <w:multiLevelType w:val="hybridMultilevel"/>
    <w:tmpl w:val="8D629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6B862AC"/>
    <w:multiLevelType w:val="hybridMultilevel"/>
    <w:tmpl w:val="6166F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2C4654"/>
    <w:multiLevelType w:val="hybridMultilevel"/>
    <w:tmpl w:val="8D28AEA8"/>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6BE4769A">
      <w:start w:val="1"/>
      <w:numFmt w:val="decimal"/>
      <w:lvlText w:val="%3.)"/>
      <w:lvlJc w:val="left"/>
      <w:pPr>
        <w:ind w:left="2340" w:hanging="360"/>
      </w:pPr>
      <w:rPr>
        <w:rFonts w:hint="default"/>
        <w:color w:val="000000"/>
      </w:rPr>
    </w:lvl>
    <w:lvl w:ilvl="3" w:tplc="8B3AAE4E">
      <w:start w:val="1"/>
      <w:numFmt w:val="decimal"/>
      <w:lvlText w:val="%4)"/>
      <w:lvlJc w:val="left"/>
      <w:pPr>
        <w:ind w:left="2880" w:hanging="360"/>
      </w:pPr>
      <w:rPr>
        <w:rFonts w:hint="default"/>
      </w:rPr>
    </w:lvl>
    <w:lvl w:ilvl="4" w:tplc="DC72B54A">
      <w:start w:val="2"/>
      <w:numFmt w:val="upperRoman"/>
      <w:lvlText w:val="%5."/>
      <w:lvlJc w:val="left"/>
      <w:pPr>
        <w:ind w:left="3960" w:hanging="720"/>
      </w:pPr>
      <w:rPr>
        <w:rFonts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7F27DCD"/>
    <w:multiLevelType w:val="hybridMultilevel"/>
    <w:tmpl w:val="C69ABB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15:restartNumberingAfterBreak="0">
    <w:nsid w:val="3A26045D"/>
    <w:multiLevelType w:val="hybridMultilevel"/>
    <w:tmpl w:val="49047B80"/>
    <w:lvl w:ilvl="0" w:tplc="A412DC4E">
      <w:start w:val="1"/>
      <w:numFmt w:val="lowerLetter"/>
      <w:lvlText w:val="%1)"/>
      <w:lvlJc w:val="left"/>
      <w:pPr>
        <w:ind w:left="2520" w:hanging="360"/>
      </w:pPr>
      <w:rPr>
        <w:rFonts w:hint="default"/>
        <w:b/>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3B5F7710"/>
    <w:multiLevelType w:val="hybridMultilevel"/>
    <w:tmpl w:val="087AA96A"/>
    <w:lvl w:ilvl="0" w:tplc="29A0614C">
      <w:start w:val="1"/>
      <w:numFmt w:val="upperLetter"/>
      <w:lvlText w:val="%1.)"/>
      <w:lvlJc w:val="left"/>
      <w:pPr>
        <w:ind w:left="360" w:hanging="360"/>
      </w:pPr>
      <w:rPr>
        <w:rFonts w:hint="default"/>
        <w:b/>
        <w:i w:val="0"/>
        <w:color w:val="383838"/>
        <w:w w:val="115"/>
        <w:sz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3B806A33"/>
    <w:multiLevelType w:val="hybridMultilevel"/>
    <w:tmpl w:val="2826BC92"/>
    <w:lvl w:ilvl="0" w:tplc="FFFFFFFF">
      <w:start w:val="1"/>
      <w:numFmt w:val="decimal"/>
      <w:lvlText w:val="%1."/>
      <w:lvlJc w:val="left"/>
      <w:pPr>
        <w:ind w:left="3240" w:hanging="360"/>
      </w:p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47" w15:restartNumberingAfterBreak="0">
    <w:nsid w:val="3C390990"/>
    <w:multiLevelType w:val="multilevel"/>
    <w:tmpl w:val="1274324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D442C89"/>
    <w:multiLevelType w:val="hybridMultilevel"/>
    <w:tmpl w:val="F29A9570"/>
    <w:lvl w:ilvl="0" w:tplc="3BD60944">
      <w:start w:val="3"/>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F21142E"/>
    <w:multiLevelType w:val="multilevel"/>
    <w:tmpl w:val="B0DC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0134BFB"/>
    <w:multiLevelType w:val="hybridMultilevel"/>
    <w:tmpl w:val="3EC464E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15:restartNumberingAfterBreak="0">
    <w:nsid w:val="40472899"/>
    <w:multiLevelType w:val="hybridMultilevel"/>
    <w:tmpl w:val="91029B66"/>
    <w:lvl w:ilvl="0" w:tplc="E05E38DA">
      <w:start w:val="1"/>
      <w:numFmt w:val="upperLetter"/>
      <w:lvlText w:val="%1."/>
      <w:lvlJc w:val="left"/>
      <w:pPr>
        <w:ind w:left="720" w:hanging="360"/>
      </w:pPr>
      <w:rPr>
        <w:rFonts w:ascii="Times New Roman" w:hAnsi="Times New Roman"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0A66B20"/>
    <w:multiLevelType w:val="hybridMultilevel"/>
    <w:tmpl w:val="2826BC92"/>
    <w:lvl w:ilvl="0" w:tplc="FFFFFFFF">
      <w:start w:val="1"/>
      <w:numFmt w:val="decimal"/>
      <w:lvlText w:val="%1."/>
      <w:lvlJc w:val="left"/>
      <w:pPr>
        <w:ind w:left="3240" w:hanging="360"/>
      </w:p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53" w15:restartNumberingAfterBreak="0">
    <w:nsid w:val="40D7452B"/>
    <w:multiLevelType w:val="hybridMultilevel"/>
    <w:tmpl w:val="B00E87A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15:restartNumberingAfterBreak="0">
    <w:nsid w:val="41D418BF"/>
    <w:multiLevelType w:val="hybridMultilevel"/>
    <w:tmpl w:val="9B164A1E"/>
    <w:lvl w:ilvl="0" w:tplc="C72439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42003330"/>
    <w:multiLevelType w:val="hybridMultilevel"/>
    <w:tmpl w:val="0F94F04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6" w15:restartNumberingAfterBreak="0">
    <w:nsid w:val="42840C1E"/>
    <w:multiLevelType w:val="hybridMultilevel"/>
    <w:tmpl w:val="196001EC"/>
    <w:lvl w:ilvl="0" w:tplc="29A0614C">
      <w:start w:val="1"/>
      <w:numFmt w:val="upperLetter"/>
      <w:lvlText w:val="%1.)"/>
      <w:lvlJc w:val="left"/>
      <w:pPr>
        <w:ind w:left="360" w:hanging="360"/>
      </w:pPr>
      <w:rPr>
        <w:rFonts w:hint="default"/>
      </w:rPr>
    </w:lvl>
    <w:lvl w:ilvl="1" w:tplc="CA6E78E4">
      <w:start w:val="1"/>
      <w:numFmt w:val="upperLetter"/>
      <w:lvlText w:val="%2.)"/>
      <w:lvlJc w:val="left"/>
      <w:pPr>
        <w:ind w:left="1530" w:hanging="810"/>
      </w:pPr>
      <w:rPr>
        <w:rFonts w:ascii="Times New Roman" w:hAnsi="Times New Roman"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43123DE5"/>
    <w:multiLevelType w:val="hybridMultilevel"/>
    <w:tmpl w:val="996681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73745B6"/>
    <w:multiLevelType w:val="hybridMultilevel"/>
    <w:tmpl w:val="5306A5E0"/>
    <w:lvl w:ilvl="0" w:tplc="EB12A2FE">
      <w:start w:val="1"/>
      <w:numFmt w:val="lowerLetter"/>
      <w:lvlText w:val="%1.)"/>
      <w:lvlJc w:val="left"/>
      <w:pPr>
        <w:ind w:left="2275" w:hanging="360"/>
      </w:pPr>
      <w:rPr>
        <w:rFonts w:hint="default"/>
        <w:b/>
        <w:u w:val="single"/>
      </w:rPr>
    </w:lvl>
    <w:lvl w:ilvl="1" w:tplc="04090019" w:tentative="1">
      <w:start w:val="1"/>
      <w:numFmt w:val="lowerLetter"/>
      <w:lvlText w:val="%2."/>
      <w:lvlJc w:val="left"/>
      <w:pPr>
        <w:ind w:left="2995" w:hanging="360"/>
      </w:pPr>
    </w:lvl>
    <w:lvl w:ilvl="2" w:tplc="0409001B" w:tentative="1">
      <w:start w:val="1"/>
      <w:numFmt w:val="lowerRoman"/>
      <w:lvlText w:val="%3."/>
      <w:lvlJc w:val="right"/>
      <w:pPr>
        <w:ind w:left="3715" w:hanging="180"/>
      </w:pPr>
    </w:lvl>
    <w:lvl w:ilvl="3" w:tplc="0409000F" w:tentative="1">
      <w:start w:val="1"/>
      <w:numFmt w:val="decimal"/>
      <w:lvlText w:val="%4."/>
      <w:lvlJc w:val="left"/>
      <w:pPr>
        <w:ind w:left="4435" w:hanging="360"/>
      </w:pPr>
    </w:lvl>
    <w:lvl w:ilvl="4" w:tplc="04090019" w:tentative="1">
      <w:start w:val="1"/>
      <w:numFmt w:val="lowerLetter"/>
      <w:lvlText w:val="%5."/>
      <w:lvlJc w:val="left"/>
      <w:pPr>
        <w:ind w:left="5155" w:hanging="360"/>
      </w:pPr>
    </w:lvl>
    <w:lvl w:ilvl="5" w:tplc="0409001B" w:tentative="1">
      <w:start w:val="1"/>
      <w:numFmt w:val="lowerRoman"/>
      <w:lvlText w:val="%6."/>
      <w:lvlJc w:val="right"/>
      <w:pPr>
        <w:ind w:left="5875" w:hanging="180"/>
      </w:pPr>
    </w:lvl>
    <w:lvl w:ilvl="6" w:tplc="0409000F" w:tentative="1">
      <w:start w:val="1"/>
      <w:numFmt w:val="decimal"/>
      <w:lvlText w:val="%7."/>
      <w:lvlJc w:val="left"/>
      <w:pPr>
        <w:ind w:left="6595" w:hanging="360"/>
      </w:pPr>
    </w:lvl>
    <w:lvl w:ilvl="7" w:tplc="04090019" w:tentative="1">
      <w:start w:val="1"/>
      <w:numFmt w:val="lowerLetter"/>
      <w:lvlText w:val="%8."/>
      <w:lvlJc w:val="left"/>
      <w:pPr>
        <w:ind w:left="7315" w:hanging="360"/>
      </w:pPr>
    </w:lvl>
    <w:lvl w:ilvl="8" w:tplc="0409001B" w:tentative="1">
      <w:start w:val="1"/>
      <w:numFmt w:val="lowerRoman"/>
      <w:lvlText w:val="%9."/>
      <w:lvlJc w:val="right"/>
      <w:pPr>
        <w:ind w:left="8035" w:hanging="180"/>
      </w:pPr>
    </w:lvl>
  </w:abstractNum>
  <w:abstractNum w:abstractNumId="59" w15:restartNumberingAfterBreak="0">
    <w:nsid w:val="48FB126F"/>
    <w:multiLevelType w:val="hybridMultilevel"/>
    <w:tmpl w:val="D172AEC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ind w:left="2340" w:hanging="360"/>
      </w:pPr>
      <w:rPr>
        <w:rFonts w:hint="default"/>
        <w:color w:val="000000"/>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4B414057"/>
    <w:multiLevelType w:val="hybridMultilevel"/>
    <w:tmpl w:val="6BEE12D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ind w:left="2340" w:hanging="360"/>
      </w:pPr>
      <w:rPr>
        <w:rFonts w:hint="default"/>
        <w:color w:val="000000"/>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4BC9217D"/>
    <w:multiLevelType w:val="hybridMultilevel"/>
    <w:tmpl w:val="FCA610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2" w15:restartNumberingAfterBreak="0">
    <w:nsid w:val="4E3E577D"/>
    <w:multiLevelType w:val="hybridMultilevel"/>
    <w:tmpl w:val="FC2E2D56"/>
    <w:lvl w:ilvl="0" w:tplc="29A0614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4EAB43F1"/>
    <w:multiLevelType w:val="hybridMultilevel"/>
    <w:tmpl w:val="6AB2AA12"/>
    <w:lvl w:ilvl="0" w:tplc="E15C0CD8">
      <w:start w:val="1"/>
      <w:numFmt w:val="decimal"/>
      <w:lvlText w:val="%1."/>
      <w:lvlJc w:val="left"/>
      <w:pPr>
        <w:ind w:left="252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ECE0422"/>
    <w:multiLevelType w:val="hybridMultilevel"/>
    <w:tmpl w:val="A2528B8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5" w15:restartNumberingAfterBreak="0">
    <w:nsid w:val="5028558B"/>
    <w:multiLevelType w:val="hybridMultilevel"/>
    <w:tmpl w:val="61B4A03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6" w15:restartNumberingAfterBreak="0">
    <w:nsid w:val="50562E2A"/>
    <w:multiLevelType w:val="hybridMultilevel"/>
    <w:tmpl w:val="B8AC10D2"/>
    <w:lvl w:ilvl="0" w:tplc="0D7A7A2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515A247F"/>
    <w:multiLevelType w:val="hybridMultilevel"/>
    <w:tmpl w:val="3414353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8" w15:restartNumberingAfterBreak="0">
    <w:nsid w:val="51D51F52"/>
    <w:multiLevelType w:val="hybridMultilevel"/>
    <w:tmpl w:val="84AE7E54"/>
    <w:lvl w:ilvl="0" w:tplc="0409000F">
      <w:start w:val="1"/>
      <w:numFmt w:val="decimal"/>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6BE4769A">
      <w:start w:val="1"/>
      <w:numFmt w:val="decimal"/>
      <w:lvlText w:val="%3.)"/>
      <w:lvlJc w:val="left"/>
      <w:pPr>
        <w:ind w:left="2340" w:hanging="360"/>
      </w:pPr>
      <w:rPr>
        <w:rFonts w:hint="default"/>
        <w:color w:val="00000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53E25156"/>
    <w:multiLevelType w:val="hybridMultilevel"/>
    <w:tmpl w:val="3414353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0" w15:restartNumberingAfterBreak="0">
    <w:nsid w:val="54A63298"/>
    <w:multiLevelType w:val="multilevel"/>
    <w:tmpl w:val="5C76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54D31C4"/>
    <w:multiLevelType w:val="hybridMultilevel"/>
    <w:tmpl w:val="87344B7A"/>
    <w:lvl w:ilvl="0" w:tplc="21484D94">
      <w:start w:val="1"/>
      <w:numFmt w:val="lowerLetter"/>
      <w:lvlText w:val="%1)"/>
      <w:lvlJc w:val="left"/>
      <w:pPr>
        <w:ind w:left="2520" w:hanging="360"/>
      </w:pPr>
      <w:rPr>
        <w:rFonts w:hint="default"/>
        <w:b/>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2" w15:restartNumberingAfterBreak="0">
    <w:nsid w:val="557E0288"/>
    <w:multiLevelType w:val="hybridMultilevel"/>
    <w:tmpl w:val="ADE01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6303F63"/>
    <w:multiLevelType w:val="hybridMultilevel"/>
    <w:tmpl w:val="FDEA902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4" w15:restartNumberingAfterBreak="0">
    <w:nsid w:val="57396B9F"/>
    <w:multiLevelType w:val="hybridMultilevel"/>
    <w:tmpl w:val="F91E9FDC"/>
    <w:lvl w:ilvl="0" w:tplc="14FA1870">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57D14531"/>
    <w:multiLevelType w:val="hybridMultilevel"/>
    <w:tmpl w:val="4F26C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8707FCA"/>
    <w:multiLevelType w:val="hybridMultilevel"/>
    <w:tmpl w:val="751AECE2"/>
    <w:lvl w:ilvl="0" w:tplc="0409000F">
      <w:start w:val="1"/>
      <w:numFmt w:val="decimal"/>
      <w:lvlText w:val="%1."/>
      <w:lvlJc w:val="left"/>
      <w:pPr>
        <w:tabs>
          <w:tab w:val="num" w:pos="2250"/>
        </w:tabs>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7" w15:restartNumberingAfterBreak="0">
    <w:nsid w:val="590A1DB4"/>
    <w:multiLevelType w:val="multilevel"/>
    <w:tmpl w:val="5388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921016E"/>
    <w:multiLevelType w:val="hybridMultilevel"/>
    <w:tmpl w:val="F6E4538C"/>
    <w:lvl w:ilvl="0" w:tplc="AB8EED22">
      <w:start w:val="1"/>
      <w:numFmt w:val="lowerLetter"/>
      <w:lvlText w:val="%1)"/>
      <w:lvlJc w:val="left"/>
      <w:pPr>
        <w:ind w:left="2520" w:hanging="360"/>
      </w:pPr>
      <w:rPr>
        <w:rFonts w:hint="default"/>
        <w:b/>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9" w15:restartNumberingAfterBreak="0">
    <w:nsid w:val="593E5655"/>
    <w:multiLevelType w:val="hybridMultilevel"/>
    <w:tmpl w:val="37C629CE"/>
    <w:lvl w:ilvl="0" w:tplc="0A1293F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5A70548D"/>
    <w:multiLevelType w:val="multilevel"/>
    <w:tmpl w:val="C5B06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AB943C1"/>
    <w:multiLevelType w:val="hybridMultilevel"/>
    <w:tmpl w:val="31A8472A"/>
    <w:lvl w:ilvl="0" w:tplc="C2720C1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AEE133B"/>
    <w:multiLevelType w:val="hybridMultilevel"/>
    <w:tmpl w:val="C7520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B6C0F2E"/>
    <w:multiLevelType w:val="hybridMultilevel"/>
    <w:tmpl w:val="6E4CDB92"/>
    <w:lvl w:ilvl="0" w:tplc="3612A93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5BD83846"/>
    <w:multiLevelType w:val="multilevel"/>
    <w:tmpl w:val="215AC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E617FBC"/>
    <w:multiLevelType w:val="hybridMultilevel"/>
    <w:tmpl w:val="DF569028"/>
    <w:lvl w:ilvl="0" w:tplc="B1CC5316">
      <w:start w:val="1"/>
      <w:numFmt w:val="lowerLetter"/>
      <w:lvlText w:val="%1)"/>
      <w:lvlJc w:val="left"/>
      <w:pPr>
        <w:ind w:left="2520" w:hanging="360"/>
      </w:pPr>
      <w:rPr>
        <w:rFonts w:hint="default"/>
        <w:b/>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6" w15:restartNumberingAfterBreak="0">
    <w:nsid w:val="5EA06F70"/>
    <w:multiLevelType w:val="hybridMultilevel"/>
    <w:tmpl w:val="D1E61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FCD7BFB"/>
    <w:multiLevelType w:val="hybridMultilevel"/>
    <w:tmpl w:val="3414353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8" w15:restartNumberingAfterBreak="0">
    <w:nsid w:val="5FEC3C71"/>
    <w:multiLevelType w:val="hybridMultilevel"/>
    <w:tmpl w:val="981ACC3A"/>
    <w:lvl w:ilvl="0" w:tplc="300E010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15:restartNumberingAfterBreak="0">
    <w:nsid w:val="61A12662"/>
    <w:multiLevelType w:val="hybridMultilevel"/>
    <w:tmpl w:val="3414353E"/>
    <w:lvl w:ilvl="0" w:tplc="44EC7F3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63226D42"/>
    <w:multiLevelType w:val="hybridMultilevel"/>
    <w:tmpl w:val="0A20F2CA"/>
    <w:lvl w:ilvl="0" w:tplc="26029A66">
      <w:start w:val="1"/>
      <w:numFmt w:val="upperLetter"/>
      <w:lvlText w:val="%1."/>
      <w:lvlJc w:val="left"/>
      <w:pPr>
        <w:ind w:left="720" w:hanging="360"/>
      </w:pPr>
      <w:rPr>
        <w:rFonts w:hint="default"/>
        <w:color w:val="383838"/>
        <w:w w:val="115"/>
        <w:sz w:val="28"/>
      </w:rPr>
    </w:lvl>
    <w:lvl w:ilvl="1" w:tplc="26029A66">
      <w:start w:val="1"/>
      <w:numFmt w:val="upperLetter"/>
      <w:lvlText w:val="%2."/>
      <w:lvlJc w:val="left"/>
      <w:pPr>
        <w:ind w:left="1440" w:hanging="360"/>
      </w:pPr>
      <w:rPr>
        <w:rFonts w:hint="default"/>
        <w:color w:val="383838"/>
        <w:w w:val="115"/>
        <w:sz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79B6E20"/>
    <w:multiLevelType w:val="hybridMultilevel"/>
    <w:tmpl w:val="D256E574"/>
    <w:lvl w:ilvl="0" w:tplc="517EDD8E">
      <w:start w:val="1"/>
      <w:numFmt w:val="upperLetter"/>
      <w:lvlText w:val="%1."/>
      <w:lvlJc w:val="left"/>
      <w:pPr>
        <w:ind w:left="360" w:hanging="360"/>
      </w:pPr>
      <w:rPr>
        <w:rFonts w:asciiTheme="minorHAnsi" w:hAnsiTheme="minorHAnsi" w:cstheme="minorBidi" w:hint="default"/>
        <w:b w:val="0"/>
        <w:i w:val="0"/>
        <w:color w:val="383838"/>
        <w:w w:val="115"/>
        <w:sz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6E127783"/>
    <w:multiLevelType w:val="hybridMultilevel"/>
    <w:tmpl w:val="56403E86"/>
    <w:lvl w:ilvl="0" w:tplc="06789E3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3" w15:restartNumberingAfterBreak="0">
    <w:nsid w:val="6EC123A2"/>
    <w:multiLevelType w:val="hybridMultilevel"/>
    <w:tmpl w:val="653C2670"/>
    <w:lvl w:ilvl="0" w:tplc="FFFFFFFF">
      <w:start w:val="1"/>
      <w:numFmt w:val="decimal"/>
      <w:lvlText w:val="%1."/>
      <w:lvlJc w:val="left"/>
      <w:pPr>
        <w:ind w:left="468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4" w15:restartNumberingAfterBreak="0">
    <w:nsid w:val="6F881033"/>
    <w:multiLevelType w:val="hybridMultilevel"/>
    <w:tmpl w:val="2AD8E634"/>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6BE4769A">
      <w:start w:val="1"/>
      <w:numFmt w:val="decimal"/>
      <w:lvlText w:val="%3.)"/>
      <w:lvlJc w:val="left"/>
      <w:pPr>
        <w:ind w:left="2340" w:hanging="360"/>
      </w:pPr>
      <w:rPr>
        <w:rFonts w:hint="default"/>
        <w:color w:val="00000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70262F20"/>
    <w:multiLevelType w:val="hybridMultilevel"/>
    <w:tmpl w:val="0226B6DC"/>
    <w:lvl w:ilvl="0" w:tplc="9148EBA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15:restartNumberingAfterBreak="0">
    <w:nsid w:val="75200F6A"/>
    <w:multiLevelType w:val="hybridMultilevel"/>
    <w:tmpl w:val="293A1454"/>
    <w:lvl w:ilvl="0" w:tplc="26029A66">
      <w:start w:val="1"/>
      <w:numFmt w:val="upperLetter"/>
      <w:lvlText w:val="%1."/>
      <w:lvlJc w:val="left"/>
      <w:pPr>
        <w:ind w:left="1080" w:hanging="360"/>
      </w:pPr>
      <w:rPr>
        <w:rFonts w:hint="default"/>
        <w:color w:val="383838"/>
        <w:w w:val="115"/>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76154B90"/>
    <w:multiLevelType w:val="hybridMultilevel"/>
    <w:tmpl w:val="3414353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8" w15:restartNumberingAfterBreak="0">
    <w:nsid w:val="76E630B4"/>
    <w:multiLevelType w:val="hybridMultilevel"/>
    <w:tmpl w:val="18667630"/>
    <w:lvl w:ilvl="0" w:tplc="7E16822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15:restartNumberingAfterBreak="0">
    <w:nsid w:val="78FC307A"/>
    <w:multiLevelType w:val="hybridMultilevel"/>
    <w:tmpl w:val="BB566266"/>
    <w:lvl w:ilvl="0" w:tplc="04090013">
      <w:start w:val="1"/>
      <w:numFmt w:val="upperRoman"/>
      <w:lvlText w:val="%1."/>
      <w:lvlJc w:val="right"/>
      <w:pPr>
        <w:ind w:left="720" w:hanging="720"/>
      </w:pPr>
      <w:rPr>
        <w:rFonts w:hint="default"/>
        <w:b/>
        <w:i/>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797D04BD"/>
    <w:multiLevelType w:val="hybridMultilevel"/>
    <w:tmpl w:val="1CE25C8A"/>
    <w:lvl w:ilvl="0" w:tplc="A3D81ACC">
      <w:start w:val="1"/>
      <w:numFmt w:val="decimal"/>
      <w:lvlText w:val="%1."/>
      <w:lvlJc w:val="left"/>
      <w:pPr>
        <w:tabs>
          <w:tab w:val="num" w:pos="579"/>
        </w:tabs>
        <w:ind w:left="579" w:hanging="435"/>
      </w:pPr>
      <w:rPr>
        <w:rFonts w:hint="default"/>
      </w:rPr>
    </w:lvl>
    <w:lvl w:ilvl="1" w:tplc="04090019">
      <w:start w:val="1"/>
      <w:numFmt w:val="lowerLetter"/>
      <w:lvlText w:val="%2."/>
      <w:lvlJc w:val="left"/>
      <w:pPr>
        <w:tabs>
          <w:tab w:val="num" w:pos="1224"/>
        </w:tabs>
        <w:ind w:left="1224" w:hanging="360"/>
      </w:pPr>
    </w:lvl>
    <w:lvl w:ilvl="2" w:tplc="294838CA">
      <w:start w:val="1"/>
      <w:numFmt w:val="lowerLetter"/>
      <w:lvlText w:val="%3.)"/>
      <w:lvlJc w:val="left"/>
      <w:pPr>
        <w:tabs>
          <w:tab w:val="num" w:pos="2124"/>
        </w:tabs>
        <w:ind w:left="2124" w:hanging="360"/>
      </w:pPr>
      <w:rPr>
        <w:rFonts w:hint="default"/>
      </w:rPr>
    </w:lvl>
    <w:lvl w:ilvl="3" w:tplc="9704F43C">
      <w:start w:val="1"/>
      <w:numFmt w:val="upperRoman"/>
      <w:lvlText w:val="%4.)"/>
      <w:lvlJc w:val="left"/>
      <w:pPr>
        <w:tabs>
          <w:tab w:val="num" w:pos="3024"/>
        </w:tabs>
        <w:ind w:left="3024" w:hanging="720"/>
      </w:pPr>
      <w:rPr>
        <w:rFonts w:hint="default"/>
        <w:u w:val="none"/>
      </w:r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01" w15:restartNumberingAfterBreak="0">
    <w:nsid w:val="7D213B55"/>
    <w:multiLevelType w:val="hybridMultilevel"/>
    <w:tmpl w:val="C11A7DE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2" w15:restartNumberingAfterBreak="0">
    <w:nsid w:val="7E9314CA"/>
    <w:multiLevelType w:val="hybridMultilevel"/>
    <w:tmpl w:val="84A8A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F856CDA"/>
    <w:multiLevelType w:val="hybridMultilevel"/>
    <w:tmpl w:val="32343C6E"/>
    <w:lvl w:ilvl="0" w:tplc="74D21738">
      <w:start w:val="1"/>
      <w:numFmt w:val="lowerLetter"/>
      <w:lvlText w:val="%1)"/>
      <w:lvlJc w:val="left"/>
      <w:pPr>
        <w:ind w:left="2520" w:hanging="360"/>
      </w:pPr>
      <w:rPr>
        <w:rFonts w:hint="default"/>
        <w:b/>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4" w15:restartNumberingAfterBreak="0">
    <w:nsid w:val="7F9136D4"/>
    <w:multiLevelType w:val="hybridMultilevel"/>
    <w:tmpl w:val="2826BC9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136364523">
    <w:abstractNumId w:val="100"/>
  </w:num>
  <w:num w:numId="2" w16cid:durableId="2027101149">
    <w:abstractNumId w:val="68"/>
  </w:num>
  <w:num w:numId="3" w16cid:durableId="1159032338">
    <w:abstractNumId w:val="62"/>
  </w:num>
  <w:num w:numId="4" w16cid:durableId="2068644314">
    <w:abstractNumId w:val="57"/>
  </w:num>
  <w:num w:numId="5" w16cid:durableId="1339507781">
    <w:abstractNumId w:val="1"/>
  </w:num>
  <w:num w:numId="6" w16cid:durableId="1063866047">
    <w:abstractNumId w:val="25"/>
  </w:num>
  <w:num w:numId="7" w16cid:durableId="352196956">
    <w:abstractNumId w:val="94"/>
  </w:num>
  <w:num w:numId="8" w16cid:durableId="455569484">
    <w:abstractNumId w:val="42"/>
  </w:num>
  <w:num w:numId="9" w16cid:durableId="918557316">
    <w:abstractNumId w:val="10"/>
  </w:num>
  <w:num w:numId="10" w16cid:durableId="1736051098">
    <w:abstractNumId w:val="20"/>
  </w:num>
  <w:num w:numId="11" w16cid:durableId="300622708">
    <w:abstractNumId w:val="55"/>
  </w:num>
  <w:num w:numId="12" w16cid:durableId="1566795225">
    <w:abstractNumId w:val="104"/>
  </w:num>
  <w:num w:numId="13" w16cid:durableId="1960336648">
    <w:abstractNumId w:val="46"/>
  </w:num>
  <w:num w:numId="14" w16cid:durableId="635795496">
    <w:abstractNumId w:val="93"/>
  </w:num>
  <w:num w:numId="15" w16cid:durableId="718824265">
    <w:abstractNumId w:val="53"/>
  </w:num>
  <w:num w:numId="16" w16cid:durableId="1775900808">
    <w:abstractNumId w:val="50"/>
  </w:num>
  <w:num w:numId="17" w16cid:durableId="203563631">
    <w:abstractNumId w:val="52"/>
  </w:num>
  <w:num w:numId="18" w16cid:durableId="284432108">
    <w:abstractNumId w:val="17"/>
  </w:num>
  <w:num w:numId="19" w16cid:durableId="709034673">
    <w:abstractNumId w:val="4"/>
  </w:num>
  <w:num w:numId="20" w16cid:durableId="236597522">
    <w:abstractNumId w:val="63"/>
  </w:num>
  <w:num w:numId="21" w16cid:durableId="433867039">
    <w:abstractNumId w:val="26"/>
  </w:num>
  <w:num w:numId="22" w16cid:durableId="1824811967">
    <w:abstractNumId w:val="21"/>
  </w:num>
  <w:num w:numId="23" w16cid:durableId="498664612">
    <w:abstractNumId w:val="29"/>
  </w:num>
  <w:num w:numId="24" w16cid:durableId="750660734">
    <w:abstractNumId w:val="16"/>
  </w:num>
  <w:num w:numId="25" w16cid:durableId="1854030867">
    <w:abstractNumId w:val="76"/>
  </w:num>
  <w:num w:numId="26" w16cid:durableId="1117985562">
    <w:abstractNumId w:val="101"/>
  </w:num>
  <w:num w:numId="27" w16cid:durableId="147482623">
    <w:abstractNumId w:val="60"/>
  </w:num>
  <w:num w:numId="28" w16cid:durableId="1747607073">
    <w:abstractNumId w:val="59"/>
  </w:num>
  <w:num w:numId="29" w16cid:durableId="2144425631">
    <w:abstractNumId w:val="70"/>
  </w:num>
  <w:num w:numId="30" w16cid:durableId="33965806">
    <w:abstractNumId w:val="14"/>
  </w:num>
  <w:num w:numId="31" w16cid:durableId="1532297822">
    <w:abstractNumId w:val="28"/>
  </w:num>
  <w:num w:numId="32" w16cid:durableId="3023460">
    <w:abstractNumId w:val="47"/>
  </w:num>
  <w:num w:numId="33" w16cid:durableId="66191677">
    <w:abstractNumId w:val="35"/>
  </w:num>
  <w:num w:numId="34" w16cid:durableId="1751465486">
    <w:abstractNumId w:val="86"/>
  </w:num>
  <w:num w:numId="35" w16cid:durableId="1406227136">
    <w:abstractNumId w:val="81"/>
  </w:num>
  <w:num w:numId="36" w16cid:durableId="289091942">
    <w:abstractNumId w:val="64"/>
  </w:num>
  <w:num w:numId="37" w16cid:durableId="422338112">
    <w:abstractNumId w:val="99"/>
  </w:num>
  <w:num w:numId="38" w16cid:durableId="160776711">
    <w:abstractNumId w:val="56"/>
  </w:num>
  <w:num w:numId="39" w16cid:durableId="335041433">
    <w:abstractNumId w:val="90"/>
  </w:num>
  <w:num w:numId="40" w16cid:durableId="532380132">
    <w:abstractNumId w:val="51"/>
  </w:num>
  <w:num w:numId="41" w16cid:durableId="1147013190">
    <w:abstractNumId w:val="19"/>
  </w:num>
  <w:num w:numId="42" w16cid:durableId="49765011">
    <w:abstractNumId w:val="96"/>
  </w:num>
  <w:num w:numId="43" w16cid:durableId="1007485201">
    <w:abstractNumId w:val="6"/>
  </w:num>
  <w:num w:numId="44" w16cid:durableId="391973557">
    <w:abstractNumId w:val="91"/>
  </w:num>
  <w:num w:numId="45" w16cid:durableId="194931938">
    <w:abstractNumId w:val="39"/>
  </w:num>
  <w:num w:numId="46" w16cid:durableId="1090615373">
    <w:abstractNumId w:val="15"/>
  </w:num>
  <w:num w:numId="47" w16cid:durableId="692270994">
    <w:abstractNumId w:val="22"/>
  </w:num>
  <w:num w:numId="48" w16cid:durableId="1459180990">
    <w:abstractNumId w:val="80"/>
  </w:num>
  <w:num w:numId="49" w16cid:durableId="2136558288">
    <w:abstractNumId w:val="75"/>
  </w:num>
  <w:num w:numId="50" w16cid:durableId="1598631559">
    <w:abstractNumId w:val="23"/>
  </w:num>
  <w:num w:numId="51" w16cid:durableId="945313835">
    <w:abstractNumId w:val="41"/>
  </w:num>
  <w:num w:numId="52" w16cid:durableId="734822128">
    <w:abstractNumId w:val="9"/>
  </w:num>
  <w:num w:numId="53" w16cid:durableId="396126828">
    <w:abstractNumId w:val="102"/>
  </w:num>
  <w:num w:numId="54" w16cid:durableId="2007439059">
    <w:abstractNumId w:val="82"/>
  </w:num>
  <w:num w:numId="55" w16cid:durableId="1005399193">
    <w:abstractNumId w:val="32"/>
  </w:num>
  <w:num w:numId="56" w16cid:durableId="931091161">
    <w:abstractNumId w:val="3"/>
  </w:num>
  <w:num w:numId="57" w16cid:durableId="1468821208">
    <w:abstractNumId w:val="13"/>
  </w:num>
  <w:num w:numId="58" w16cid:durableId="1284312024">
    <w:abstractNumId w:val="8"/>
  </w:num>
  <w:num w:numId="59" w16cid:durableId="44186626">
    <w:abstractNumId w:val="49"/>
  </w:num>
  <w:num w:numId="60" w16cid:durableId="1869026759">
    <w:abstractNumId w:val="37"/>
  </w:num>
  <w:num w:numId="61" w16cid:durableId="1974944785">
    <w:abstractNumId w:val="45"/>
  </w:num>
  <w:num w:numId="62" w16cid:durableId="1485321222">
    <w:abstractNumId w:val="11"/>
  </w:num>
  <w:num w:numId="63" w16cid:durableId="1293709290">
    <w:abstractNumId w:val="89"/>
  </w:num>
  <w:num w:numId="64" w16cid:durableId="477191529">
    <w:abstractNumId w:val="87"/>
  </w:num>
  <w:num w:numId="65" w16cid:durableId="943609738">
    <w:abstractNumId w:val="48"/>
  </w:num>
  <w:num w:numId="66" w16cid:durableId="1328436488">
    <w:abstractNumId w:val="67"/>
  </w:num>
  <w:num w:numId="67" w16cid:durableId="108742394">
    <w:abstractNumId w:val="5"/>
  </w:num>
  <w:num w:numId="68" w16cid:durableId="100078214">
    <w:abstractNumId w:val="69"/>
  </w:num>
  <w:num w:numId="69" w16cid:durableId="8531064">
    <w:abstractNumId w:val="30"/>
  </w:num>
  <w:num w:numId="70" w16cid:durableId="1976636655">
    <w:abstractNumId w:val="24"/>
  </w:num>
  <w:num w:numId="71" w16cid:durableId="628239839">
    <w:abstractNumId w:val="97"/>
  </w:num>
  <w:num w:numId="72" w16cid:durableId="1679653646">
    <w:abstractNumId w:val="34"/>
  </w:num>
  <w:num w:numId="73" w16cid:durableId="522672552">
    <w:abstractNumId w:val="12"/>
  </w:num>
  <w:num w:numId="74" w16cid:durableId="1843815028">
    <w:abstractNumId w:val="95"/>
  </w:num>
  <w:num w:numId="75" w16cid:durableId="25371162">
    <w:abstractNumId w:val="27"/>
  </w:num>
  <w:num w:numId="76" w16cid:durableId="1998221630">
    <w:abstractNumId w:val="40"/>
  </w:num>
  <w:num w:numId="77" w16cid:durableId="540169855">
    <w:abstractNumId w:val="92"/>
  </w:num>
  <w:num w:numId="78" w16cid:durableId="386296804">
    <w:abstractNumId w:val="73"/>
  </w:num>
  <w:num w:numId="79" w16cid:durableId="1946569604">
    <w:abstractNumId w:val="65"/>
  </w:num>
  <w:num w:numId="80" w16cid:durableId="305596195">
    <w:abstractNumId w:val="84"/>
  </w:num>
  <w:num w:numId="81" w16cid:durableId="1214123223">
    <w:abstractNumId w:val="43"/>
  </w:num>
  <w:num w:numId="82" w16cid:durableId="423501045">
    <w:abstractNumId w:val="88"/>
  </w:num>
  <w:num w:numId="83" w16cid:durableId="1801918111">
    <w:abstractNumId w:val="58"/>
  </w:num>
  <w:num w:numId="84" w16cid:durableId="1335573143">
    <w:abstractNumId w:val="36"/>
  </w:num>
  <w:num w:numId="85" w16cid:durableId="1408764929">
    <w:abstractNumId w:val="98"/>
  </w:num>
  <w:num w:numId="86" w16cid:durableId="859320040">
    <w:abstractNumId w:val="103"/>
  </w:num>
  <w:num w:numId="87" w16cid:durableId="579021509">
    <w:abstractNumId w:val="74"/>
  </w:num>
  <w:num w:numId="88" w16cid:durableId="263729967">
    <w:abstractNumId w:val="78"/>
  </w:num>
  <w:num w:numId="89" w16cid:durableId="1977755700">
    <w:abstractNumId w:val="83"/>
  </w:num>
  <w:num w:numId="90" w16cid:durableId="1756894679">
    <w:abstractNumId w:val="33"/>
  </w:num>
  <w:num w:numId="91" w16cid:durableId="1895657982">
    <w:abstractNumId w:val="54"/>
  </w:num>
  <w:num w:numId="92" w16cid:durableId="261495834">
    <w:abstractNumId w:val="85"/>
  </w:num>
  <w:num w:numId="93" w16cid:durableId="741291127">
    <w:abstractNumId w:val="79"/>
  </w:num>
  <w:num w:numId="94" w16cid:durableId="359014780">
    <w:abstractNumId w:val="18"/>
  </w:num>
  <w:num w:numId="95" w16cid:durableId="1024791563">
    <w:abstractNumId w:val="71"/>
  </w:num>
  <w:num w:numId="96" w16cid:durableId="1744452408">
    <w:abstractNumId w:val="7"/>
  </w:num>
  <w:num w:numId="97" w16cid:durableId="1603802865">
    <w:abstractNumId w:val="44"/>
  </w:num>
  <w:num w:numId="98" w16cid:durableId="49426097">
    <w:abstractNumId w:val="66"/>
  </w:num>
  <w:num w:numId="99" w16cid:durableId="782067703">
    <w:abstractNumId w:val="31"/>
  </w:num>
  <w:num w:numId="100" w16cid:durableId="1784375704">
    <w:abstractNumId w:val="38"/>
  </w:num>
  <w:num w:numId="101" w16cid:durableId="729305839">
    <w:abstractNumId w:val="77"/>
  </w:num>
  <w:num w:numId="102" w16cid:durableId="656955282">
    <w:abstractNumId w:val="61"/>
  </w:num>
  <w:num w:numId="103" w16cid:durableId="1213351648">
    <w:abstractNumId w:val="0"/>
  </w:num>
  <w:num w:numId="104" w16cid:durableId="197395277">
    <w:abstractNumId w:val="72"/>
  </w:num>
  <w:num w:numId="105" w16cid:durableId="125323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DC0"/>
    <w:rsid w:val="00001F04"/>
    <w:rsid w:val="000033C8"/>
    <w:rsid w:val="0000370F"/>
    <w:rsid w:val="00007564"/>
    <w:rsid w:val="000077F0"/>
    <w:rsid w:val="0001078E"/>
    <w:rsid w:val="000140EF"/>
    <w:rsid w:val="000147E1"/>
    <w:rsid w:val="00020779"/>
    <w:rsid w:val="00024907"/>
    <w:rsid w:val="00026154"/>
    <w:rsid w:val="000307AB"/>
    <w:rsid w:val="00041D19"/>
    <w:rsid w:val="00050574"/>
    <w:rsid w:val="00060E66"/>
    <w:rsid w:val="000611D9"/>
    <w:rsid w:val="00062C6F"/>
    <w:rsid w:val="000640BE"/>
    <w:rsid w:val="000641E5"/>
    <w:rsid w:val="000649C6"/>
    <w:rsid w:val="00067081"/>
    <w:rsid w:val="00070D58"/>
    <w:rsid w:val="0007152F"/>
    <w:rsid w:val="00071A38"/>
    <w:rsid w:val="000739A7"/>
    <w:rsid w:val="00073F64"/>
    <w:rsid w:val="000746DC"/>
    <w:rsid w:val="0008029C"/>
    <w:rsid w:val="00080836"/>
    <w:rsid w:val="00091166"/>
    <w:rsid w:val="00093932"/>
    <w:rsid w:val="00095629"/>
    <w:rsid w:val="00095639"/>
    <w:rsid w:val="00097D91"/>
    <w:rsid w:val="000A0901"/>
    <w:rsid w:val="000A343C"/>
    <w:rsid w:val="000A5898"/>
    <w:rsid w:val="000A662B"/>
    <w:rsid w:val="000A6806"/>
    <w:rsid w:val="000B0D27"/>
    <w:rsid w:val="000B4541"/>
    <w:rsid w:val="000B6956"/>
    <w:rsid w:val="000C26A7"/>
    <w:rsid w:val="000C2C5A"/>
    <w:rsid w:val="000C328E"/>
    <w:rsid w:val="000C6788"/>
    <w:rsid w:val="000C7C91"/>
    <w:rsid w:val="000D68F8"/>
    <w:rsid w:val="000E271D"/>
    <w:rsid w:val="000F1D81"/>
    <w:rsid w:val="000F2B6B"/>
    <w:rsid w:val="000F3884"/>
    <w:rsid w:val="000F47B2"/>
    <w:rsid w:val="001017CA"/>
    <w:rsid w:val="00101BE3"/>
    <w:rsid w:val="001058E7"/>
    <w:rsid w:val="00112F11"/>
    <w:rsid w:val="0011468F"/>
    <w:rsid w:val="00115A93"/>
    <w:rsid w:val="00117C93"/>
    <w:rsid w:val="00117F82"/>
    <w:rsid w:val="00130BCB"/>
    <w:rsid w:val="0013229E"/>
    <w:rsid w:val="0013397D"/>
    <w:rsid w:val="00135188"/>
    <w:rsid w:val="0014145E"/>
    <w:rsid w:val="00142CAE"/>
    <w:rsid w:val="00142CF5"/>
    <w:rsid w:val="00150EEC"/>
    <w:rsid w:val="00156329"/>
    <w:rsid w:val="0015783B"/>
    <w:rsid w:val="00161079"/>
    <w:rsid w:val="00162C29"/>
    <w:rsid w:val="00163227"/>
    <w:rsid w:val="0016397B"/>
    <w:rsid w:val="0018324B"/>
    <w:rsid w:val="001909DB"/>
    <w:rsid w:val="0019348B"/>
    <w:rsid w:val="00196816"/>
    <w:rsid w:val="001A3B5A"/>
    <w:rsid w:val="001B40CB"/>
    <w:rsid w:val="001B42FC"/>
    <w:rsid w:val="001B627D"/>
    <w:rsid w:val="001B6B38"/>
    <w:rsid w:val="001C3220"/>
    <w:rsid w:val="001C57DD"/>
    <w:rsid w:val="001C6F88"/>
    <w:rsid w:val="001D1088"/>
    <w:rsid w:val="001D292F"/>
    <w:rsid w:val="001D54D1"/>
    <w:rsid w:val="001D5C02"/>
    <w:rsid w:val="001E0E3F"/>
    <w:rsid w:val="001E2392"/>
    <w:rsid w:val="001E7768"/>
    <w:rsid w:val="001E7EF2"/>
    <w:rsid w:val="001F7738"/>
    <w:rsid w:val="002038E7"/>
    <w:rsid w:val="00221195"/>
    <w:rsid w:val="0022405F"/>
    <w:rsid w:val="00224B50"/>
    <w:rsid w:val="00226F9B"/>
    <w:rsid w:val="002317D7"/>
    <w:rsid w:val="002328FE"/>
    <w:rsid w:val="00232C8D"/>
    <w:rsid w:val="002417BC"/>
    <w:rsid w:val="00244401"/>
    <w:rsid w:val="00246E94"/>
    <w:rsid w:val="0025232A"/>
    <w:rsid w:val="00252FF0"/>
    <w:rsid w:val="00254B87"/>
    <w:rsid w:val="0025575A"/>
    <w:rsid w:val="0026434C"/>
    <w:rsid w:val="002677B1"/>
    <w:rsid w:val="00275210"/>
    <w:rsid w:val="00276F90"/>
    <w:rsid w:val="0028070C"/>
    <w:rsid w:val="00280DA4"/>
    <w:rsid w:val="002823C4"/>
    <w:rsid w:val="00282FD7"/>
    <w:rsid w:val="00290BB7"/>
    <w:rsid w:val="00290FDA"/>
    <w:rsid w:val="00291FBC"/>
    <w:rsid w:val="002944A6"/>
    <w:rsid w:val="00297301"/>
    <w:rsid w:val="002A5A66"/>
    <w:rsid w:val="002B020C"/>
    <w:rsid w:val="002B0646"/>
    <w:rsid w:val="002B4CD9"/>
    <w:rsid w:val="002B77A3"/>
    <w:rsid w:val="002C1EEF"/>
    <w:rsid w:val="002C7431"/>
    <w:rsid w:val="002C7726"/>
    <w:rsid w:val="002D0DAA"/>
    <w:rsid w:val="002D1738"/>
    <w:rsid w:val="002D4279"/>
    <w:rsid w:val="002D5611"/>
    <w:rsid w:val="002E0209"/>
    <w:rsid w:val="002E162E"/>
    <w:rsid w:val="002F112F"/>
    <w:rsid w:val="002F3F23"/>
    <w:rsid w:val="002F62F2"/>
    <w:rsid w:val="002F73DA"/>
    <w:rsid w:val="00306FB4"/>
    <w:rsid w:val="003114B9"/>
    <w:rsid w:val="00311591"/>
    <w:rsid w:val="0031275B"/>
    <w:rsid w:val="0031541C"/>
    <w:rsid w:val="00315BD5"/>
    <w:rsid w:val="00317372"/>
    <w:rsid w:val="003173D4"/>
    <w:rsid w:val="00317C07"/>
    <w:rsid w:val="00321B56"/>
    <w:rsid w:val="00321C7F"/>
    <w:rsid w:val="00323515"/>
    <w:rsid w:val="003237FF"/>
    <w:rsid w:val="00327390"/>
    <w:rsid w:val="003345CC"/>
    <w:rsid w:val="00336F5C"/>
    <w:rsid w:val="00340414"/>
    <w:rsid w:val="00350F39"/>
    <w:rsid w:val="00351FB6"/>
    <w:rsid w:val="0035225D"/>
    <w:rsid w:val="0035434A"/>
    <w:rsid w:val="003644D0"/>
    <w:rsid w:val="0036483D"/>
    <w:rsid w:val="00365019"/>
    <w:rsid w:val="00372134"/>
    <w:rsid w:val="003765C7"/>
    <w:rsid w:val="003770F0"/>
    <w:rsid w:val="003808FF"/>
    <w:rsid w:val="00381AE0"/>
    <w:rsid w:val="00384313"/>
    <w:rsid w:val="00384B4F"/>
    <w:rsid w:val="00387CA1"/>
    <w:rsid w:val="003909DC"/>
    <w:rsid w:val="00394FDF"/>
    <w:rsid w:val="00397156"/>
    <w:rsid w:val="003978B5"/>
    <w:rsid w:val="003A344D"/>
    <w:rsid w:val="003B62D3"/>
    <w:rsid w:val="003B6400"/>
    <w:rsid w:val="003C07B0"/>
    <w:rsid w:val="003C13CF"/>
    <w:rsid w:val="003C306D"/>
    <w:rsid w:val="003C5045"/>
    <w:rsid w:val="003D6FA1"/>
    <w:rsid w:val="003E257B"/>
    <w:rsid w:val="003E4072"/>
    <w:rsid w:val="003F3F1C"/>
    <w:rsid w:val="003F460E"/>
    <w:rsid w:val="003F7A12"/>
    <w:rsid w:val="00400834"/>
    <w:rsid w:val="00400AFC"/>
    <w:rsid w:val="004038D9"/>
    <w:rsid w:val="00405CB2"/>
    <w:rsid w:val="00407520"/>
    <w:rsid w:val="004134B0"/>
    <w:rsid w:val="00415D80"/>
    <w:rsid w:val="00417538"/>
    <w:rsid w:val="00424559"/>
    <w:rsid w:val="0043708B"/>
    <w:rsid w:val="00437B52"/>
    <w:rsid w:val="004424F0"/>
    <w:rsid w:val="00445119"/>
    <w:rsid w:val="0044733C"/>
    <w:rsid w:val="004514AF"/>
    <w:rsid w:val="00455198"/>
    <w:rsid w:val="004552A9"/>
    <w:rsid w:val="0045647F"/>
    <w:rsid w:val="004569BE"/>
    <w:rsid w:val="00463412"/>
    <w:rsid w:val="00463F97"/>
    <w:rsid w:val="0046419A"/>
    <w:rsid w:val="0046511E"/>
    <w:rsid w:val="00465668"/>
    <w:rsid w:val="004664D5"/>
    <w:rsid w:val="004777D0"/>
    <w:rsid w:val="004839DD"/>
    <w:rsid w:val="00484259"/>
    <w:rsid w:val="00484AFC"/>
    <w:rsid w:val="00484D0E"/>
    <w:rsid w:val="004A3291"/>
    <w:rsid w:val="004A4D4E"/>
    <w:rsid w:val="004A776A"/>
    <w:rsid w:val="004B1793"/>
    <w:rsid w:val="004B4410"/>
    <w:rsid w:val="004B7040"/>
    <w:rsid w:val="004B71BF"/>
    <w:rsid w:val="004C3D8E"/>
    <w:rsid w:val="004C3F50"/>
    <w:rsid w:val="004C7040"/>
    <w:rsid w:val="004D044A"/>
    <w:rsid w:val="004D5309"/>
    <w:rsid w:val="004D6A69"/>
    <w:rsid w:val="004D6F51"/>
    <w:rsid w:val="004E1815"/>
    <w:rsid w:val="004E1EA4"/>
    <w:rsid w:val="004E2C61"/>
    <w:rsid w:val="004E321A"/>
    <w:rsid w:val="004E47D5"/>
    <w:rsid w:val="004F0D92"/>
    <w:rsid w:val="004F6FD3"/>
    <w:rsid w:val="004F722D"/>
    <w:rsid w:val="005054A5"/>
    <w:rsid w:val="005106CD"/>
    <w:rsid w:val="0051593B"/>
    <w:rsid w:val="00520172"/>
    <w:rsid w:val="00523BEE"/>
    <w:rsid w:val="00527A95"/>
    <w:rsid w:val="00542470"/>
    <w:rsid w:val="00556469"/>
    <w:rsid w:val="00562608"/>
    <w:rsid w:val="0056388E"/>
    <w:rsid w:val="005732D0"/>
    <w:rsid w:val="00574F53"/>
    <w:rsid w:val="005801EE"/>
    <w:rsid w:val="00580760"/>
    <w:rsid w:val="005840B4"/>
    <w:rsid w:val="005850B0"/>
    <w:rsid w:val="00590AB6"/>
    <w:rsid w:val="005951FB"/>
    <w:rsid w:val="0059747C"/>
    <w:rsid w:val="005A0A92"/>
    <w:rsid w:val="005A3C31"/>
    <w:rsid w:val="005A5041"/>
    <w:rsid w:val="005A53CE"/>
    <w:rsid w:val="005A6F95"/>
    <w:rsid w:val="005A7DFB"/>
    <w:rsid w:val="005B3698"/>
    <w:rsid w:val="005B6282"/>
    <w:rsid w:val="005B7FD0"/>
    <w:rsid w:val="005C168F"/>
    <w:rsid w:val="005C4AC8"/>
    <w:rsid w:val="005C54EE"/>
    <w:rsid w:val="005C7DB7"/>
    <w:rsid w:val="005D0720"/>
    <w:rsid w:val="005D10A5"/>
    <w:rsid w:val="005D2764"/>
    <w:rsid w:val="005D36D8"/>
    <w:rsid w:val="005D76DA"/>
    <w:rsid w:val="005E7EAA"/>
    <w:rsid w:val="005F13D8"/>
    <w:rsid w:val="005F2D09"/>
    <w:rsid w:val="005F3726"/>
    <w:rsid w:val="00601925"/>
    <w:rsid w:val="00606F00"/>
    <w:rsid w:val="0061123B"/>
    <w:rsid w:val="00617743"/>
    <w:rsid w:val="00623BB5"/>
    <w:rsid w:val="00625627"/>
    <w:rsid w:val="006343A2"/>
    <w:rsid w:val="00636D93"/>
    <w:rsid w:val="00637F0E"/>
    <w:rsid w:val="00643676"/>
    <w:rsid w:val="00646896"/>
    <w:rsid w:val="00650629"/>
    <w:rsid w:val="00654942"/>
    <w:rsid w:val="00654CF0"/>
    <w:rsid w:val="0066021F"/>
    <w:rsid w:val="006624B4"/>
    <w:rsid w:val="00663F55"/>
    <w:rsid w:val="006642FE"/>
    <w:rsid w:val="0066615F"/>
    <w:rsid w:val="00666C4A"/>
    <w:rsid w:val="00682008"/>
    <w:rsid w:val="0068257B"/>
    <w:rsid w:val="00693A44"/>
    <w:rsid w:val="00695886"/>
    <w:rsid w:val="00696ABC"/>
    <w:rsid w:val="006970E1"/>
    <w:rsid w:val="006A0637"/>
    <w:rsid w:val="006A6101"/>
    <w:rsid w:val="006B0DCC"/>
    <w:rsid w:val="006B2690"/>
    <w:rsid w:val="006B2B9D"/>
    <w:rsid w:val="006B3310"/>
    <w:rsid w:val="006C6B39"/>
    <w:rsid w:val="006D78E7"/>
    <w:rsid w:val="006D7D41"/>
    <w:rsid w:val="006D7EF2"/>
    <w:rsid w:val="006E3D31"/>
    <w:rsid w:val="006E44B0"/>
    <w:rsid w:val="006E6CD2"/>
    <w:rsid w:val="006F0398"/>
    <w:rsid w:val="006F103E"/>
    <w:rsid w:val="00702978"/>
    <w:rsid w:val="00703EC2"/>
    <w:rsid w:val="0070450E"/>
    <w:rsid w:val="00707FF6"/>
    <w:rsid w:val="00711951"/>
    <w:rsid w:val="00713559"/>
    <w:rsid w:val="00715664"/>
    <w:rsid w:val="0072164A"/>
    <w:rsid w:val="00725CC3"/>
    <w:rsid w:val="007328EA"/>
    <w:rsid w:val="007378A6"/>
    <w:rsid w:val="00741B7D"/>
    <w:rsid w:val="00741CC6"/>
    <w:rsid w:val="0074291D"/>
    <w:rsid w:val="00752DC9"/>
    <w:rsid w:val="00752FE4"/>
    <w:rsid w:val="0076168D"/>
    <w:rsid w:val="00762332"/>
    <w:rsid w:val="00762A0E"/>
    <w:rsid w:val="00766371"/>
    <w:rsid w:val="007712FF"/>
    <w:rsid w:val="00771E69"/>
    <w:rsid w:val="00781498"/>
    <w:rsid w:val="00785BA3"/>
    <w:rsid w:val="00787744"/>
    <w:rsid w:val="0079314C"/>
    <w:rsid w:val="007931D6"/>
    <w:rsid w:val="007A0420"/>
    <w:rsid w:val="007A3831"/>
    <w:rsid w:val="007A3E54"/>
    <w:rsid w:val="007A68D2"/>
    <w:rsid w:val="007A779E"/>
    <w:rsid w:val="007B1EE9"/>
    <w:rsid w:val="007B55C3"/>
    <w:rsid w:val="007C343B"/>
    <w:rsid w:val="007C5914"/>
    <w:rsid w:val="007C6872"/>
    <w:rsid w:val="007C693C"/>
    <w:rsid w:val="007D0BE8"/>
    <w:rsid w:val="007D4419"/>
    <w:rsid w:val="007D470E"/>
    <w:rsid w:val="007D50B3"/>
    <w:rsid w:val="007F090C"/>
    <w:rsid w:val="007F10EB"/>
    <w:rsid w:val="007F7EC3"/>
    <w:rsid w:val="00800A3B"/>
    <w:rsid w:val="0080275E"/>
    <w:rsid w:val="00807A6F"/>
    <w:rsid w:val="00810314"/>
    <w:rsid w:val="00815F95"/>
    <w:rsid w:val="008163F9"/>
    <w:rsid w:val="008175F1"/>
    <w:rsid w:val="00817D6C"/>
    <w:rsid w:val="00820CBE"/>
    <w:rsid w:val="00827D9A"/>
    <w:rsid w:val="00831F78"/>
    <w:rsid w:val="0083288F"/>
    <w:rsid w:val="00836922"/>
    <w:rsid w:val="00837E92"/>
    <w:rsid w:val="00844938"/>
    <w:rsid w:val="0085324B"/>
    <w:rsid w:val="00855863"/>
    <w:rsid w:val="00861C21"/>
    <w:rsid w:val="00866768"/>
    <w:rsid w:val="008668C7"/>
    <w:rsid w:val="00875D5D"/>
    <w:rsid w:val="00880431"/>
    <w:rsid w:val="00883BD0"/>
    <w:rsid w:val="00886195"/>
    <w:rsid w:val="00886830"/>
    <w:rsid w:val="008900E4"/>
    <w:rsid w:val="00896868"/>
    <w:rsid w:val="00897BB2"/>
    <w:rsid w:val="008A33D0"/>
    <w:rsid w:val="008A55C7"/>
    <w:rsid w:val="008A66D2"/>
    <w:rsid w:val="008A6DCF"/>
    <w:rsid w:val="008B02DB"/>
    <w:rsid w:val="008B2513"/>
    <w:rsid w:val="008C2004"/>
    <w:rsid w:val="008C2147"/>
    <w:rsid w:val="008C316C"/>
    <w:rsid w:val="008D1207"/>
    <w:rsid w:val="008E4EFF"/>
    <w:rsid w:val="008E7C24"/>
    <w:rsid w:val="008F05C1"/>
    <w:rsid w:val="008F14FC"/>
    <w:rsid w:val="008F2E87"/>
    <w:rsid w:val="008F4A46"/>
    <w:rsid w:val="008F75C8"/>
    <w:rsid w:val="008F7845"/>
    <w:rsid w:val="008F7EF0"/>
    <w:rsid w:val="009009A3"/>
    <w:rsid w:val="00907BB6"/>
    <w:rsid w:val="009115DA"/>
    <w:rsid w:val="00912EEA"/>
    <w:rsid w:val="009227FA"/>
    <w:rsid w:val="009260A9"/>
    <w:rsid w:val="009326DC"/>
    <w:rsid w:val="009338D2"/>
    <w:rsid w:val="00934C6F"/>
    <w:rsid w:val="009374D8"/>
    <w:rsid w:val="00942236"/>
    <w:rsid w:val="009525F0"/>
    <w:rsid w:val="00952C36"/>
    <w:rsid w:val="009610E5"/>
    <w:rsid w:val="009616D7"/>
    <w:rsid w:val="0096370B"/>
    <w:rsid w:val="009671F6"/>
    <w:rsid w:val="00975608"/>
    <w:rsid w:val="00993652"/>
    <w:rsid w:val="009942C0"/>
    <w:rsid w:val="0099694C"/>
    <w:rsid w:val="009A10F4"/>
    <w:rsid w:val="009A1510"/>
    <w:rsid w:val="009A1E6C"/>
    <w:rsid w:val="009A2AC5"/>
    <w:rsid w:val="009A3DE3"/>
    <w:rsid w:val="009A647B"/>
    <w:rsid w:val="009A65B1"/>
    <w:rsid w:val="009B0290"/>
    <w:rsid w:val="009B26BF"/>
    <w:rsid w:val="009B6E3E"/>
    <w:rsid w:val="009C2604"/>
    <w:rsid w:val="009D29FB"/>
    <w:rsid w:val="009D4642"/>
    <w:rsid w:val="009D4EF3"/>
    <w:rsid w:val="009D5052"/>
    <w:rsid w:val="009D5D9C"/>
    <w:rsid w:val="009D737A"/>
    <w:rsid w:val="009E703C"/>
    <w:rsid w:val="009E705C"/>
    <w:rsid w:val="009F094D"/>
    <w:rsid w:val="00A029BF"/>
    <w:rsid w:val="00A044A2"/>
    <w:rsid w:val="00A06C63"/>
    <w:rsid w:val="00A07D1C"/>
    <w:rsid w:val="00A12621"/>
    <w:rsid w:val="00A15494"/>
    <w:rsid w:val="00A1558F"/>
    <w:rsid w:val="00A17E46"/>
    <w:rsid w:val="00A209F3"/>
    <w:rsid w:val="00A26174"/>
    <w:rsid w:val="00A323E3"/>
    <w:rsid w:val="00A369B1"/>
    <w:rsid w:val="00A40781"/>
    <w:rsid w:val="00A51BB0"/>
    <w:rsid w:val="00A64BD2"/>
    <w:rsid w:val="00A726AD"/>
    <w:rsid w:val="00A728A6"/>
    <w:rsid w:val="00A74DB7"/>
    <w:rsid w:val="00A74E95"/>
    <w:rsid w:val="00A80488"/>
    <w:rsid w:val="00A80FDD"/>
    <w:rsid w:val="00A83705"/>
    <w:rsid w:val="00A84F92"/>
    <w:rsid w:val="00A902B9"/>
    <w:rsid w:val="00A95B5F"/>
    <w:rsid w:val="00AA2A72"/>
    <w:rsid w:val="00AA56A0"/>
    <w:rsid w:val="00AB369A"/>
    <w:rsid w:val="00AC7365"/>
    <w:rsid w:val="00AD3C80"/>
    <w:rsid w:val="00AD4684"/>
    <w:rsid w:val="00AD5060"/>
    <w:rsid w:val="00AE0D14"/>
    <w:rsid w:val="00AE5F04"/>
    <w:rsid w:val="00AF16E4"/>
    <w:rsid w:val="00AF4FB9"/>
    <w:rsid w:val="00B00FFD"/>
    <w:rsid w:val="00B0399A"/>
    <w:rsid w:val="00B03F1E"/>
    <w:rsid w:val="00B07040"/>
    <w:rsid w:val="00B146CD"/>
    <w:rsid w:val="00B151FC"/>
    <w:rsid w:val="00B17486"/>
    <w:rsid w:val="00B27AF6"/>
    <w:rsid w:val="00B305F0"/>
    <w:rsid w:val="00B32D20"/>
    <w:rsid w:val="00B3413E"/>
    <w:rsid w:val="00B34644"/>
    <w:rsid w:val="00B4031B"/>
    <w:rsid w:val="00B43737"/>
    <w:rsid w:val="00B4444D"/>
    <w:rsid w:val="00B463F4"/>
    <w:rsid w:val="00B46E2D"/>
    <w:rsid w:val="00B55641"/>
    <w:rsid w:val="00B66545"/>
    <w:rsid w:val="00B71712"/>
    <w:rsid w:val="00B72FCC"/>
    <w:rsid w:val="00B8678D"/>
    <w:rsid w:val="00B87EEF"/>
    <w:rsid w:val="00B90125"/>
    <w:rsid w:val="00B90E3F"/>
    <w:rsid w:val="00B91D47"/>
    <w:rsid w:val="00B9680B"/>
    <w:rsid w:val="00BA1323"/>
    <w:rsid w:val="00BA33F1"/>
    <w:rsid w:val="00BA346C"/>
    <w:rsid w:val="00BA5308"/>
    <w:rsid w:val="00BA7A29"/>
    <w:rsid w:val="00BB1127"/>
    <w:rsid w:val="00BC0F08"/>
    <w:rsid w:val="00BC1BF1"/>
    <w:rsid w:val="00BC5CF5"/>
    <w:rsid w:val="00BC5D41"/>
    <w:rsid w:val="00BD04F4"/>
    <w:rsid w:val="00BE039D"/>
    <w:rsid w:val="00BE1696"/>
    <w:rsid w:val="00BE28F5"/>
    <w:rsid w:val="00BE35DC"/>
    <w:rsid w:val="00BE630A"/>
    <w:rsid w:val="00BF04A7"/>
    <w:rsid w:val="00BF1BAC"/>
    <w:rsid w:val="00BF563D"/>
    <w:rsid w:val="00C0113A"/>
    <w:rsid w:val="00C02D05"/>
    <w:rsid w:val="00C04629"/>
    <w:rsid w:val="00C04DC0"/>
    <w:rsid w:val="00C072BD"/>
    <w:rsid w:val="00C076AD"/>
    <w:rsid w:val="00C15AAA"/>
    <w:rsid w:val="00C20236"/>
    <w:rsid w:val="00C206B1"/>
    <w:rsid w:val="00C21091"/>
    <w:rsid w:val="00C21814"/>
    <w:rsid w:val="00C22D0B"/>
    <w:rsid w:val="00C23720"/>
    <w:rsid w:val="00C23882"/>
    <w:rsid w:val="00C25DCF"/>
    <w:rsid w:val="00C302AC"/>
    <w:rsid w:val="00C42244"/>
    <w:rsid w:val="00C4320E"/>
    <w:rsid w:val="00C44EC4"/>
    <w:rsid w:val="00C44FD5"/>
    <w:rsid w:val="00C47151"/>
    <w:rsid w:val="00C52853"/>
    <w:rsid w:val="00C6169B"/>
    <w:rsid w:val="00C629EF"/>
    <w:rsid w:val="00C654DD"/>
    <w:rsid w:val="00C66279"/>
    <w:rsid w:val="00C66AA3"/>
    <w:rsid w:val="00C72C71"/>
    <w:rsid w:val="00C82AD4"/>
    <w:rsid w:val="00C83365"/>
    <w:rsid w:val="00C90EB8"/>
    <w:rsid w:val="00C91FA1"/>
    <w:rsid w:val="00C97B11"/>
    <w:rsid w:val="00CA29A2"/>
    <w:rsid w:val="00CA3CF5"/>
    <w:rsid w:val="00CA4377"/>
    <w:rsid w:val="00CA5044"/>
    <w:rsid w:val="00CB25D3"/>
    <w:rsid w:val="00CB3037"/>
    <w:rsid w:val="00CB79CD"/>
    <w:rsid w:val="00CC3F24"/>
    <w:rsid w:val="00CC5241"/>
    <w:rsid w:val="00CD13DB"/>
    <w:rsid w:val="00CD6E52"/>
    <w:rsid w:val="00CD7A37"/>
    <w:rsid w:val="00CD7E56"/>
    <w:rsid w:val="00CE0684"/>
    <w:rsid w:val="00CE41DF"/>
    <w:rsid w:val="00CE70F0"/>
    <w:rsid w:val="00CF164E"/>
    <w:rsid w:val="00D01AB6"/>
    <w:rsid w:val="00D02E48"/>
    <w:rsid w:val="00D05826"/>
    <w:rsid w:val="00D06B5D"/>
    <w:rsid w:val="00D15A70"/>
    <w:rsid w:val="00D22826"/>
    <w:rsid w:val="00D22D0A"/>
    <w:rsid w:val="00D24598"/>
    <w:rsid w:val="00D27A1C"/>
    <w:rsid w:val="00D27ADF"/>
    <w:rsid w:val="00D33DB9"/>
    <w:rsid w:val="00D35D3A"/>
    <w:rsid w:val="00D366F6"/>
    <w:rsid w:val="00D4066F"/>
    <w:rsid w:val="00D40808"/>
    <w:rsid w:val="00D4142D"/>
    <w:rsid w:val="00D44B73"/>
    <w:rsid w:val="00D6116B"/>
    <w:rsid w:val="00D62732"/>
    <w:rsid w:val="00D6429A"/>
    <w:rsid w:val="00D6496B"/>
    <w:rsid w:val="00D66A30"/>
    <w:rsid w:val="00D67AE2"/>
    <w:rsid w:val="00D70F00"/>
    <w:rsid w:val="00D73CB9"/>
    <w:rsid w:val="00D7770F"/>
    <w:rsid w:val="00D80902"/>
    <w:rsid w:val="00D83F4B"/>
    <w:rsid w:val="00D865F9"/>
    <w:rsid w:val="00D90FF4"/>
    <w:rsid w:val="00DA20EF"/>
    <w:rsid w:val="00DB0F68"/>
    <w:rsid w:val="00DC5B47"/>
    <w:rsid w:val="00DD7A2E"/>
    <w:rsid w:val="00DE0027"/>
    <w:rsid w:val="00DE1E7E"/>
    <w:rsid w:val="00DE5627"/>
    <w:rsid w:val="00DE63E9"/>
    <w:rsid w:val="00DF39C8"/>
    <w:rsid w:val="00E02DD0"/>
    <w:rsid w:val="00E05275"/>
    <w:rsid w:val="00E07FA3"/>
    <w:rsid w:val="00E10D51"/>
    <w:rsid w:val="00E1332B"/>
    <w:rsid w:val="00E3001B"/>
    <w:rsid w:val="00E30F71"/>
    <w:rsid w:val="00E31DC6"/>
    <w:rsid w:val="00E361D5"/>
    <w:rsid w:val="00E37FB0"/>
    <w:rsid w:val="00E43FE6"/>
    <w:rsid w:val="00E5274C"/>
    <w:rsid w:val="00E540AF"/>
    <w:rsid w:val="00E556C3"/>
    <w:rsid w:val="00E579FD"/>
    <w:rsid w:val="00E6050E"/>
    <w:rsid w:val="00E61D9A"/>
    <w:rsid w:val="00E6273D"/>
    <w:rsid w:val="00E679EE"/>
    <w:rsid w:val="00E7261D"/>
    <w:rsid w:val="00E72A69"/>
    <w:rsid w:val="00E74C57"/>
    <w:rsid w:val="00E75101"/>
    <w:rsid w:val="00E77405"/>
    <w:rsid w:val="00E778AF"/>
    <w:rsid w:val="00E82896"/>
    <w:rsid w:val="00E84B8F"/>
    <w:rsid w:val="00E91F47"/>
    <w:rsid w:val="00E94146"/>
    <w:rsid w:val="00EA09AE"/>
    <w:rsid w:val="00EA1CDA"/>
    <w:rsid w:val="00EA6A52"/>
    <w:rsid w:val="00EB0E87"/>
    <w:rsid w:val="00EB23DD"/>
    <w:rsid w:val="00EB6C92"/>
    <w:rsid w:val="00EC0421"/>
    <w:rsid w:val="00EC3CFD"/>
    <w:rsid w:val="00EC5DB1"/>
    <w:rsid w:val="00ED11CA"/>
    <w:rsid w:val="00ED247E"/>
    <w:rsid w:val="00ED38C4"/>
    <w:rsid w:val="00EE2465"/>
    <w:rsid w:val="00EF05D9"/>
    <w:rsid w:val="00EF1FFF"/>
    <w:rsid w:val="00EF493B"/>
    <w:rsid w:val="00F034E2"/>
    <w:rsid w:val="00F05DF0"/>
    <w:rsid w:val="00F0601E"/>
    <w:rsid w:val="00F10D8E"/>
    <w:rsid w:val="00F20D3E"/>
    <w:rsid w:val="00F21537"/>
    <w:rsid w:val="00F25CC9"/>
    <w:rsid w:val="00F32E9A"/>
    <w:rsid w:val="00F43D49"/>
    <w:rsid w:val="00F45CE2"/>
    <w:rsid w:val="00F6280D"/>
    <w:rsid w:val="00F67213"/>
    <w:rsid w:val="00F67C23"/>
    <w:rsid w:val="00F7325E"/>
    <w:rsid w:val="00F82D48"/>
    <w:rsid w:val="00F91843"/>
    <w:rsid w:val="00F91FBA"/>
    <w:rsid w:val="00F95D4E"/>
    <w:rsid w:val="00F95D88"/>
    <w:rsid w:val="00FA3A07"/>
    <w:rsid w:val="00FA5846"/>
    <w:rsid w:val="00FA6B4B"/>
    <w:rsid w:val="00FB2C2E"/>
    <w:rsid w:val="00FC17F6"/>
    <w:rsid w:val="00FC44F7"/>
    <w:rsid w:val="00FC60BB"/>
    <w:rsid w:val="00FC697E"/>
    <w:rsid w:val="00FD03D6"/>
    <w:rsid w:val="00FD2A77"/>
    <w:rsid w:val="00FD4A2E"/>
    <w:rsid w:val="00FD7954"/>
    <w:rsid w:val="00FE0503"/>
    <w:rsid w:val="00FE522C"/>
    <w:rsid w:val="00FE7C01"/>
    <w:rsid w:val="00FF0B6D"/>
    <w:rsid w:val="00FF1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D7D30"/>
  <w15:docId w15:val="{5B1F8CF7-BF2A-442C-BFE4-CB24C0BA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DC0"/>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4B71BF"/>
    <w:pPr>
      <w:keepNext/>
      <w:jc w:val="center"/>
      <w:outlineLvl w:val="0"/>
    </w:pPr>
    <w:rPr>
      <w:rFonts w:cs="Arial"/>
      <w:b/>
      <w:bCs/>
      <w:i/>
      <w:kern w:val="32"/>
      <w:sz w:val="36"/>
      <w:szCs w:val="32"/>
    </w:rPr>
  </w:style>
  <w:style w:type="paragraph" w:styleId="Heading2">
    <w:name w:val="heading 2"/>
    <w:basedOn w:val="Normal"/>
    <w:next w:val="Normal"/>
    <w:link w:val="Heading2Char"/>
    <w:qFormat/>
    <w:rsid w:val="00C04DC0"/>
    <w:pPr>
      <w:keepNext/>
      <w:spacing w:before="240" w:after="60"/>
      <w:outlineLvl w:val="1"/>
    </w:pPr>
    <w:rPr>
      <w:rFonts w:cs="Arial"/>
      <w:bCs/>
      <w:iCs/>
      <w:szCs w:val="28"/>
    </w:rPr>
  </w:style>
  <w:style w:type="paragraph" w:styleId="Heading3">
    <w:name w:val="heading 3"/>
    <w:basedOn w:val="Normal"/>
    <w:next w:val="NormalIndent"/>
    <w:link w:val="Heading3Char"/>
    <w:qFormat/>
    <w:rsid w:val="00BE039D"/>
    <w:pPr>
      <w:spacing w:before="120"/>
      <w:jc w:val="center"/>
      <w:outlineLvl w:val="2"/>
    </w:pPr>
    <w:rPr>
      <w:rFonts w:asciiTheme="minorHAnsi" w:hAnsiTheme="minorHAnsi" w:cstheme="minorBidi"/>
      <w:b/>
      <w:i/>
      <w:sz w:val="36"/>
    </w:rPr>
  </w:style>
  <w:style w:type="paragraph" w:styleId="Heading4">
    <w:name w:val="heading 4"/>
    <w:basedOn w:val="Normal"/>
    <w:next w:val="Normal"/>
    <w:link w:val="Heading4Char"/>
    <w:uiPriority w:val="9"/>
    <w:semiHidden/>
    <w:unhideWhenUsed/>
    <w:qFormat/>
    <w:rsid w:val="004038D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qFormat/>
    <w:rsid w:val="00C04DC0"/>
    <w:pPr>
      <w:keepNext/>
      <w:ind w:left="720" w:hanging="720"/>
      <w:outlineLvl w:val="6"/>
    </w:pPr>
    <w:rPr>
      <w:rFonts w:ascii="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1">
    <w:name w:val="QUOTE 1"/>
    <w:rsid w:val="007C5914"/>
    <w:pPr>
      <w:spacing w:after="0" w:line="240" w:lineRule="auto"/>
      <w:ind w:left="720"/>
    </w:pPr>
    <w:rPr>
      <w:rFonts w:ascii="Times New Roman" w:hAnsi="Times New Roman" w:cs="Times New Roman"/>
      <w:sz w:val="24"/>
      <w:szCs w:val="20"/>
    </w:rPr>
  </w:style>
  <w:style w:type="character" w:styleId="FootnoteReference">
    <w:name w:val="footnote reference"/>
    <w:basedOn w:val="DefaultParagraphFont"/>
    <w:uiPriority w:val="99"/>
    <w:unhideWhenUsed/>
    <w:rsid w:val="008C316C"/>
    <w:rPr>
      <w:sz w:val="24"/>
      <w:vertAlign w:val="superscript"/>
    </w:rPr>
  </w:style>
  <w:style w:type="paragraph" w:styleId="FootnoteText">
    <w:name w:val="footnote text"/>
    <w:basedOn w:val="Normal"/>
    <w:link w:val="FootnoteTextChar"/>
    <w:uiPriority w:val="99"/>
    <w:semiHidden/>
    <w:unhideWhenUsed/>
    <w:rsid w:val="008C316C"/>
    <w:pPr>
      <w:ind w:firstLine="720"/>
    </w:pPr>
    <w:rPr>
      <w:rFonts w:eastAsiaTheme="minorHAnsi" w:cstheme="minorBidi"/>
    </w:rPr>
  </w:style>
  <w:style w:type="character" w:customStyle="1" w:styleId="FootnoteTextChar">
    <w:name w:val="Footnote Text Char"/>
    <w:basedOn w:val="DefaultParagraphFont"/>
    <w:link w:val="FootnoteText"/>
    <w:uiPriority w:val="99"/>
    <w:semiHidden/>
    <w:rsid w:val="008C316C"/>
    <w:rPr>
      <w:rFonts w:ascii="Times New Roman" w:hAnsi="Times New Roman"/>
      <w:sz w:val="24"/>
    </w:rPr>
  </w:style>
  <w:style w:type="character" w:customStyle="1" w:styleId="Heading3Char">
    <w:name w:val="Heading 3 Char"/>
    <w:basedOn w:val="DefaultParagraphFont"/>
    <w:link w:val="Heading3"/>
    <w:rsid w:val="00BE039D"/>
    <w:rPr>
      <w:b/>
      <w:i/>
      <w:sz w:val="36"/>
    </w:rPr>
  </w:style>
  <w:style w:type="paragraph" w:styleId="NormalIndent">
    <w:name w:val="Normal Indent"/>
    <w:basedOn w:val="Normal"/>
    <w:uiPriority w:val="99"/>
    <w:semiHidden/>
    <w:unhideWhenUsed/>
    <w:rsid w:val="00BE039D"/>
    <w:pPr>
      <w:ind w:left="720"/>
    </w:pPr>
  </w:style>
  <w:style w:type="character" w:customStyle="1" w:styleId="Heading1Char">
    <w:name w:val="Heading 1 Char"/>
    <w:basedOn w:val="DefaultParagraphFont"/>
    <w:link w:val="Heading1"/>
    <w:rsid w:val="004B71BF"/>
    <w:rPr>
      <w:rFonts w:ascii="Times New Roman" w:hAnsi="Times New Roman" w:cs="Arial"/>
      <w:b/>
      <w:bCs/>
      <w:i/>
      <w:kern w:val="32"/>
      <w:sz w:val="36"/>
      <w:szCs w:val="32"/>
    </w:rPr>
  </w:style>
  <w:style w:type="character" w:customStyle="1" w:styleId="Heading2Char">
    <w:name w:val="Heading 2 Char"/>
    <w:basedOn w:val="DefaultParagraphFont"/>
    <w:link w:val="Heading2"/>
    <w:rsid w:val="00C04DC0"/>
    <w:rPr>
      <w:rFonts w:ascii="Times New Roman" w:hAnsi="Times New Roman" w:cs="Arial"/>
      <w:bCs/>
      <w:iCs/>
      <w:sz w:val="24"/>
      <w:szCs w:val="28"/>
    </w:rPr>
  </w:style>
  <w:style w:type="character" w:customStyle="1" w:styleId="Heading7Char">
    <w:name w:val="Heading 7 Char"/>
    <w:basedOn w:val="DefaultParagraphFont"/>
    <w:link w:val="Heading7"/>
    <w:rsid w:val="00C04DC0"/>
    <w:rPr>
      <w:rFonts w:ascii="Verdana" w:hAnsi="Verdana" w:cs="Times New Roman"/>
      <w:b/>
      <w:bCs/>
      <w:sz w:val="20"/>
      <w:szCs w:val="20"/>
    </w:rPr>
  </w:style>
  <w:style w:type="paragraph" w:styleId="BodyTextIndent2">
    <w:name w:val="Body Text Indent 2"/>
    <w:basedOn w:val="Normal"/>
    <w:link w:val="BodyTextIndent2Char"/>
    <w:rsid w:val="00C04DC0"/>
    <w:pPr>
      <w:ind w:left="720" w:hanging="720"/>
    </w:pPr>
    <w:rPr>
      <w:b/>
      <w:bCs/>
    </w:rPr>
  </w:style>
  <w:style w:type="character" w:customStyle="1" w:styleId="BodyTextIndent2Char">
    <w:name w:val="Body Text Indent 2 Char"/>
    <w:basedOn w:val="DefaultParagraphFont"/>
    <w:link w:val="BodyTextIndent2"/>
    <w:rsid w:val="00C04DC0"/>
    <w:rPr>
      <w:rFonts w:ascii="Times New Roman" w:hAnsi="Times New Roman" w:cs="Times New Roman"/>
      <w:b/>
      <w:bCs/>
      <w:sz w:val="24"/>
      <w:szCs w:val="24"/>
    </w:rPr>
  </w:style>
  <w:style w:type="paragraph" w:styleId="NormalWeb">
    <w:name w:val="Normal (Web)"/>
    <w:basedOn w:val="Normal"/>
    <w:uiPriority w:val="99"/>
    <w:rsid w:val="00C04DC0"/>
    <w:pPr>
      <w:spacing w:before="100" w:beforeAutospacing="1" w:after="100" w:afterAutospacing="1"/>
    </w:pPr>
  </w:style>
  <w:style w:type="paragraph" w:styleId="Title">
    <w:name w:val="Title"/>
    <w:basedOn w:val="Normal"/>
    <w:link w:val="TitleChar"/>
    <w:qFormat/>
    <w:rsid w:val="00C04DC0"/>
    <w:pPr>
      <w:tabs>
        <w:tab w:val="left" w:pos="531"/>
        <w:tab w:val="left" w:pos="8820"/>
      </w:tabs>
      <w:jc w:val="center"/>
      <w:textAlignment w:val="top"/>
    </w:pPr>
    <w:rPr>
      <w:rFonts w:ascii="Arial" w:hAnsi="Arial" w:cs="Arial"/>
      <w:b/>
      <w:bCs/>
      <w:sz w:val="21"/>
      <w:szCs w:val="21"/>
    </w:rPr>
  </w:style>
  <w:style w:type="character" w:customStyle="1" w:styleId="TitleChar">
    <w:name w:val="Title Char"/>
    <w:basedOn w:val="DefaultParagraphFont"/>
    <w:link w:val="Title"/>
    <w:rsid w:val="00C04DC0"/>
    <w:rPr>
      <w:rFonts w:ascii="Arial" w:hAnsi="Arial" w:cs="Arial"/>
      <w:b/>
      <w:bCs/>
      <w:sz w:val="21"/>
      <w:szCs w:val="21"/>
    </w:rPr>
  </w:style>
  <w:style w:type="character" w:styleId="Strong">
    <w:name w:val="Strong"/>
    <w:basedOn w:val="DefaultParagraphFont"/>
    <w:uiPriority w:val="22"/>
    <w:qFormat/>
    <w:rsid w:val="00C04DC0"/>
    <w:rPr>
      <w:b/>
      <w:bCs/>
    </w:rPr>
  </w:style>
  <w:style w:type="paragraph" w:styleId="Subtitle">
    <w:name w:val="Subtitle"/>
    <w:basedOn w:val="Normal"/>
    <w:link w:val="SubtitleChar"/>
    <w:qFormat/>
    <w:rsid w:val="00C04DC0"/>
    <w:pPr>
      <w:tabs>
        <w:tab w:val="left" w:pos="531"/>
        <w:tab w:val="left" w:pos="8820"/>
      </w:tabs>
      <w:jc w:val="center"/>
      <w:textAlignment w:val="top"/>
    </w:pPr>
    <w:rPr>
      <w:b/>
      <w:bCs/>
      <w:i/>
      <w:iCs/>
      <w:sz w:val="40"/>
      <w:szCs w:val="21"/>
    </w:rPr>
  </w:style>
  <w:style w:type="character" w:customStyle="1" w:styleId="SubtitleChar">
    <w:name w:val="Subtitle Char"/>
    <w:basedOn w:val="DefaultParagraphFont"/>
    <w:link w:val="Subtitle"/>
    <w:rsid w:val="00C04DC0"/>
    <w:rPr>
      <w:rFonts w:ascii="Times New Roman" w:hAnsi="Times New Roman" w:cs="Times New Roman"/>
      <w:b/>
      <w:bCs/>
      <w:i/>
      <w:iCs/>
      <w:sz w:val="40"/>
      <w:szCs w:val="21"/>
    </w:rPr>
  </w:style>
  <w:style w:type="paragraph" w:customStyle="1" w:styleId="header1">
    <w:name w:val="header 1"/>
    <w:basedOn w:val="Normal"/>
    <w:rsid w:val="00C04DC0"/>
    <w:pPr>
      <w:spacing w:before="240" w:after="120"/>
    </w:pPr>
    <w:rPr>
      <w:rFonts w:ascii="Univers" w:hAnsi="Univers"/>
      <w:b/>
      <w:sz w:val="20"/>
      <w:szCs w:val="20"/>
    </w:rPr>
  </w:style>
  <w:style w:type="paragraph" w:styleId="Header">
    <w:name w:val="header"/>
    <w:basedOn w:val="Normal"/>
    <w:link w:val="HeaderChar"/>
    <w:rsid w:val="00C04DC0"/>
    <w:pPr>
      <w:tabs>
        <w:tab w:val="center" w:pos="4680"/>
        <w:tab w:val="right" w:pos="9360"/>
      </w:tabs>
    </w:pPr>
  </w:style>
  <w:style w:type="character" w:customStyle="1" w:styleId="HeaderChar">
    <w:name w:val="Header Char"/>
    <w:basedOn w:val="DefaultParagraphFont"/>
    <w:link w:val="Header"/>
    <w:rsid w:val="00C04DC0"/>
    <w:rPr>
      <w:rFonts w:ascii="Times New Roman" w:hAnsi="Times New Roman" w:cs="Times New Roman"/>
      <w:sz w:val="24"/>
      <w:szCs w:val="24"/>
    </w:rPr>
  </w:style>
  <w:style w:type="paragraph" w:styleId="Footer">
    <w:name w:val="footer"/>
    <w:basedOn w:val="Normal"/>
    <w:link w:val="FooterChar"/>
    <w:rsid w:val="00C04DC0"/>
    <w:pPr>
      <w:tabs>
        <w:tab w:val="center" w:pos="4680"/>
        <w:tab w:val="right" w:pos="9360"/>
      </w:tabs>
    </w:pPr>
  </w:style>
  <w:style w:type="character" w:customStyle="1" w:styleId="FooterChar">
    <w:name w:val="Footer Char"/>
    <w:basedOn w:val="DefaultParagraphFont"/>
    <w:link w:val="Footer"/>
    <w:rsid w:val="00C04DC0"/>
    <w:rPr>
      <w:rFonts w:ascii="Times New Roman" w:hAnsi="Times New Roman" w:cs="Times New Roman"/>
      <w:sz w:val="24"/>
      <w:szCs w:val="24"/>
    </w:rPr>
  </w:style>
  <w:style w:type="character" w:styleId="Hyperlink">
    <w:name w:val="Hyperlink"/>
    <w:basedOn w:val="DefaultParagraphFont"/>
    <w:uiPriority w:val="99"/>
    <w:unhideWhenUsed/>
    <w:rsid w:val="00896868"/>
    <w:rPr>
      <w:color w:val="0000FF" w:themeColor="hyperlink"/>
      <w:u w:val="single"/>
    </w:rPr>
  </w:style>
  <w:style w:type="paragraph" w:styleId="ListParagraph">
    <w:name w:val="List Paragraph"/>
    <w:basedOn w:val="Normal"/>
    <w:uiPriority w:val="34"/>
    <w:qFormat/>
    <w:rsid w:val="00896868"/>
    <w:pPr>
      <w:overflowPunct w:val="0"/>
      <w:autoSpaceDE w:val="0"/>
      <w:autoSpaceDN w:val="0"/>
      <w:adjustRightInd w:val="0"/>
      <w:ind w:left="720"/>
      <w:contextualSpacing/>
      <w:textAlignment w:val="baseline"/>
    </w:pPr>
    <w:rPr>
      <w:szCs w:val="20"/>
    </w:rPr>
  </w:style>
  <w:style w:type="paragraph" w:styleId="BalloonText">
    <w:name w:val="Balloon Text"/>
    <w:basedOn w:val="Normal"/>
    <w:link w:val="BalloonTextChar"/>
    <w:uiPriority w:val="99"/>
    <w:semiHidden/>
    <w:unhideWhenUsed/>
    <w:rsid w:val="00896868"/>
    <w:rPr>
      <w:rFonts w:ascii="Tahoma" w:hAnsi="Tahoma" w:cs="Tahoma"/>
      <w:sz w:val="16"/>
      <w:szCs w:val="16"/>
    </w:rPr>
  </w:style>
  <w:style w:type="character" w:customStyle="1" w:styleId="BalloonTextChar">
    <w:name w:val="Balloon Text Char"/>
    <w:basedOn w:val="DefaultParagraphFont"/>
    <w:link w:val="BalloonText"/>
    <w:uiPriority w:val="99"/>
    <w:semiHidden/>
    <w:rsid w:val="00896868"/>
    <w:rPr>
      <w:rFonts w:ascii="Tahoma" w:hAnsi="Tahoma" w:cs="Tahoma"/>
      <w:sz w:val="16"/>
      <w:szCs w:val="16"/>
    </w:rPr>
  </w:style>
  <w:style w:type="character" w:styleId="FollowedHyperlink">
    <w:name w:val="FollowedHyperlink"/>
    <w:basedOn w:val="DefaultParagraphFont"/>
    <w:uiPriority w:val="99"/>
    <w:semiHidden/>
    <w:unhideWhenUsed/>
    <w:rsid w:val="00F034E2"/>
    <w:rPr>
      <w:color w:val="800080" w:themeColor="followedHyperlink"/>
      <w:u w:val="single"/>
    </w:rPr>
  </w:style>
  <w:style w:type="character" w:customStyle="1" w:styleId="highlight">
    <w:name w:val="highlight"/>
    <w:basedOn w:val="DefaultParagraphFont"/>
    <w:rsid w:val="006A6101"/>
  </w:style>
  <w:style w:type="character" w:styleId="UnresolvedMention">
    <w:name w:val="Unresolved Mention"/>
    <w:basedOn w:val="DefaultParagraphFont"/>
    <w:uiPriority w:val="99"/>
    <w:semiHidden/>
    <w:unhideWhenUsed/>
    <w:rsid w:val="00F20D3E"/>
    <w:rPr>
      <w:color w:val="605E5C"/>
      <w:shd w:val="clear" w:color="auto" w:fill="E1DFDD"/>
    </w:rPr>
  </w:style>
  <w:style w:type="paragraph" w:styleId="EndnoteText">
    <w:name w:val="endnote text"/>
    <w:basedOn w:val="Normal"/>
    <w:link w:val="EndnoteTextChar"/>
    <w:uiPriority w:val="99"/>
    <w:unhideWhenUsed/>
    <w:rsid w:val="00C6169B"/>
    <w:rPr>
      <w:rFonts w:asciiTheme="minorHAnsi" w:eastAsiaTheme="minorEastAsia" w:hAnsiTheme="minorHAnsi" w:cstheme="minorBidi"/>
      <w:sz w:val="20"/>
      <w:szCs w:val="20"/>
      <w:lang w:eastAsia="ii-CN"/>
    </w:rPr>
  </w:style>
  <w:style w:type="character" w:customStyle="1" w:styleId="EndnoteTextChar">
    <w:name w:val="Endnote Text Char"/>
    <w:basedOn w:val="DefaultParagraphFont"/>
    <w:link w:val="EndnoteText"/>
    <w:uiPriority w:val="99"/>
    <w:rsid w:val="00C6169B"/>
    <w:rPr>
      <w:rFonts w:eastAsiaTheme="minorEastAsia"/>
      <w:sz w:val="20"/>
      <w:szCs w:val="20"/>
      <w:lang w:eastAsia="ii-CN"/>
    </w:rPr>
  </w:style>
  <w:style w:type="character" w:customStyle="1" w:styleId="a-size-extra-large">
    <w:name w:val="a-size-extra-large"/>
    <w:basedOn w:val="DefaultParagraphFont"/>
    <w:rsid w:val="00A209F3"/>
  </w:style>
  <w:style w:type="paragraph" w:styleId="BodyText">
    <w:name w:val="Body Text"/>
    <w:basedOn w:val="Normal"/>
    <w:link w:val="BodyTextChar"/>
    <w:uiPriority w:val="99"/>
    <w:semiHidden/>
    <w:unhideWhenUsed/>
    <w:rsid w:val="00CA5044"/>
    <w:pPr>
      <w:spacing w:after="120"/>
    </w:pPr>
  </w:style>
  <w:style w:type="character" w:customStyle="1" w:styleId="BodyTextChar">
    <w:name w:val="Body Text Char"/>
    <w:basedOn w:val="DefaultParagraphFont"/>
    <w:link w:val="BodyText"/>
    <w:rsid w:val="00CA5044"/>
    <w:rPr>
      <w:rFonts w:ascii="Times New Roman" w:hAnsi="Times New Roman" w:cs="Times New Roman"/>
      <w:sz w:val="24"/>
      <w:szCs w:val="24"/>
    </w:rPr>
  </w:style>
  <w:style w:type="character" w:customStyle="1" w:styleId="Heading20">
    <w:name w:val="Heading #2_"/>
    <w:basedOn w:val="DefaultParagraphFont"/>
    <w:link w:val="Heading21"/>
    <w:rsid w:val="00CA5044"/>
    <w:rPr>
      <w:rFonts w:ascii="Book Antiqua" w:eastAsia="Book Antiqua" w:hAnsi="Book Antiqua" w:cs="Book Antiqua"/>
      <w:b/>
      <w:bCs/>
      <w:sz w:val="19"/>
      <w:szCs w:val="19"/>
    </w:rPr>
  </w:style>
  <w:style w:type="character" w:customStyle="1" w:styleId="Bodytext2">
    <w:name w:val="Body text (2)_"/>
    <w:basedOn w:val="DefaultParagraphFont"/>
    <w:link w:val="Bodytext20"/>
    <w:rsid w:val="00CA5044"/>
    <w:rPr>
      <w:rFonts w:ascii="Palatino Linotype" w:eastAsia="Palatino Linotype" w:hAnsi="Palatino Linotype" w:cs="Palatino Linotype"/>
      <w:sz w:val="20"/>
      <w:szCs w:val="20"/>
    </w:rPr>
  </w:style>
  <w:style w:type="paragraph" w:customStyle="1" w:styleId="Heading21">
    <w:name w:val="Heading #2"/>
    <w:basedOn w:val="Normal"/>
    <w:link w:val="Heading20"/>
    <w:rsid w:val="00CA5044"/>
    <w:pPr>
      <w:widowControl w:val="0"/>
      <w:spacing w:after="40" w:line="235" w:lineRule="auto"/>
      <w:ind w:firstLine="180"/>
      <w:outlineLvl w:val="1"/>
    </w:pPr>
    <w:rPr>
      <w:rFonts w:ascii="Book Antiqua" w:eastAsia="Book Antiqua" w:hAnsi="Book Antiqua" w:cs="Book Antiqua"/>
      <w:b/>
      <w:bCs/>
      <w:sz w:val="19"/>
      <w:szCs w:val="19"/>
    </w:rPr>
  </w:style>
  <w:style w:type="paragraph" w:customStyle="1" w:styleId="Bodytext20">
    <w:name w:val="Body text (2)"/>
    <w:basedOn w:val="Normal"/>
    <w:link w:val="Bodytext2"/>
    <w:rsid w:val="00CA5044"/>
    <w:pPr>
      <w:widowControl w:val="0"/>
      <w:spacing w:after="60" w:line="194" w:lineRule="auto"/>
      <w:ind w:left="820"/>
    </w:pPr>
    <w:rPr>
      <w:rFonts w:ascii="Palatino Linotype" w:eastAsia="Palatino Linotype" w:hAnsi="Palatino Linotype" w:cs="Palatino Linotype"/>
      <w:sz w:val="20"/>
      <w:szCs w:val="20"/>
    </w:rPr>
  </w:style>
  <w:style w:type="character" w:customStyle="1" w:styleId="a-list-item">
    <w:name w:val="a-list-item"/>
    <w:basedOn w:val="DefaultParagraphFont"/>
    <w:rsid w:val="00E43FE6"/>
  </w:style>
  <w:style w:type="character" w:customStyle="1" w:styleId="a-text-bold">
    <w:name w:val="a-text-bold"/>
    <w:basedOn w:val="DefaultParagraphFont"/>
    <w:rsid w:val="00E43FE6"/>
  </w:style>
  <w:style w:type="character" w:styleId="Emphasis">
    <w:name w:val="Emphasis"/>
    <w:basedOn w:val="DefaultParagraphFont"/>
    <w:uiPriority w:val="20"/>
    <w:qFormat/>
    <w:rsid w:val="003C5045"/>
    <w:rPr>
      <w:i/>
      <w:iCs/>
    </w:rPr>
  </w:style>
  <w:style w:type="character" w:customStyle="1" w:styleId="screenreader-only">
    <w:name w:val="screenreader-only"/>
    <w:basedOn w:val="DefaultParagraphFont"/>
    <w:rsid w:val="00BC5D41"/>
  </w:style>
  <w:style w:type="character" w:customStyle="1" w:styleId="a-size-large">
    <w:name w:val="a-size-large"/>
    <w:basedOn w:val="DefaultParagraphFont"/>
    <w:rsid w:val="00D27A1C"/>
  </w:style>
  <w:style w:type="character" w:customStyle="1" w:styleId="author">
    <w:name w:val="author"/>
    <w:basedOn w:val="DefaultParagraphFont"/>
    <w:rsid w:val="00D27A1C"/>
  </w:style>
  <w:style w:type="character" w:customStyle="1" w:styleId="a-color-secondary">
    <w:name w:val="a-color-secondary"/>
    <w:basedOn w:val="DefaultParagraphFont"/>
    <w:rsid w:val="00D27A1C"/>
  </w:style>
  <w:style w:type="character" w:customStyle="1" w:styleId="Heading4Char">
    <w:name w:val="Heading 4 Char"/>
    <w:basedOn w:val="DefaultParagraphFont"/>
    <w:link w:val="Heading4"/>
    <w:uiPriority w:val="9"/>
    <w:semiHidden/>
    <w:rsid w:val="004038D9"/>
    <w:rPr>
      <w:rFonts w:asciiTheme="majorHAnsi" w:eastAsiaTheme="majorEastAsia" w:hAnsiTheme="majorHAnsi" w:cstheme="majorBidi"/>
      <w:i/>
      <w:iCs/>
      <w:color w:val="365F91" w:themeColor="accent1" w:themeShade="BF"/>
      <w:sz w:val="24"/>
      <w:szCs w:val="24"/>
    </w:rPr>
  </w:style>
  <w:style w:type="paragraph" w:styleId="ListBullet">
    <w:name w:val="List Bullet"/>
    <w:basedOn w:val="Normal"/>
    <w:uiPriority w:val="99"/>
    <w:unhideWhenUsed/>
    <w:rsid w:val="003A344D"/>
    <w:pPr>
      <w:numPr>
        <w:numId w:val="103"/>
      </w:numPr>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2784">
      <w:bodyDiv w:val="1"/>
      <w:marLeft w:val="0"/>
      <w:marRight w:val="0"/>
      <w:marTop w:val="0"/>
      <w:marBottom w:val="0"/>
      <w:divBdr>
        <w:top w:val="none" w:sz="0" w:space="0" w:color="auto"/>
        <w:left w:val="none" w:sz="0" w:space="0" w:color="auto"/>
        <w:bottom w:val="none" w:sz="0" w:space="0" w:color="auto"/>
        <w:right w:val="none" w:sz="0" w:space="0" w:color="auto"/>
      </w:divBdr>
    </w:div>
    <w:div w:id="54356433">
      <w:bodyDiv w:val="1"/>
      <w:marLeft w:val="0"/>
      <w:marRight w:val="0"/>
      <w:marTop w:val="0"/>
      <w:marBottom w:val="0"/>
      <w:divBdr>
        <w:top w:val="none" w:sz="0" w:space="0" w:color="auto"/>
        <w:left w:val="none" w:sz="0" w:space="0" w:color="auto"/>
        <w:bottom w:val="none" w:sz="0" w:space="0" w:color="auto"/>
        <w:right w:val="none" w:sz="0" w:space="0" w:color="auto"/>
      </w:divBdr>
    </w:div>
    <w:div w:id="68892254">
      <w:bodyDiv w:val="1"/>
      <w:marLeft w:val="0"/>
      <w:marRight w:val="0"/>
      <w:marTop w:val="0"/>
      <w:marBottom w:val="0"/>
      <w:divBdr>
        <w:top w:val="none" w:sz="0" w:space="0" w:color="auto"/>
        <w:left w:val="none" w:sz="0" w:space="0" w:color="auto"/>
        <w:bottom w:val="none" w:sz="0" w:space="0" w:color="auto"/>
        <w:right w:val="none" w:sz="0" w:space="0" w:color="auto"/>
      </w:divBdr>
    </w:div>
    <w:div w:id="260065822">
      <w:bodyDiv w:val="1"/>
      <w:marLeft w:val="0"/>
      <w:marRight w:val="0"/>
      <w:marTop w:val="0"/>
      <w:marBottom w:val="0"/>
      <w:divBdr>
        <w:top w:val="none" w:sz="0" w:space="0" w:color="auto"/>
        <w:left w:val="none" w:sz="0" w:space="0" w:color="auto"/>
        <w:bottom w:val="none" w:sz="0" w:space="0" w:color="auto"/>
        <w:right w:val="none" w:sz="0" w:space="0" w:color="auto"/>
      </w:divBdr>
    </w:div>
    <w:div w:id="265701596">
      <w:bodyDiv w:val="1"/>
      <w:marLeft w:val="0"/>
      <w:marRight w:val="0"/>
      <w:marTop w:val="0"/>
      <w:marBottom w:val="0"/>
      <w:divBdr>
        <w:top w:val="none" w:sz="0" w:space="0" w:color="auto"/>
        <w:left w:val="none" w:sz="0" w:space="0" w:color="auto"/>
        <w:bottom w:val="none" w:sz="0" w:space="0" w:color="auto"/>
        <w:right w:val="none" w:sz="0" w:space="0" w:color="auto"/>
      </w:divBdr>
    </w:div>
    <w:div w:id="347945529">
      <w:bodyDiv w:val="1"/>
      <w:marLeft w:val="0"/>
      <w:marRight w:val="0"/>
      <w:marTop w:val="0"/>
      <w:marBottom w:val="0"/>
      <w:divBdr>
        <w:top w:val="none" w:sz="0" w:space="0" w:color="auto"/>
        <w:left w:val="none" w:sz="0" w:space="0" w:color="auto"/>
        <w:bottom w:val="none" w:sz="0" w:space="0" w:color="auto"/>
        <w:right w:val="none" w:sz="0" w:space="0" w:color="auto"/>
      </w:divBdr>
    </w:div>
    <w:div w:id="416874855">
      <w:bodyDiv w:val="1"/>
      <w:marLeft w:val="0"/>
      <w:marRight w:val="0"/>
      <w:marTop w:val="0"/>
      <w:marBottom w:val="0"/>
      <w:divBdr>
        <w:top w:val="none" w:sz="0" w:space="0" w:color="auto"/>
        <w:left w:val="none" w:sz="0" w:space="0" w:color="auto"/>
        <w:bottom w:val="none" w:sz="0" w:space="0" w:color="auto"/>
        <w:right w:val="none" w:sz="0" w:space="0" w:color="auto"/>
      </w:divBdr>
    </w:div>
    <w:div w:id="688678045">
      <w:bodyDiv w:val="1"/>
      <w:marLeft w:val="0"/>
      <w:marRight w:val="0"/>
      <w:marTop w:val="0"/>
      <w:marBottom w:val="0"/>
      <w:divBdr>
        <w:top w:val="none" w:sz="0" w:space="0" w:color="auto"/>
        <w:left w:val="none" w:sz="0" w:space="0" w:color="auto"/>
        <w:bottom w:val="none" w:sz="0" w:space="0" w:color="auto"/>
        <w:right w:val="none" w:sz="0" w:space="0" w:color="auto"/>
      </w:divBdr>
    </w:div>
    <w:div w:id="697700515">
      <w:bodyDiv w:val="1"/>
      <w:marLeft w:val="0"/>
      <w:marRight w:val="0"/>
      <w:marTop w:val="0"/>
      <w:marBottom w:val="0"/>
      <w:divBdr>
        <w:top w:val="none" w:sz="0" w:space="0" w:color="auto"/>
        <w:left w:val="none" w:sz="0" w:space="0" w:color="auto"/>
        <w:bottom w:val="none" w:sz="0" w:space="0" w:color="auto"/>
        <w:right w:val="none" w:sz="0" w:space="0" w:color="auto"/>
      </w:divBdr>
    </w:div>
    <w:div w:id="712459936">
      <w:bodyDiv w:val="1"/>
      <w:marLeft w:val="0"/>
      <w:marRight w:val="0"/>
      <w:marTop w:val="0"/>
      <w:marBottom w:val="0"/>
      <w:divBdr>
        <w:top w:val="none" w:sz="0" w:space="0" w:color="auto"/>
        <w:left w:val="none" w:sz="0" w:space="0" w:color="auto"/>
        <w:bottom w:val="none" w:sz="0" w:space="0" w:color="auto"/>
        <w:right w:val="none" w:sz="0" w:space="0" w:color="auto"/>
      </w:divBdr>
    </w:div>
    <w:div w:id="1082874685">
      <w:bodyDiv w:val="1"/>
      <w:marLeft w:val="0"/>
      <w:marRight w:val="0"/>
      <w:marTop w:val="0"/>
      <w:marBottom w:val="0"/>
      <w:divBdr>
        <w:top w:val="none" w:sz="0" w:space="0" w:color="auto"/>
        <w:left w:val="none" w:sz="0" w:space="0" w:color="auto"/>
        <w:bottom w:val="none" w:sz="0" w:space="0" w:color="auto"/>
        <w:right w:val="none" w:sz="0" w:space="0" w:color="auto"/>
      </w:divBdr>
    </w:div>
    <w:div w:id="1118988318">
      <w:bodyDiv w:val="1"/>
      <w:marLeft w:val="0"/>
      <w:marRight w:val="0"/>
      <w:marTop w:val="0"/>
      <w:marBottom w:val="0"/>
      <w:divBdr>
        <w:top w:val="none" w:sz="0" w:space="0" w:color="auto"/>
        <w:left w:val="none" w:sz="0" w:space="0" w:color="auto"/>
        <w:bottom w:val="none" w:sz="0" w:space="0" w:color="auto"/>
        <w:right w:val="none" w:sz="0" w:space="0" w:color="auto"/>
      </w:divBdr>
    </w:div>
    <w:div w:id="1314412784">
      <w:bodyDiv w:val="1"/>
      <w:marLeft w:val="0"/>
      <w:marRight w:val="0"/>
      <w:marTop w:val="0"/>
      <w:marBottom w:val="0"/>
      <w:divBdr>
        <w:top w:val="none" w:sz="0" w:space="0" w:color="auto"/>
        <w:left w:val="none" w:sz="0" w:space="0" w:color="auto"/>
        <w:bottom w:val="none" w:sz="0" w:space="0" w:color="auto"/>
        <w:right w:val="none" w:sz="0" w:space="0" w:color="auto"/>
      </w:divBdr>
    </w:div>
    <w:div w:id="1332029550">
      <w:bodyDiv w:val="1"/>
      <w:marLeft w:val="0"/>
      <w:marRight w:val="0"/>
      <w:marTop w:val="0"/>
      <w:marBottom w:val="0"/>
      <w:divBdr>
        <w:top w:val="none" w:sz="0" w:space="0" w:color="auto"/>
        <w:left w:val="none" w:sz="0" w:space="0" w:color="auto"/>
        <w:bottom w:val="none" w:sz="0" w:space="0" w:color="auto"/>
        <w:right w:val="none" w:sz="0" w:space="0" w:color="auto"/>
      </w:divBdr>
    </w:div>
    <w:div w:id="1395928797">
      <w:bodyDiv w:val="1"/>
      <w:marLeft w:val="0"/>
      <w:marRight w:val="0"/>
      <w:marTop w:val="0"/>
      <w:marBottom w:val="0"/>
      <w:divBdr>
        <w:top w:val="none" w:sz="0" w:space="0" w:color="auto"/>
        <w:left w:val="none" w:sz="0" w:space="0" w:color="auto"/>
        <w:bottom w:val="none" w:sz="0" w:space="0" w:color="auto"/>
        <w:right w:val="none" w:sz="0" w:space="0" w:color="auto"/>
      </w:divBdr>
      <w:divsChild>
        <w:div w:id="716663370">
          <w:marLeft w:val="0"/>
          <w:marRight w:val="0"/>
          <w:marTop w:val="0"/>
          <w:marBottom w:val="0"/>
          <w:divBdr>
            <w:top w:val="none" w:sz="0" w:space="0" w:color="auto"/>
            <w:left w:val="none" w:sz="0" w:space="0" w:color="auto"/>
            <w:bottom w:val="none" w:sz="0" w:space="0" w:color="auto"/>
            <w:right w:val="none" w:sz="0" w:space="0" w:color="auto"/>
          </w:divBdr>
        </w:div>
      </w:divsChild>
    </w:div>
    <w:div w:id="1396664317">
      <w:bodyDiv w:val="1"/>
      <w:marLeft w:val="0"/>
      <w:marRight w:val="0"/>
      <w:marTop w:val="0"/>
      <w:marBottom w:val="0"/>
      <w:divBdr>
        <w:top w:val="none" w:sz="0" w:space="0" w:color="auto"/>
        <w:left w:val="none" w:sz="0" w:space="0" w:color="auto"/>
        <w:bottom w:val="none" w:sz="0" w:space="0" w:color="auto"/>
        <w:right w:val="none" w:sz="0" w:space="0" w:color="auto"/>
      </w:divBdr>
    </w:div>
    <w:div w:id="1483159322">
      <w:bodyDiv w:val="1"/>
      <w:marLeft w:val="0"/>
      <w:marRight w:val="0"/>
      <w:marTop w:val="0"/>
      <w:marBottom w:val="0"/>
      <w:divBdr>
        <w:top w:val="none" w:sz="0" w:space="0" w:color="auto"/>
        <w:left w:val="none" w:sz="0" w:space="0" w:color="auto"/>
        <w:bottom w:val="none" w:sz="0" w:space="0" w:color="auto"/>
        <w:right w:val="none" w:sz="0" w:space="0" w:color="auto"/>
      </w:divBdr>
    </w:div>
    <w:div w:id="1567834575">
      <w:bodyDiv w:val="1"/>
      <w:marLeft w:val="0"/>
      <w:marRight w:val="0"/>
      <w:marTop w:val="0"/>
      <w:marBottom w:val="0"/>
      <w:divBdr>
        <w:top w:val="none" w:sz="0" w:space="0" w:color="auto"/>
        <w:left w:val="none" w:sz="0" w:space="0" w:color="auto"/>
        <w:bottom w:val="none" w:sz="0" w:space="0" w:color="auto"/>
        <w:right w:val="none" w:sz="0" w:space="0" w:color="auto"/>
      </w:divBdr>
    </w:div>
    <w:div w:id="1688099670">
      <w:bodyDiv w:val="1"/>
      <w:marLeft w:val="0"/>
      <w:marRight w:val="0"/>
      <w:marTop w:val="0"/>
      <w:marBottom w:val="0"/>
      <w:divBdr>
        <w:top w:val="none" w:sz="0" w:space="0" w:color="auto"/>
        <w:left w:val="none" w:sz="0" w:space="0" w:color="auto"/>
        <w:bottom w:val="none" w:sz="0" w:space="0" w:color="auto"/>
        <w:right w:val="none" w:sz="0" w:space="0" w:color="auto"/>
      </w:divBdr>
    </w:div>
    <w:div w:id="1694647275">
      <w:bodyDiv w:val="1"/>
      <w:marLeft w:val="0"/>
      <w:marRight w:val="0"/>
      <w:marTop w:val="0"/>
      <w:marBottom w:val="0"/>
      <w:divBdr>
        <w:top w:val="none" w:sz="0" w:space="0" w:color="auto"/>
        <w:left w:val="none" w:sz="0" w:space="0" w:color="auto"/>
        <w:bottom w:val="none" w:sz="0" w:space="0" w:color="auto"/>
        <w:right w:val="none" w:sz="0" w:space="0" w:color="auto"/>
      </w:divBdr>
    </w:div>
    <w:div w:id="1727754727">
      <w:bodyDiv w:val="1"/>
      <w:marLeft w:val="0"/>
      <w:marRight w:val="0"/>
      <w:marTop w:val="0"/>
      <w:marBottom w:val="0"/>
      <w:divBdr>
        <w:top w:val="none" w:sz="0" w:space="0" w:color="auto"/>
        <w:left w:val="none" w:sz="0" w:space="0" w:color="auto"/>
        <w:bottom w:val="none" w:sz="0" w:space="0" w:color="auto"/>
        <w:right w:val="none" w:sz="0" w:space="0" w:color="auto"/>
      </w:divBdr>
    </w:div>
    <w:div w:id="1824617255">
      <w:bodyDiv w:val="1"/>
      <w:marLeft w:val="0"/>
      <w:marRight w:val="0"/>
      <w:marTop w:val="0"/>
      <w:marBottom w:val="0"/>
      <w:divBdr>
        <w:top w:val="none" w:sz="0" w:space="0" w:color="auto"/>
        <w:left w:val="none" w:sz="0" w:space="0" w:color="auto"/>
        <w:bottom w:val="none" w:sz="0" w:space="0" w:color="auto"/>
        <w:right w:val="none" w:sz="0" w:space="0" w:color="auto"/>
      </w:divBdr>
    </w:div>
    <w:div w:id="1898928279">
      <w:bodyDiv w:val="1"/>
      <w:marLeft w:val="0"/>
      <w:marRight w:val="0"/>
      <w:marTop w:val="0"/>
      <w:marBottom w:val="0"/>
      <w:divBdr>
        <w:top w:val="none" w:sz="0" w:space="0" w:color="auto"/>
        <w:left w:val="none" w:sz="0" w:space="0" w:color="auto"/>
        <w:bottom w:val="none" w:sz="0" w:space="0" w:color="auto"/>
        <w:right w:val="none" w:sz="0" w:space="0" w:color="auto"/>
      </w:divBdr>
    </w:div>
    <w:div w:id="1901362696">
      <w:bodyDiv w:val="1"/>
      <w:marLeft w:val="0"/>
      <w:marRight w:val="0"/>
      <w:marTop w:val="0"/>
      <w:marBottom w:val="0"/>
      <w:divBdr>
        <w:top w:val="none" w:sz="0" w:space="0" w:color="auto"/>
        <w:left w:val="none" w:sz="0" w:space="0" w:color="auto"/>
        <w:bottom w:val="none" w:sz="0" w:space="0" w:color="auto"/>
        <w:right w:val="none" w:sz="0" w:space="0" w:color="auto"/>
      </w:divBdr>
    </w:div>
    <w:div w:id="211701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cademic.oup.com/migration/search-results?f_TocHeadingTitleList=Articles" TargetMode="External"/><Relationship Id="rId18" Type="http://schemas.openxmlformats.org/officeDocument/2006/relationships/hyperlink" Target="https://www.ipcc.ch/report/sixth-assessment-report-cycle/" TargetMode="External"/><Relationship Id="rId26" Type="http://schemas.openxmlformats.org/officeDocument/2006/relationships/hyperlink" Target="https://www.vatican.va/content/francesco/en/encyclicals/documents/papa-francesco_20201003_enciclica-fratelli-tutti.html" TargetMode="External"/><Relationship Id="rId39" Type="http://schemas.openxmlformats.org/officeDocument/2006/relationships/hyperlink" Target="file:///C:/Users/rlass/Downloads/Sussidi_05-en.pdf" TargetMode="External"/><Relationship Id="rId21" Type="http://schemas.openxmlformats.org/officeDocument/2006/relationships/hyperlink" Target="https://hdr.undp.org/" TargetMode="External"/><Relationship Id="rId34" Type="http://schemas.openxmlformats.org/officeDocument/2006/relationships/hyperlink" Target="https://migrants-refugees.va/" TargetMode="External"/><Relationship Id="rId42" Type="http://schemas.openxmlformats.org/officeDocument/2006/relationships/hyperlink" Target="https://www.scu.edu/title-ix/" TargetMode="External"/><Relationship Id="rId47" Type="http://schemas.openxmlformats.org/officeDocument/2006/relationships/hyperlink" Target="https://www.scu.edu/title-ix/pregnancy/students/" TargetMode="External"/><Relationship Id="rId50" Type="http://schemas.openxmlformats.org/officeDocument/2006/relationships/hyperlink" Target="https://www.scu.edu/academic-integrity/student-resources/student-conduct-code/" TargetMode="External"/><Relationship Id="rId55" Type="http://schemas.openxmlformats.org/officeDocument/2006/relationships/hyperlink" Target="mailto:techdesk@scu.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jrs.net/en/home/" TargetMode="External"/><Relationship Id="rId29" Type="http://schemas.openxmlformats.org/officeDocument/2006/relationships/hyperlink" Target="https://www.vatican.va/content/john-xxiii/en/encyclicals/documents/hf_j-xxiii_enc_11041963_pacem.html" TargetMode="External"/><Relationship Id="rId11" Type="http://schemas.openxmlformats.org/officeDocument/2006/relationships/hyperlink" Target="file:///C:/Users/rlass/Downloads/pub2023-047-l-world-migration-report-2024_13%20(1).pdf" TargetMode="External"/><Relationship Id="rId24" Type="http://schemas.openxmlformats.org/officeDocument/2006/relationships/hyperlink" Target="https://www.vatican.va/roman_curia/pontifical_councils/justpeace/documents/rc_pc_justpeace_doc_20060526_compendio-dott-soc_en.html" TargetMode="External"/><Relationship Id="rId32" Type="http://schemas.openxmlformats.org/officeDocument/2006/relationships/hyperlink" Target="https://www.usccb.org/issues-and-action/human-life-and-dignity/migrants-refugees-and-travelers/quotes-rights-migrants-refugees" TargetMode="External"/><Relationship Id="rId37" Type="http://schemas.openxmlformats.org/officeDocument/2006/relationships/hyperlink" Target="https://ebookcentral-proquest-com.libproxy.scu.edu/lib/santaclara/detail.action?docID=5891884" TargetMode="External"/><Relationship Id="rId40" Type="http://schemas.openxmlformats.org/officeDocument/2006/relationships/hyperlink" Target="https://ebookcentral.proquest.com/lib/santaclara/reader.action?docID=6262739&amp;ppg=220" TargetMode="External"/><Relationship Id="rId45" Type="http://schemas.openxmlformats.org/officeDocument/2006/relationships/hyperlink" Target="https://www.scu.edu/cowell/" TargetMode="External"/><Relationship Id="rId53" Type="http://schemas.openxmlformats.org/officeDocument/2006/relationships/hyperlink" Target="https://www.scu.edu/technology/get-connected/zoom/"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migrationdataportal.org/themes/migrant-rights" TargetMode="External"/><Relationship Id="rId4" Type="http://schemas.openxmlformats.org/officeDocument/2006/relationships/settings" Target="settings.xml"/><Relationship Id="rId9" Type="http://schemas.openxmlformats.org/officeDocument/2006/relationships/hyperlink" Target="https://scu.zoom.us/j/4757798992?pwd=VVFKL20zTkRLak5RenNKMEw1RnJKdz09" TargetMode="External"/><Relationship Id="rId14" Type="http://schemas.openxmlformats.org/officeDocument/2006/relationships/hyperlink" Target="https://www.climate-refugees.org/storytelling" TargetMode="External"/><Relationship Id="rId22" Type="http://schemas.openxmlformats.org/officeDocument/2006/relationships/hyperlink" Target="https://migrants-refugees.va/resource-center/documents/" TargetMode="External"/><Relationship Id="rId27" Type="http://schemas.openxmlformats.org/officeDocument/2006/relationships/hyperlink" Target="https://www.papalencyclicals.net/Pius12/p12exsul.htm" TargetMode="External"/><Relationship Id="rId30" Type="http://schemas.openxmlformats.org/officeDocument/2006/relationships/hyperlink" Target="https://www.usccb.org/committees/pastoral-care-migrants-refugees-travelers/welcoming-stranger-among-us-unity-diversity" TargetMode="External"/><Relationship Id="rId35" Type="http://schemas.openxmlformats.org/officeDocument/2006/relationships/hyperlink" Target="http://john114.org/Docs/T_NeunerFoundations.pdf" TargetMode="External"/><Relationship Id="rId43" Type="http://schemas.openxmlformats.org/officeDocument/2006/relationships/hyperlink" Target="https://www.scu.edu/title-ix/resources/student/" TargetMode="External"/><Relationship Id="rId48" Type="http://schemas.openxmlformats.org/officeDocument/2006/relationships/hyperlink" Target="http://www.scu.edu/oae" TargetMode="External"/><Relationship Id="rId56" Type="http://schemas.openxmlformats.org/officeDocument/2006/relationships/hyperlink" Target="mailto:ralassalleklein@scu.edu" TargetMode="External"/><Relationship Id="rId8" Type="http://schemas.openxmlformats.org/officeDocument/2006/relationships/image" Target="media/image1.jpeg"/><Relationship Id="rId51" Type="http://schemas.openxmlformats.org/officeDocument/2006/relationships/hyperlink" Target="mailto:caminosupport@scu.edu" TargetMode="External"/><Relationship Id="rId3" Type="http://schemas.openxmlformats.org/officeDocument/2006/relationships/styles" Target="styles.xml"/><Relationship Id="rId12" Type="http://schemas.openxmlformats.org/officeDocument/2006/relationships/hyperlink" Target="https://ebookcentral.proquest.com/lib/santaclara/detail.action?docID=6506451" TargetMode="External"/><Relationship Id="rId17" Type="http://schemas.openxmlformats.org/officeDocument/2006/relationships/hyperlink" Target="https://www.unhcr.org/cgi-bin/texis/vtx/home" TargetMode="External"/><Relationship Id="rId25" Type="http://schemas.openxmlformats.org/officeDocument/2006/relationships/hyperlink" Target="https://www.vatican.va/roman_curia/pontifical_councils/migrants/documents/rc_pc_migrants_doc_20040514_erga-migrantes-caritas-christi_en.html" TargetMode="External"/><Relationship Id="rId33" Type="http://schemas.openxmlformats.org/officeDocument/2006/relationships/hyperlink" Target="http://web.sndden.org/peace4all/migration/refugees.html" TargetMode="External"/><Relationship Id="rId38" Type="http://schemas.openxmlformats.org/officeDocument/2006/relationships/hyperlink" Target="https://www.vatican.va/archive/ENG0015/_INDEX.HTM" TargetMode="External"/><Relationship Id="rId46" Type="http://schemas.openxmlformats.org/officeDocument/2006/relationships/hyperlink" Target="https://www.scu.edu/title-ix/" TargetMode="External"/><Relationship Id="rId20" Type="http://schemas.openxmlformats.org/officeDocument/2006/relationships/hyperlink" Target="https://worldmigrationreport.iom.int/what-we-do/all-world-migration-reports" TargetMode="External"/><Relationship Id="rId41" Type="http://schemas.openxmlformats.org/officeDocument/2006/relationships/hyperlink" Target="http://john114.org/Docs/T_NeunerFoundations.pdf" TargetMode="External"/><Relationship Id="rId54" Type="http://schemas.openxmlformats.org/officeDocument/2006/relationships/hyperlink" Target="https://support.zoom.us/hc/en-u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audatosiactionplatform.org/" TargetMode="External"/><Relationship Id="rId23" Type="http://schemas.openxmlformats.org/officeDocument/2006/relationships/hyperlink" Target="https://ebookcentral.proquest.com/lib/santaclara/detail.action?docID=5891884" TargetMode="External"/><Relationship Id="rId28" Type="http://schemas.openxmlformats.org/officeDocument/2006/relationships/hyperlink" Target="https://www.vatican.va/content/francesco/en/encyclicals/documents/papa-francesco_20150524_enciclica-laudato-si.html" TargetMode="External"/><Relationship Id="rId36" Type="http://schemas.openxmlformats.org/officeDocument/2006/relationships/hyperlink" Target="https://doi.org/10.1515/9783110240962" TargetMode="External"/><Relationship Id="rId49" Type="http://schemas.openxmlformats.org/officeDocument/2006/relationships/hyperlink" Target="https://www.scu.edu/academic-integrity/student-resources/student-conduct-code/" TargetMode="External"/><Relationship Id="rId57" Type="http://schemas.openxmlformats.org/officeDocument/2006/relationships/fontTable" Target="fontTable.xml"/><Relationship Id="rId10" Type="http://schemas.openxmlformats.org/officeDocument/2006/relationships/hyperlink" Target="mailto:ralassalleklein@scu.edu" TargetMode="External"/><Relationship Id="rId31" Type="http://schemas.openxmlformats.org/officeDocument/2006/relationships/hyperlink" Target="https://www.usccb.org/issues-and-action/human-life-and-dignity/immigration/strangers-no-longer-together-on-the-journey-of-hope" TargetMode="External"/><Relationship Id="rId44" Type="http://schemas.openxmlformats.org/officeDocument/2006/relationships/hyperlink" Target="https://www.scu.edu/wellness/" TargetMode="External"/><Relationship Id="rId52" Type="http://schemas.openxmlformats.org/officeDocument/2006/relationships/hyperlink" Target="mailto:mediaservices@sc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5FE34-D303-451A-96D8-82AE2E617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4649</Words>
  <Characters>26500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lassalle-klein</dc:creator>
  <cp:lastModifiedBy>Robert Lassalle-Klein</cp:lastModifiedBy>
  <cp:revision>2</cp:revision>
  <cp:lastPrinted>2024-03-26T04:12:00Z</cp:lastPrinted>
  <dcterms:created xsi:type="dcterms:W3CDTF">2025-01-29T00:18:00Z</dcterms:created>
  <dcterms:modified xsi:type="dcterms:W3CDTF">2025-01-29T00:18:00Z</dcterms:modified>
</cp:coreProperties>
</file>