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C31" w:rsidRPr="00B4746A" w:rsidRDefault="005D2C31">
      <w:pPr>
        <w:jc w:val="center"/>
        <w:outlineLvl w:val="0"/>
        <w:rPr>
          <w:rFonts w:asciiTheme="minorHAnsi" w:hAnsiTheme="minorHAnsi" w:cstheme="minorHAnsi"/>
          <w:b/>
          <w:sz w:val="28"/>
          <w:szCs w:val="28"/>
        </w:rPr>
      </w:pPr>
      <w:r w:rsidRPr="00B4746A">
        <w:rPr>
          <w:rFonts w:asciiTheme="minorHAnsi" w:hAnsiTheme="minorHAnsi" w:cstheme="minorHAnsi"/>
          <w:b/>
          <w:sz w:val="28"/>
          <w:szCs w:val="28"/>
        </w:rPr>
        <w:t>SANTA CLARA UNIVERSITY</w:t>
      </w:r>
    </w:p>
    <w:p w:rsidR="005D2C31" w:rsidRPr="00B4746A" w:rsidRDefault="005D2C31">
      <w:pPr>
        <w:jc w:val="center"/>
        <w:outlineLvl w:val="0"/>
        <w:rPr>
          <w:rFonts w:asciiTheme="minorHAnsi" w:hAnsiTheme="minorHAnsi" w:cstheme="minorHAnsi"/>
          <w:b/>
          <w:sz w:val="28"/>
          <w:szCs w:val="28"/>
        </w:rPr>
      </w:pPr>
      <w:r w:rsidRPr="00B4746A">
        <w:rPr>
          <w:rFonts w:asciiTheme="minorHAnsi" w:hAnsiTheme="minorHAnsi" w:cstheme="minorHAnsi"/>
          <w:b/>
          <w:sz w:val="28"/>
          <w:szCs w:val="28"/>
        </w:rPr>
        <w:t>Psychology Department</w:t>
      </w:r>
    </w:p>
    <w:p w:rsidR="005D2C31" w:rsidRPr="00B4746A" w:rsidRDefault="004F01E3">
      <w:pPr>
        <w:jc w:val="center"/>
        <w:outlineLvl w:val="0"/>
        <w:rPr>
          <w:rFonts w:asciiTheme="minorHAnsi" w:hAnsiTheme="minorHAnsi" w:cstheme="minorHAnsi"/>
          <w:b/>
          <w:sz w:val="28"/>
          <w:szCs w:val="28"/>
        </w:rPr>
      </w:pPr>
      <w:r w:rsidRPr="00B4746A">
        <w:rPr>
          <w:rFonts w:asciiTheme="minorHAnsi" w:hAnsiTheme="minorHAnsi" w:cstheme="minorHAnsi"/>
          <w:b/>
          <w:sz w:val="28"/>
          <w:szCs w:val="28"/>
        </w:rPr>
        <w:t>Spring</w:t>
      </w:r>
      <w:r w:rsidR="00DE39FB" w:rsidRPr="00B4746A">
        <w:rPr>
          <w:rFonts w:asciiTheme="minorHAnsi" w:hAnsiTheme="minorHAnsi" w:cstheme="minorHAnsi"/>
          <w:b/>
          <w:sz w:val="28"/>
          <w:szCs w:val="28"/>
        </w:rPr>
        <w:t xml:space="preserve"> 202</w:t>
      </w:r>
      <w:r w:rsidR="00030701">
        <w:rPr>
          <w:rFonts w:asciiTheme="minorHAnsi" w:hAnsiTheme="minorHAnsi" w:cstheme="minorHAnsi"/>
          <w:b/>
          <w:sz w:val="28"/>
          <w:szCs w:val="28"/>
        </w:rPr>
        <w:t>6</w:t>
      </w:r>
    </w:p>
    <w:p w:rsidR="000C1645" w:rsidRPr="00B4746A" w:rsidRDefault="000C1645">
      <w:pPr>
        <w:jc w:val="center"/>
        <w:outlineLvl w:val="0"/>
        <w:rPr>
          <w:rFonts w:asciiTheme="minorHAnsi" w:hAnsiTheme="minorHAnsi" w:cstheme="minorHAnsi"/>
          <w:sz w:val="28"/>
          <w:szCs w:val="28"/>
        </w:rPr>
      </w:pPr>
    </w:p>
    <w:p w:rsidR="005D2C31" w:rsidRPr="00D91C50" w:rsidRDefault="00CC4571">
      <w:pPr>
        <w:jc w:val="center"/>
        <w:outlineLvl w:val="0"/>
        <w:rPr>
          <w:rFonts w:asciiTheme="minorHAnsi" w:hAnsiTheme="minorHAnsi" w:cstheme="minorHAnsi"/>
          <w:b/>
          <w:color w:val="FF0000"/>
          <w:sz w:val="32"/>
          <w:szCs w:val="32"/>
        </w:rPr>
      </w:pPr>
      <w:r w:rsidRPr="00D91C50">
        <w:rPr>
          <w:rFonts w:asciiTheme="minorHAnsi" w:hAnsiTheme="minorHAnsi" w:cstheme="minorHAnsi"/>
          <w:b/>
          <w:color w:val="FF0000"/>
          <w:sz w:val="32"/>
          <w:szCs w:val="32"/>
        </w:rPr>
        <w:t xml:space="preserve">PSYCHOLOGY OF RELIGION AND </w:t>
      </w:r>
      <w:proofErr w:type="gramStart"/>
      <w:r w:rsidRPr="00D91C50">
        <w:rPr>
          <w:rFonts w:asciiTheme="minorHAnsi" w:hAnsiTheme="minorHAnsi" w:cstheme="minorHAnsi"/>
          <w:b/>
          <w:color w:val="FF0000"/>
          <w:sz w:val="32"/>
          <w:szCs w:val="32"/>
        </w:rPr>
        <w:t xml:space="preserve">SPIRITUALITY </w:t>
      </w:r>
      <w:r w:rsidR="0011241C">
        <w:rPr>
          <w:rFonts w:asciiTheme="minorHAnsi" w:hAnsiTheme="minorHAnsi" w:cstheme="minorHAnsi"/>
          <w:b/>
          <w:color w:val="FF0000"/>
          <w:sz w:val="32"/>
          <w:szCs w:val="32"/>
        </w:rPr>
        <w:t xml:space="preserve"> </w:t>
      </w:r>
      <w:r w:rsidRPr="00D91C50">
        <w:rPr>
          <w:rFonts w:asciiTheme="minorHAnsi" w:hAnsiTheme="minorHAnsi" w:cstheme="minorHAnsi"/>
          <w:b/>
          <w:color w:val="FF0000"/>
          <w:sz w:val="32"/>
          <w:szCs w:val="32"/>
        </w:rPr>
        <w:t>(</w:t>
      </w:r>
      <w:proofErr w:type="gramEnd"/>
      <w:r w:rsidR="005D2C31" w:rsidRPr="00D91C50">
        <w:rPr>
          <w:rFonts w:asciiTheme="minorHAnsi" w:hAnsiTheme="minorHAnsi" w:cstheme="minorHAnsi"/>
          <w:b/>
          <w:color w:val="FF0000"/>
          <w:sz w:val="32"/>
          <w:szCs w:val="32"/>
        </w:rPr>
        <w:t xml:space="preserve">PSYC </w:t>
      </w:r>
      <w:r w:rsidR="008C6AAC" w:rsidRPr="00D91C50">
        <w:rPr>
          <w:rFonts w:asciiTheme="minorHAnsi" w:hAnsiTheme="minorHAnsi" w:cstheme="minorHAnsi"/>
          <w:b/>
          <w:color w:val="FF0000"/>
          <w:sz w:val="32"/>
          <w:szCs w:val="32"/>
        </w:rPr>
        <w:t>1</w:t>
      </w:r>
      <w:r w:rsidR="008458B4" w:rsidRPr="00D91C50">
        <w:rPr>
          <w:rFonts w:asciiTheme="minorHAnsi" w:hAnsiTheme="minorHAnsi" w:cstheme="minorHAnsi"/>
          <w:b/>
          <w:color w:val="FF0000"/>
          <w:sz w:val="32"/>
          <w:szCs w:val="32"/>
        </w:rPr>
        <w:t>9</w:t>
      </w:r>
      <w:r w:rsidR="00E64506" w:rsidRPr="00D91C50">
        <w:rPr>
          <w:rFonts w:asciiTheme="minorHAnsi" w:hAnsiTheme="minorHAnsi" w:cstheme="minorHAnsi"/>
          <w:b/>
          <w:color w:val="FF0000"/>
          <w:sz w:val="32"/>
          <w:szCs w:val="32"/>
        </w:rPr>
        <w:t>3</w:t>
      </w:r>
      <w:r w:rsidR="005D2C31" w:rsidRPr="00D91C50">
        <w:rPr>
          <w:rFonts w:asciiTheme="minorHAnsi" w:hAnsiTheme="minorHAnsi" w:cstheme="minorHAnsi"/>
          <w:b/>
          <w:color w:val="FF0000"/>
          <w:sz w:val="32"/>
          <w:szCs w:val="32"/>
        </w:rPr>
        <w:t>)</w:t>
      </w:r>
    </w:p>
    <w:p w:rsidR="003F7C0F" w:rsidRPr="00B4746A" w:rsidRDefault="005D2C31" w:rsidP="004F01E3">
      <w:pPr>
        <w:ind w:left="-720" w:right="-720"/>
        <w:rPr>
          <w:rFonts w:asciiTheme="minorHAnsi" w:hAnsiTheme="minorHAnsi" w:cstheme="minorHAnsi"/>
          <w:b/>
          <w:szCs w:val="24"/>
        </w:rPr>
      </w:pPr>
      <w:r w:rsidRPr="00B4746A">
        <w:rPr>
          <w:rFonts w:asciiTheme="minorHAnsi" w:hAnsiTheme="minorHAnsi" w:cstheme="minorHAnsi"/>
          <w:szCs w:val="24"/>
        </w:rPr>
        <w:t>__________________________________________________________________________________________</w:t>
      </w:r>
      <w:r w:rsidR="003F7C0F" w:rsidRPr="00B4746A">
        <w:rPr>
          <w:rFonts w:asciiTheme="minorHAnsi" w:hAnsiTheme="minorHAnsi" w:cstheme="minorHAnsi"/>
          <w:b/>
          <w:szCs w:val="24"/>
        </w:rPr>
        <w:t>Instructor</w:t>
      </w:r>
      <w:r w:rsidR="003F7C0F" w:rsidRPr="00B4746A">
        <w:rPr>
          <w:rFonts w:asciiTheme="minorHAnsi" w:hAnsiTheme="minorHAnsi" w:cstheme="minorHAnsi"/>
          <w:szCs w:val="24"/>
        </w:rPr>
        <w:t>:</w:t>
      </w:r>
      <w:r w:rsidR="003F7C0F" w:rsidRPr="00B4746A">
        <w:rPr>
          <w:rFonts w:asciiTheme="minorHAnsi" w:hAnsiTheme="minorHAnsi" w:cstheme="minorHAnsi"/>
          <w:szCs w:val="24"/>
        </w:rPr>
        <w:tab/>
      </w:r>
      <w:r w:rsidR="003F7C0F" w:rsidRPr="00B4746A">
        <w:rPr>
          <w:rFonts w:asciiTheme="minorHAnsi" w:hAnsiTheme="minorHAnsi" w:cstheme="minorHAnsi"/>
          <w:szCs w:val="24"/>
        </w:rPr>
        <w:tab/>
      </w:r>
      <w:r w:rsidR="003F7C0F" w:rsidRPr="00B4746A">
        <w:rPr>
          <w:rFonts w:asciiTheme="minorHAnsi" w:hAnsiTheme="minorHAnsi" w:cstheme="minorHAnsi"/>
          <w:szCs w:val="24"/>
        </w:rPr>
        <w:tab/>
      </w:r>
      <w:r w:rsidR="003F7C0F" w:rsidRPr="00B4746A">
        <w:rPr>
          <w:rFonts w:asciiTheme="minorHAnsi" w:hAnsiTheme="minorHAnsi" w:cstheme="minorHAnsi"/>
          <w:b/>
          <w:szCs w:val="24"/>
        </w:rPr>
        <w:t>Thomas G. Plante, Ph.D., ABPP</w:t>
      </w:r>
    </w:p>
    <w:p w:rsidR="003F7C0F" w:rsidRPr="00B4746A" w:rsidRDefault="003F7C0F" w:rsidP="003F7C0F">
      <w:pPr>
        <w:ind w:left="-720" w:right="-720"/>
        <w:rPr>
          <w:rFonts w:asciiTheme="minorHAnsi" w:hAnsiTheme="minorHAnsi" w:cstheme="minorHAnsi"/>
          <w:szCs w:val="24"/>
        </w:rPr>
      </w:pPr>
      <w:r w:rsidRPr="00B4746A">
        <w:rPr>
          <w:rFonts w:asciiTheme="minorHAnsi" w:hAnsiTheme="minorHAnsi" w:cstheme="minorHAnsi"/>
          <w:b/>
          <w:szCs w:val="24"/>
        </w:rPr>
        <w:t>Office</w:t>
      </w:r>
      <w:r w:rsidRPr="00B4746A">
        <w:rPr>
          <w:rFonts w:asciiTheme="minorHAnsi" w:hAnsiTheme="minorHAnsi" w:cstheme="minorHAnsi"/>
          <w:szCs w:val="24"/>
        </w:rPr>
        <w:t>:</w:t>
      </w:r>
      <w:r w:rsidRPr="00B4746A">
        <w:rPr>
          <w:rFonts w:asciiTheme="minorHAnsi" w:hAnsiTheme="minorHAnsi" w:cstheme="minorHAnsi"/>
          <w:szCs w:val="24"/>
        </w:rPr>
        <w:tab/>
      </w:r>
      <w:proofErr w:type="gramStart"/>
      <w:r w:rsidRPr="00B4746A">
        <w:rPr>
          <w:rFonts w:asciiTheme="minorHAnsi" w:hAnsiTheme="minorHAnsi" w:cstheme="minorHAnsi"/>
          <w:szCs w:val="24"/>
        </w:rPr>
        <w:tab/>
        <w:t xml:space="preserve">  </w:t>
      </w:r>
      <w:r w:rsidRPr="00B4746A">
        <w:rPr>
          <w:rFonts w:asciiTheme="minorHAnsi" w:hAnsiTheme="minorHAnsi" w:cstheme="minorHAnsi"/>
          <w:szCs w:val="24"/>
        </w:rPr>
        <w:tab/>
      </w:r>
      <w:proofErr w:type="gramEnd"/>
      <w:r w:rsidRPr="00B4746A">
        <w:rPr>
          <w:rFonts w:asciiTheme="minorHAnsi" w:hAnsiTheme="minorHAnsi" w:cstheme="minorHAnsi"/>
          <w:szCs w:val="24"/>
        </w:rPr>
        <w:tab/>
        <w:t>Alumni Science 203</w:t>
      </w:r>
    </w:p>
    <w:p w:rsidR="00DC6EF4" w:rsidRPr="00B4746A" w:rsidRDefault="000A32A4" w:rsidP="00DC6EF4">
      <w:pPr>
        <w:ind w:left="-720" w:right="-720"/>
        <w:rPr>
          <w:rStyle w:val="Hyperlink"/>
          <w:rFonts w:asciiTheme="minorHAnsi" w:hAnsiTheme="minorHAnsi" w:cstheme="minorHAnsi"/>
          <w:szCs w:val="24"/>
        </w:rPr>
      </w:pPr>
      <w:r w:rsidRPr="00B4746A">
        <w:rPr>
          <w:rFonts w:asciiTheme="minorHAnsi" w:hAnsiTheme="minorHAnsi" w:cstheme="minorHAnsi"/>
          <w:b/>
          <w:szCs w:val="24"/>
        </w:rPr>
        <w:t>P</w:t>
      </w:r>
      <w:r w:rsidR="003F7C0F" w:rsidRPr="00B4746A">
        <w:rPr>
          <w:rFonts w:asciiTheme="minorHAnsi" w:hAnsiTheme="minorHAnsi" w:cstheme="minorHAnsi"/>
          <w:b/>
          <w:szCs w:val="24"/>
        </w:rPr>
        <w:t xml:space="preserve">hone, E-Mail, </w:t>
      </w:r>
      <w:r w:rsidRPr="00B4746A">
        <w:rPr>
          <w:rFonts w:asciiTheme="minorHAnsi" w:hAnsiTheme="minorHAnsi" w:cstheme="minorHAnsi"/>
          <w:b/>
          <w:szCs w:val="24"/>
        </w:rPr>
        <w:t>W</w:t>
      </w:r>
      <w:r w:rsidR="003F7C0F" w:rsidRPr="00B4746A">
        <w:rPr>
          <w:rFonts w:asciiTheme="minorHAnsi" w:hAnsiTheme="minorHAnsi" w:cstheme="minorHAnsi"/>
          <w:b/>
          <w:szCs w:val="24"/>
        </w:rPr>
        <w:t>eb</w:t>
      </w:r>
      <w:r w:rsidRPr="00B4746A">
        <w:rPr>
          <w:rFonts w:asciiTheme="minorHAnsi" w:hAnsiTheme="minorHAnsi" w:cstheme="minorHAnsi"/>
          <w:b/>
          <w:szCs w:val="24"/>
        </w:rPr>
        <w:t>, Zoom</w:t>
      </w:r>
      <w:r w:rsidR="003F7C0F" w:rsidRPr="00B4746A">
        <w:rPr>
          <w:rFonts w:asciiTheme="minorHAnsi" w:hAnsiTheme="minorHAnsi" w:cstheme="minorHAnsi"/>
          <w:szCs w:val="24"/>
        </w:rPr>
        <w:t>:</w:t>
      </w:r>
      <w:r w:rsidR="003F7C0F" w:rsidRPr="00B4746A">
        <w:rPr>
          <w:rFonts w:asciiTheme="minorHAnsi" w:hAnsiTheme="minorHAnsi" w:cstheme="minorHAnsi"/>
          <w:szCs w:val="24"/>
        </w:rPr>
        <w:tab/>
        <w:t xml:space="preserve">408-554-4471 (Office), </w:t>
      </w:r>
      <w:hyperlink r:id="rId8" w:history="1">
        <w:r w:rsidR="003F7C0F" w:rsidRPr="00B4746A">
          <w:rPr>
            <w:rStyle w:val="Hyperlink"/>
            <w:rFonts w:asciiTheme="minorHAnsi" w:hAnsiTheme="minorHAnsi" w:cstheme="minorHAnsi"/>
            <w:szCs w:val="24"/>
          </w:rPr>
          <w:t>tplante@scu.edu</w:t>
        </w:r>
      </w:hyperlink>
      <w:r w:rsidR="003F7C0F" w:rsidRPr="00B4746A">
        <w:rPr>
          <w:rFonts w:asciiTheme="minorHAnsi" w:hAnsiTheme="minorHAnsi" w:cstheme="minorHAnsi"/>
          <w:szCs w:val="24"/>
        </w:rPr>
        <w:t xml:space="preserve">, </w:t>
      </w:r>
      <w:hyperlink r:id="rId9" w:history="1">
        <w:r w:rsidR="003F7C0F" w:rsidRPr="00B4746A">
          <w:rPr>
            <w:rStyle w:val="Hyperlink"/>
            <w:rFonts w:asciiTheme="minorHAnsi" w:hAnsiTheme="minorHAnsi" w:cstheme="minorHAnsi"/>
            <w:szCs w:val="24"/>
          </w:rPr>
          <w:t>www.scu.edu/tplante</w:t>
        </w:r>
      </w:hyperlink>
      <w:r w:rsidR="008F5940" w:rsidRPr="00B4746A">
        <w:rPr>
          <w:rStyle w:val="Hyperlink"/>
          <w:rFonts w:asciiTheme="minorHAnsi" w:hAnsiTheme="minorHAnsi" w:cstheme="minorHAnsi"/>
          <w:szCs w:val="24"/>
        </w:rPr>
        <w:t xml:space="preserve">, </w:t>
      </w:r>
    </w:p>
    <w:p w:rsidR="003F7C0F" w:rsidRPr="00B4746A" w:rsidRDefault="008F5940" w:rsidP="00DC6EF4">
      <w:pPr>
        <w:ind w:left="1440" w:right="-720" w:firstLine="720"/>
        <w:rPr>
          <w:rFonts w:asciiTheme="minorHAnsi" w:hAnsiTheme="minorHAnsi" w:cstheme="minorHAnsi"/>
          <w:szCs w:val="24"/>
        </w:rPr>
      </w:pPr>
      <w:r w:rsidRPr="00B4746A">
        <w:rPr>
          <w:rFonts w:asciiTheme="minorHAnsi" w:hAnsiTheme="minorHAnsi" w:cstheme="minorHAnsi"/>
          <w:szCs w:val="24"/>
        </w:rPr>
        <w:t>Zoom – 358-201-2190</w:t>
      </w:r>
    </w:p>
    <w:p w:rsidR="003F7C0F" w:rsidRPr="00B4746A" w:rsidRDefault="003F7C0F" w:rsidP="003F7C0F">
      <w:pPr>
        <w:ind w:left="-720" w:right="-720"/>
        <w:rPr>
          <w:rFonts w:asciiTheme="minorHAnsi" w:hAnsiTheme="minorHAnsi" w:cstheme="minorHAnsi"/>
          <w:szCs w:val="24"/>
        </w:rPr>
      </w:pPr>
      <w:r w:rsidRPr="00B4746A">
        <w:rPr>
          <w:rFonts w:asciiTheme="minorHAnsi" w:hAnsiTheme="minorHAnsi" w:cstheme="minorHAnsi"/>
          <w:b/>
          <w:szCs w:val="24"/>
        </w:rPr>
        <w:t>Office Hours</w:t>
      </w:r>
      <w:r w:rsidRPr="00B4746A">
        <w:rPr>
          <w:rFonts w:asciiTheme="minorHAnsi" w:hAnsiTheme="minorHAnsi" w:cstheme="minorHAnsi"/>
          <w:szCs w:val="24"/>
        </w:rPr>
        <w:t>:</w:t>
      </w:r>
      <w:r w:rsidRPr="00B4746A">
        <w:rPr>
          <w:rFonts w:asciiTheme="minorHAnsi" w:hAnsiTheme="minorHAnsi" w:cstheme="minorHAnsi"/>
          <w:szCs w:val="24"/>
        </w:rPr>
        <w:tab/>
        <w:t xml:space="preserve"> </w:t>
      </w:r>
      <w:r w:rsidRPr="00B4746A">
        <w:rPr>
          <w:rFonts w:asciiTheme="minorHAnsi" w:hAnsiTheme="minorHAnsi" w:cstheme="minorHAnsi"/>
          <w:szCs w:val="24"/>
        </w:rPr>
        <w:tab/>
      </w:r>
      <w:r w:rsidRPr="00B4746A">
        <w:rPr>
          <w:rFonts w:asciiTheme="minorHAnsi" w:hAnsiTheme="minorHAnsi" w:cstheme="minorHAnsi"/>
          <w:szCs w:val="24"/>
        </w:rPr>
        <w:tab/>
      </w:r>
      <w:proofErr w:type="gramStart"/>
      <w:r w:rsidR="004A088D" w:rsidRPr="00B4746A">
        <w:rPr>
          <w:rFonts w:asciiTheme="minorHAnsi" w:hAnsiTheme="minorHAnsi" w:cstheme="minorHAnsi"/>
          <w:szCs w:val="24"/>
        </w:rPr>
        <w:t>Typically</w:t>
      </w:r>
      <w:proofErr w:type="gramEnd"/>
      <w:r w:rsidR="004A088D" w:rsidRPr="00B4746A">
        <w:rPr>
          <w:rFonts w:asciiTheme="minorHAnsi" w:hAnsiTheme="minorHAnsi" w:cstheme="minorHAnsi"/>
          <w:szCs w:val="24"/>
        </w:rPr>
        <w:t xml:space="preserve"> before class o</w:t>
      </w:r>
      <w:r w:rsidR="000A32A4" w:rsidRPr="00B4746A">
        <w:rPr>
          <w:rFonts w:asciiTheme="minorHAnsi" w:hAnsiTheme="minorHAnsi" w:cstheme="minorHAnsi"/>
          <w:szCs w:val="24"/>
        </w:rPr>
        <w:t>r</w:t>
      </w:r>
      <w:r w:rsidR="004A088D" w:rsidRPr="00B4746A">
        <w:rPr>
          <w:rFonts w:asciiTheme="minorHAnsi" w:hAnsiTheme="minorHAnsi" w:cstheme="minorHAnsi"/>
          <w:szCs w:val="24"/>
        </w:rPr>
        <w:t xml:space="preserve"> b</w:t>
      </w:r>
      <w:r w:rsidRPr="00B4746A">
        <w:rPr>
          <w:rFonts w:asciiTheme="minorHAnsi" w:hAnsiTheme="minorHAnsi" w:cstheme="minorHAnsi"/>
          <w:szCs w:val="24"/>
        </w:rPr>
        <w:t>y appointment</w:t>
      </w:r>
    </w:p>
    <w:p w:rsidR="003F7C0F" w:rsidRPr="00B4746A" w:rsidRDefault="003F7C0F" w:rsidP="003F7C0F">
      <w:pPr>
        <w:ind w:left="-720" w:right="-720"/>
        <w:rPr>
          <w:rFonts w:asciiTheme="minorHAnsi" w:hAnsiTheme="minorHAnsi" w:cstheme="minorHAnsi"/>
          <w:szCs w:val="24"/>
        </w:rPr>
      </w:pPr>
      <w:r w:rsidRPr="00B4746A">
        <w:rPr>
          <w:rFonts w:asciiTheme="minorHAnsi" w:hAnsiTheme="minorHAnsi" w:cstheme="minorHAnsi"/>
          <w:b/>
          <w:szCs w:val="24"/>
        </w:rPr>
        <w:t>Course Meeting Room</w:t>
      </w:r>
      <w:r w:rsidRPr="00B4746A">
        <w:rPr>
          <w:rFonts w:asciiTheme="minorHAnsi" w:hAnsiTheme="minorHAnsi" w:cstheme="minorHAnsi"/>
          <w:szCs w:val="24"/>
        </w:rPr>
        <w:t>:</w:t>
      </w:r>
      <w:r w:rsidRPr="00B4746A">
        <w:rPr>
          <w:rFonts w:asciiTheme="minorHAnsi" w:hAnsiTheme="minorHAnsi" w:cstheme="minorHAnsi"/>
          <w:szCs w:val="24"/>
        </w:rPr>
        <w:tab/>
      </w:r>
      <w:r w:rsidR="00696C4C">
        <w:rPr>
          <w:rFonts w:asciiTheme="minorHAnsi" w:hAnsiTheme="minorHAnsi" w:cstheme="minorHAnsi"/>
          <w:szCs w:val="24"/>
        </w:rPr>
        <w:t>Alumni Science 101</w:t>
      </w:r>
      <w:r w:rsidRPr="00B4746A">
        <w:rPr>
          <w:rFonts w:asciiTheme="minorHAnsi" w:hAnsiTheme="minorHAnsi" w:cstheme="minorHAnsi"/>
          <w:szCs w:val="24"/>
        </w:rPr>
        <w:t xml:space="preserve"> </w:t>
      </w:r>
    </w:p>
    <w:p w:rsidR="003F7C0F" w:rsidRPr="00B4746A" w:rsidRDefault="003F7C0F" w:rsidP="003F7C0F">
      <w:pPr>
        <w:ind w:left="-720" w:right="-720"/>
        <w:rPr>
          <w:rFonts w:asciiTheme="minorHAnsi" w:hAnsiTheme="minorHAnsi" w:cstheme="minorHAnsi"/>
          <w:szCs w:val="24"/>
        </w:rPr>
      </w:pPr>
      <w:r w:rsidRPr="00B4746A">
        <w:rPr>
          <w:rFonts w:asciiTheme="minorHAnsi" w:hAnsiTheme="minorHAnsi" w:cstheme="minorHAnsi"/>
          <w:b/>
          <w:szCs w:val="24"/>
        </w:rPr>
        <w:t>Course Meeting Times</w:t>
      </w:r>
      <w:r w:rsidRPr="00B4746A">
        <w:rPr>
          <w:rFonts w:asciiTheme="minorHAnsi" w:hAnsiTheme="minorHAnsi" w:cstheme="minorHAnsi"/>
          <w:szCs w:val="24"/>
        </w:rPr>
        <w:t>:</w:t>
      </w:r>
      <w:r w:rsidRPr="00B4746A">
        <w:rPr>
          <w:rFonts w:asciiTheme="minorHAnsi" w:hAnsiTheme="minorHAnsi" w:cstheme="minorHAnsi"/>
          <w:szCs w:val="24"/>
        </w:rPr>
        <w:tab/>
        <w:t xml:space="preserve">Tuesdays and Thursdays </w:t>
      </w:r>
      <w:r w:rsidR="004927AB">
        <w:rPr>
          <w:rFonts w:asciiTheme="minorHAnsi" w:hAnsiTheme="minorHAnsi" w:cstheme="minorHAnsi"/>
          <w:szCs w:val="24"/>
        </w:rPr>
        <w:t>2pm-3:40pm</w:t>
      </w:r>
    </w:p>
    <w:p w:rsidR="005D2C31" w:rsidRPr="00B4746A" w:rsidRDefault="005D2C31">
      <w:pPr>
        <w:ind w:left="-720" w:right="-720"/>
        <w:rPr>
          <w:rFonts w:asciiTheme="minorHAnsi" w:hAnsiTheme="minorHAnsi" w:cstheme="minorHAnsi"/>
          <w:b/>
          <w:szCs w:val="24"/>
          <w:u w:val="single"/>
        </w:rPr>
      </w:pPr>
      <w:r w:rsidRPr="00B4746A">
        <w:rPr>
          <w:rFonts w:asciiTheme="minorHAnsi" w:hAnsiTheme="minorHAnsi" w:cstheme="minorHAnsi"/>
          <w:szCs w:val="24"/>
        </w:rPr>
        <w:t>__________________________________________________________________________________________</w:t>
      </w:r>
    </w:p>
    <w:p w:rsidR="00A40EF5" w:rsidRPr="00B4746A" w:rsidRDefault="005D2C31" w:rsidP="005137A0">
      <w:pPr>
        <w:ind w:left="-720" w:right="-720"/>
        <w:rPr>
          <w:rFonts w:asciiTheme="minorHAnsi" w:hAnsiTheme="minorHAnsi" w:cstheme="minorHAnsi"/>
          <w:szCs w:val="24"/>
        </w:rPr>
      </w:pPr>
      <w:r w:rsidRPr="00B4746A">
        <w:rPr>
          <w:rFonts w:asciiTheme="minorHAnsi" w:hAnsiTheme="minorHAnsi" w:cstheme="minorHAnsi"/>
          <w:b/>
          <w:szCs w:val="24"/>
          <w:u w:val="single"/>
        </w:rPr>
        <w:t>Required Text</w:t>
      </w:r>
      <w:r w:rsidRPr="00B4746A">
        <w:rPr>
          <w:rFonts w:asciiTheme="minorHAnsi" w:hAnsiTheme="minorHAnsi" w:cstheme="minorHAnsi"/>
          <w:szCs w:val="24"/>
        </w:rPr>
        <w:t xml:space="preserve">:  </w:t>
      </w:r>
    </w:p>
    <w:p w:rsidR="006C01F6" w:rsidRPr="00B4746A" w:rsidRDefault="006C01F6" w:rsidP="00287B73">
      <w:pPr>
        <w:pStyle w:val="NormalWeb"/>
        <w:spacing w:before="0" w:beforeAutospacing="0" w:after="0" w:afterAutospacing="0"/>
        <w:ind w:left="720"/>
        <w:rPr>
          <w:rFonts w:asciiTheme="minorHAnsi" w:hAnsiTheme="minorHAnsi" w:cstheme="minorHAnsi"/>
        </w:rPr>
      </w:pPr>
      <w:proofErr w:type="spellStart"/>
      <w:r w:rsidRPr="00B4746A">
        <w:rPr>
          <w:rFonts w:asciiTheme="minorHAnsi" w:hAnsiTheme="minorHAnsi" w:cstheme="minorHAnsi"/>
        </w:rPr>
        <w:t>Sisemore</w:t>
      </w:r>
      <w:proofErr w:type="spellEnd"/>
      <w:r w:rsidRPr="00B4746A">
        <w:rPr>
          <w:rFonts w:asciiTheme="minorHAnsi" w:hAnsiTheme="minorHAnsi" w:cstheme="minorHAnsi"/>
        </w:rPr>
        <w:t xml:space="preserve">, T. (2016). </w:t>
      </w:r>
      <w:r w:rsidRPr="00B4746A">
        <w:rPr>
          <w:rFonts w:asciiTheme="minorHAnsi" w:hAnsiTheme="minorHAnsi" w:cstheme="minorHAnsi"/>
          <w:b/>
          <w:i/>
        </w:rPr>
        <w:t>The Psychology of Religion and Spirituality: From the Inside Out</w:t>
      </w:r>
      <w:r w:rsidRPr="00B4746A">
        <w:rPr>
          <w:rFonts w:asciiTheme="minorHAnsi" w:hAnsiTheme="minorHAnsi" w:cstheme="minorHAnsi"/>
          <w:b/>
        </w:rPr>
        <w:t>.</w:t>
      </w:r>
      <w:r w:rsidRPr="00B4746A">
        <w:rPr>
          <w:rFonts w:asciiTheme="minorHAnsi" w:hAnsiTheme="minorHAnsi" w:cstheme="minorHAnsi"/>
        </w:rPr>
        <w:t xml:space="preserve"> Hoboken, NJ: Wiley. ISBN 978-1-119-23972-7</w:t>
      </w:r>
    </w:p>
    <w:p w:rsidR="00090C43" w:rsidRPr="00B4746A" w:rsidRDefault="00090C43" w:rsidP="00287B73">
      <w:pPr>
        <w:pStyle w:val="NormalWeb"/>
        <w:spacing w:before="0" w:beforeAutospacing="0" w:after="0" w:afterAutospacing="0"/>
        <w:ind w:left="720"/>
        <w:rPr>
          <w:rFonts w:asciiTheme="minorHAnsi" w:hAnsiTheme="minorHAnsi" w:cstheme="minorHAnsi"/>
        </w:rPr>
      </w:pPr>
    </w:p>
    <w:p w:rsidR="00090C43" w:rsidRPr="00B4746A" w:rsidRDefault="00090C43" w:rsidP="00090C43">
      <w:pPr>
        <w:ind w:left="720"/>
        <w:jc w:val="both"/>
        <w:rPr>
          <w:rStyle w:val="workmeta-detail"/>
          <w:rFonts w:asciiTheme="minorHAnsi" w:hAnsiTheme="minorHAnsi" w:cstheme="minorHAnsi"/>
          <w:color w:val="363636"/>
          <w:szCs w:val="24"/>
          <w:shd w:val="clear" w:color="auto" w:fill="FFFFFF"/>
        </w:rPr>
      </w:pPr>
      <w:r w:rsidRPr="00B4746A">
        <w:rPr>
          <w:rFonts w:asciiTheme="minorHAnsi" w:hAnsiTheme="minorHAnsi" w:cstheme="minorHAnsi"/>
          <w:snapToGrid/>
          <w:szCs w:val="24"/>
        </w:rPr>
        <w:t>Plante, T. G. (2024)</w:t>
      </w:r>
      <w:r w:rsidRPr="00B4746A">
        <w:rPr>
          <w:rFonts w:asciiTheme="minorHAnsi" w:hAnsiTheme="minorHAnsi" w:cstheme="minorHAnsi"/>
          <w:i/>
          <w:snapToGrid/>
          <w:szCs w:val="24"/>
        </w:rPr>
        <w:t xml:space="preserve">. </w:t>
      </w:r>
      <w:r w:rsidRPr="00B4746A">
        <w:rPr>
          <w:rFonts w:asciiTheme="minorHAnsi" w:hAnsiTheme="minorHAnsi" w:cstheme="minorHAnsi"/>
          <w:b/>
          <w:i/>
          <w:snapToGrid/>
          <w:szCs w:val="24"/>
        </w:rPr>
        <w:t xml:space="preserve">Living Better with Spiritually Based Strategies that Work: Workbook for Spiritually Informed Therapy </w:t>
      </w:r>
      <w:r w:rsidRPr="00B4746A">
        <w:rPr>
          <w:rFonts w:asciiTheme="minorHAnsi" w:hAnsiTheme="minorHAnsi" w:cstheme="minorHAnsi"/>
          <w:b/>
          <w:snapToGrid/>
          <w:szCs w:val="24"/>
        </w:rPr>
        <w:t>(SIT)</w:t>
      </w:r>
      <w:r w:rsidRPr="00B4746A">
        <w:rPr>
          <w:rFonts w:asciiTheme="minorHAnsi" w:hAnsiTheme="minorHAnsi" w:cstheme="minorHAnsi"/>
          <w:snapToGrid/>
          <w:szCs w:val="24"/>
        </w:rPr>
        <w:t xml:space="preserve">, </w:t>
      </w:r>
      <w:r w:rsidRPr="00B4746A">
        <w:rPr>
          <w:rFonts w:asciiTheme="minorHAnsi" w:hAnsiTheme="minorHAnsi" w:cstheme="minorHAnsi"/>
          <w:szCs w:val="24"/>
        </w:rPr>
        <w:t xml:space="preserve">San Diego, CA: </w:t>
      </w:r>
      <w:proofErr w:type="spellStart"/>
      <w:r w:rsidRPr="00B4746A">
        <w:rPr>
          <w:rFonts w:asciiTheme="minorHAnsi" w:hAnsiTheme="minorHAnsi" w:cstheme="minorHAnsi"/>
          <w:szCs w:val="24"/>
        </w:rPr>
        <w:t>Cognella</w:t>
      </w:r>
      <w:proofErr w:type="spellEnd"/>
      <w:r w:rsidRPr="00B4746A">
        <w:rPr>
          <w:rFonts w:asciiTheme="minorHAnsi" w:hAnsiTheme="minorHAnsi" w:cstheme="minorHAnsi"/>
          <w:snapToGrid/>
          <w:szCs w:val="24"/>
        </w:rPr>
        <w:t xml:space="preserve">. </w:t>
      </w:r>
      <w:r w:rsidRPr="00B4746A">
        <w:rPr>
          <w:rStyle w:val="workmeta-detail"/>
          <w:rFonts w:asciiTheme="minorHAnsi" w:hAnsiTheme="minorHAnsi" w:cstheme="minorHAnsi"/>
          <w:color w:val="363636"/>
          <w:szCs w:val="24"/>
          <w:shd w:val="clear" w:color="auto" w:fill="FFFFFF"/>
        </w:rPr>
        <w:t xml:space="preserve">ISBN: 979-8-8233-2186-0. </w:t>
      </w:r>
    </w:p>
    <w:p w:rsidR="00A40EF5" w:rsidRPr="00B4746A" w:rsidRDefault="00A40EF5" w:rsidP="006C01F6">
      <w:pPr>
        <w:pStyle w:val="NormalWeb"/>
        <w:spacing w:before="0" w:beforeAutospacing="0" w:after="0" w:afterAutospacing="0"/>
        <w:ind w:left="720"/>
        <w:rPr>
          <w:rFonts w:asciiTheme="minorHAnsi" w:hAnsiTheme="minorHAnsi" w:cstheme="minorHAnsi"/>
        </w:rPr>
      </w:pPr>
    </w:p>
    <w:p w:rsidR="008A3DC4" w:rsidRPr="00B4746A" w:rsidRDefault="008A3DC4" w:rsidP="008A3DC4">
      <w:pPr>
        <w:ind w:firstLine="720"/>
        <w:jc w:val="both"/>
        <w:rPr>
          <w:rFonts w:asciiTheme="minorHAnsi" w:hAnsiTheme="minorHAnsi" w:cstheme="minorHAnsi"/>
          <w:szCs w:val="24"/>
        </w:rPr>
      </w:pPr>
      <w:r w:rsidRPr="00B4746A">
        <w:rPr>
          <w:rFonts w:asciiTheme="minorHAnsi" w:hAnsiTheme="minorHAnsi" w:cstheme="minorHAnsi"/>
          <w:szCs w:val="24"/>
        </w:rPr>
        <w:t xml:space="preserve">Additional readings may be provided during the class. </w:t>
      </w:r>
    </w:p>
    <w:p w:rsidR="007A389E" w:rsidRPr="00B4746A" w:rsidRDefault="007A389E" w:rsidP="008A3DC4">
      <w:pPr>
        <w:ind w:firstLine="720"/>
        <w:jc w:val="both"/>
        <w:rPr>
          <w:rFonts w:asciiTheme="minorHAnsi" w:hAnsiTheme="minorHAnsi" w:cstheme="minorHAnsi"/>
          <w:szCs w:val="24"/>
        </w:rPr>
      </w:pPr>
    </w:p>
    <w:p w:rsidR="007A389E" w:rsidRPr="00B4746A" w:rsidRDefault="007A389E" w:rsidP="00B4746A">
      <w:pPr>
        <w:ind w:left="720"/>
        <w:rPr>
          <w:rFonts w:asciiTheme="minorHAnsi" w:hAnsiTheme="minorHAnsi" w:cstheme="minorHAnsi"/>
          <w:szCs w:val="24"/>
        </w:rPr>
      </w:pPr>
      <w:r w:rsidRPr="00B4746A">
        <w:rPr>
          <w:rFonts w:asciiTheme="minorHAnsi" w:hAnsiTheme="minorHAnsi" w:cstheme="minorHAnsi"/>
          <w:b/>
          <w:szCs w:val="24"/>
        </w:rPr>
        <w:t>Power</w:t>
      </w:r>
      <w:r w:rsidR="00AF4C70" w:rsidRPr="00B4746A">
        <w:rPr>
          <w:rFonts w:asciiTheme="minorHAnsi" w:hAnsiTheme="minorHAnsi" w:cstheme="minorHAnsi"/>
          <w:b/>
          <w:szCs w:val="24"/>
        </w:rPr>
        <w:t xml:space="preserve"> </w:t>
      </w:r>
      <w:r w:rsidRPr="00B4746A">
        <w:rPr>
          <w:rFonts w:asciiTheme="minorHAnsi" w:hAnsiTheme="minorHAnsi" w:cstheme="minorHAnsi"/>
          <w:b/>
          <w:szCs w:val="24"/>
        </w:rPr>
        <w:t xml:space="preserve">points </w:t>
      </w:r>
      <w:r w:rsidRPr="00B4746A">
        <w:rPr>
          <w:rFonts w:asciiTheme="minorHAnsi" w:hAnsiTheme="minorHAnsi" w:cstheme="minorHAnsi"/>
          <w:szCs w:val="24"/>
        </w:rPr>
        <w:t>for class: https://drive.google.com/drive/folders/0BzupUfpGqVzPVldpZG1rcDF2cVE?resourcekey=0-5FVi8kC3AVAhGdCFUi9T6w&amp;usp=drive_link</w:t>
      </w:r>
    </w:p>
    <w:p w:rsidR="005D2C31" w:rsidRPr="00B4746A" w:rsidRDefault="005D2C31">
      <w:pPr>
        <w:ind w:left="-720" w:right="-720"/>
        <w:rPr>
          <w:rFonts w:asciiTheme="minorHAnsi" w:hAnsiTheme="minorHAnsi" w:cstheme="minorHAnsi"/>
          <w:szCs w:val="24"/>
        </w:rPr>
      </w:pPr>
      <w:r w:rsidRPr="00B4746A">
        <w:rPr>
          <w:rFonts w:asciiTheme="minorHAnsi" w:hAnsiTheme="minorHAnsi" w:cstheme="minorHAnsi"/>
          <w:szCs w:val="24"/>
        </w:rPr>
        <w:t>__________________________________________________________________________________________</w:t>
      </w:r>
    </w:p>
    <w:p w:rsidR="007B3D2F" w:rsidRPr="00B4746A" w:rsidRDefault="005D2C31" w:rsidP="007B3D2F">
      <w:pPr>
        <w:ind w:left="-720" w:right="-720"/>
        <w:outlineLvl w:val="0"/>
        <w:rPr>
          <w:rFonts w:asciiTheme="minorHAnsi" w:hAnsiTheme="minorHAnsi" w:cstheme="minorHAnsi"/>
          <w:szCs w:val="24"/>
        </w:rPr>
      </w:pPr>
      <w:r w:rsidRPr="00B4746A">
        <w:rPr>
          <w:rFonts w:asciiTheme="minorHAnsi" w:hAnsiTheme="minorHAnsi" w:cstheme="minorHAnsi"/>
          <w:b/>
          <w:szCs w:val="24"/>
          <w:u w:val="single"/>
        </w:rPr>
        <w:t>Course Evaluation</w:t>
      </w:r>
      <w:r w:rsidRPr="00B4746A">
        <w:rPr>
          <w:rFonts w:asciiTheme="minorHAnsi" w:hAnsiTheme="minorHAnsi" w:cstheme="minorHAnsi"/>
          <w:szCs w:val="24"/>
        </w:rPr>
        <w:t>:</w:t>
      </w:r>
      <w:r w:rsidR="007B3D2F" w:rsidRPr="00B4746A">
        <w:rPr>
          <w:rFonts w:asciiTheme="minorHAnsi" w:hAnsiTheme="minorHAnsi" w:cstheme="minorHAnsi"/>
          <w:szCs w:val="24"/>
        </w:rPr>
        <w:t xml:space="preserve"> </w:t>
      </w:r>
    </w:p>
    <w:p w:rsidR="007B3D2F" w:rsidRPr="00B4746A" w:rsidRDefault="007B3D2F">
      <w:pPr>
        <w:ind w:left="-720" w:right="-720"/>
        <w:outlineLvl w:val="0"/>
        <w:rPr>
          <w:rFonts w:asciiTheme="minorHAnsi" w:hAnsiTheme="minorHAnsi" w:cstheme="minorHAnsi"/>
          <w:szCs w:val="24"/>
        </w:rPr>
      </w:pPr>
    </w:p>
    <w:p w:rsidR="003F7C0F" w:rsidRPr="00B4746A" w:rsidRDefault="003F7C0F" w:rsidP="003F7C0F">
      <w:pPr>
        <w:ind w:left="-720" w:right="-720" w:firstLine="720"/>
        <w:outlineLvl w:val="0"/>
        <w:rPr>
          <w:rFonts w:asciiTheme="minorHAnsi" w:hAnsiTheme="minorHAnsi" w:cstheme="minorHAnsi"/>
          <w:szCs w:val="24"/>
        </w:rPr>
      </w:pPr>
      <w:r w:rsidRPr="00B4746A">
        <w:rPr>
          <w:rFonts w:asciiTheme="minorHAnsi" w:hAnsiTheme="minorHAnsi" w:cstheme="minorHAnsi"/>
          <w:szCs w:val="24"/>
        </w:rPr>
        <w:t xml:space="preserve">Midterm Quest 1: </w:t>
      </w:r>
      <w:r w:rsidRPr="00B4746A">
        <w:rPr>
          <w:rFonts w:asciiTheme="minorHAnsi" w:hAnsiTheme="minorHAnsi" w:cstheme="minorHAnsi"/>
          <w:szCs w:val="24"/>
        </w:rPr>
        <w:tab/>
      </w:r>
      <w:r w:rsidR="004A088D" w:rsidRPr="00B4746A">
        <w:rPr>
          <w:rFonts w:asciiTheme="minorHAnsi" w:hAnsiTheme="minorHAnsi" w:cstheme="minorHAnsi"/>
          <w:szCs w:val="24"/>
        </w:rPr>
        <w:t xml:space="preserve">End of </w:t>
      </w:r>
      <w:r w:rsidRPr="00B4746A">
        <w:rPr>
          <w:rFonts w:asciiTheme="minorHAnsi" w:hAnsiTheme="minorHAnsi" w:cstheme="minorHAnsi"/>
          <w:szCs w:val="24"/>
        </w:rPr>
        <w:t>Week 3</w:t>
      </w:r>
      <w:r w:rsidRPr="00B4746A">
        <w:rPr>
          <w:rFonts w:asciiTheme="minorHAnsi" w:hAnsiTheme="minorHAnsi" w:cstheme="minorHAnsi"/>
          <w:szCs w:val="24"/>
        </w:rPr>
        <w:tab/>
      </w:r>
      <w:r w:rsidRPr="00B4746A">
        <w:rPr>
          <w:rFonts w:asciiTheme="minorHAnsi" w:hAnsiTheme="minorHAnsi" w:cstheme="minorHAnsi"/>
          <w:szCs w:val="24"/>
        </w:rPr>
        <w:tab/>
      </w:r>
      <w:r w:rsidRPr="00B4746A">
        <w:rPr>
          <w:rFonts w:asciiTheme="minorHAnsi" w:hAnsiTheme="minorHAnsi" w:cstheme="minorHAnsi"/>
          <w:szCs w:val="24"/>
        </w:rPr>
        <w:tab/>
      </w:r>
      <w:r w:rsidRPr="00B4746A">
        <w:rPr>
          <w:rFonts w:asciiTheme="minorHAnsi" w:hAnsiTheme="minorHAnsi" w:cstheme="minorHAnsi"/>
          <w:szCs w:val="24"/>
        </w:rPr>
        <w:tab/>
      </w:r>
      <w:r w:rsidRPr="00B4746A">
        <w:rPr>
          <w:rFonts w:asciiTheme="minorHAnsi" w:hAnsiTheme="minorHAnsi" w:cstheme="minorHAnsi"/>
          <w:szCs w:val="24"/>
        </w:rPr>
        <w:tab/>
      </w:r>
    </w:p>
    <w:p w:rsidR="003F7C0F" w:rsidRPr="00B4746A" w:rsidRDefault="003F7C0F" w:rsidP="003F7C0F">
      <w:pPr>
        <w:ind w:left="-720" w:right="-720" w:firstLine="720"/>
        <w:rPr>
          <w:rFonts w:asciiTheme="minorHAnsi" w:hAnsiTheme="minorHAnsi" w:cstheme="minorHAnsi"/>
          <w:szCs w:val="24"/>
        </w:rPr>
      </w:pPr>
      <w:r w:rsidRPr="00B4746A">
        <w:rPr>
          <w:rFonts w:asciiTheme="minorHAnsi" w:hAnsiTheme="minorHAnsi" w:cstheme="minorHAnsi"/>
          <w:szCs w:val="24"/>
        </w:rPr>
        <w:t>Midterm Quest 2:</w:t>
      </w:r>
      <w:r w:rsidRPr="00B4746A">
        <w:rPr>
          <w:rFonts w:asciiTheme="minorHAnsi" w:hAnsiTheme="minorHAnsi" w:cstheme="minorHAnsi"/>
          <w:szCs w:val="24"/>
        </w:rPr>
        <w:tab/>
      </w:r>
      <w:r w:rsidR="004A088D" w:rsidRPr="00B4746A">
        <w:rPr>
          <w:rFonts w:asciiTheme="minorHAnsi" w:hAnsiTheme="minorHAnsi" w:cstheme="minorHAnsi"/>
          <w:szCs w:val="24"/>
        </w:rPr>
        <w:t xml:space="preserve">End of </w:t>
      </w:r>
      <w:r w:rsidRPr="00B4746A">
        <w:rPr>
          <w:rFonts w:asciiTheme="minorHAnsi" w:hAnsiTheme="minorHAnsi" w:cstheme="minorHAnsi"/>
          <w:szCs w:val="24"/>
        </w:rPr>
        <w:t xml:space="preserve">Week 6 </w:t>
      </w:r>
    </w:p>
    <w:p w:rsidR="003F7C0F" w:rsidRPr="00B4746A" w:rsidRDefault="003F7C0F" w:rsidP="003F7C0F">
      <w:pPr>
        <w:ind w:left="-720" w:right="-720" w:firstLine="720"/>
        <w:rPr>
          <w:rFonts w:asciiTheme="minorHAnsi" w:hAnsiTheme="minorHAnsi" w:cstheme="minorHAnsi"/>
          <w:szCs w:val="24"/>
        </w:rPr>
      </w:pPr>
      <w:r w:rsidRPr="00B4746A">
        <w:rPr>
          <w:rFonts w:asciiTheme="minorHAnsi" w:hAnsiTheme="minorHAnsi" w:cstheme="minorHAnsi"/>
          <w:szCs w:val="24"/>
        </w:rPr>
        <w:t>Midterm Quest 3:</w:t>
      </w:r>
      <w:r w:rsidRPr="00B4746A">
        <w:rPr>
          <w:rFonts w:asciiTheme="minorHAnsi" w:hAnsiTheme="minorHAnsi" w:cstheme="minorHAnsi"/>
          <w:szCs w:val="24"/>
        </w:rPr>
        <w:tab/>
      </w:r>
      <w:r w:rsidR="004A088D" w:rsidRPr="00B4746A">
        <w:rPr>
          <w:rFonts w:asciiTheme="minorHAnsi" w:hAnsiTheme="minorHAnsi" w:cstheme="minorHAnsi"/>
          <w:szCs w:val="24"/>
        </w:rPr>
        <w:t xml:space="preserve">End of </w:t>
      </w:r>
      <w:r w:rsidRPr="00B4746A">
        <w:rPr>
          <w:rFonts w:asciiTheme="minorHAnsi" w:hAnsiTheme="minorHAnsi" w:cstheme="minorHAnsi"/>
          <w:szCs w:val="24"/>
        </w:rPr>
        <w:t>Week 9</w:t>
      </w:r>
      <w:r w:rsidRPr="00B4746A">
        <w:rPr>
          <w:rFonts w:asciiTheme="minorHAnsi" w:hAnsiTheme="minorHAnsi" w:cstheme="minorHAnsi"/>
          <w:szCs w:val="24"/>
        </w:rPr>
        <w:tab/>
      </w:r>
      <w:r w:rsidRPr="00B4746A">
        <w:rPr>
          <w:rFonts w:asciiTheme="minorHAnsi" w:hAnsiTheme="minorHAnsi" w:cstheme="minorHAnsi"/>
          <w:szCs w:val="24"/>
        </w:rPr>
        <w:tab/>
      </w:r>
      <w:r w:rsidRPr="00B4746A">
        <w:rPr>
          <w:rFonts w:asciiTheme="minorHAnsi" w:hAnsiTheme="minorHAnsi" w:cstheme="minorHAnsi"/>
          <w:szCs w:val="24"/>
        </w:rPr>
        <w:tab/>
      </w:r>
      <w:r w:rsidRPr="00B4746A">
        <w:rPr>
          <w:rFonts w:asciiTheme="minorHAnsi" w:hAnsiTheme="minorHAnsi" w:cstheme="minorHAnsi"/>
          <w:szCs w:val="24"/>
        </w:rPr>
        <w:tab/>
      </w:r>
      <w:r w:rsidRPr="00B4746A">
        <w:rPr>
          <w:rFonts w:asciiTheme="minorHAnsi" w:hAnsiTheme="minorHAnsi" w:cstheme="minorHAnsi"/>
          <w:szCs w:val="24"/>
        </w:rPr>
        <w:tab/>
      </w:r>
    </w:p>
    <w:p w:rsidR="003F7C0F" w:rsidRPr="00B4746A" w:rsidRDefault="003F7C0F" w:rsidP="003F7C0F">
      <w:pPr>
        <w:ind w:left="-720" w:right="-720" w:firstLine="720"/>
        <w:rPr>
          <w:rFonts w:asciiTheme="minorHAnsi" w:hAnsiTheme="minorHAnsi" w:cstheme="minorHAnsi"/>
          <w:szCs w:val="24"/>
        </w:rPr>
      </w:pPr>
      <w:r w:rsidRPr="00B4746A">
        <w:rPr>
          <w:rFonts w:asciiTheme="minorHAnsi" w:hAnsiTheme="minorHAnsi" w:cstheme="minorHAnsi"/>
          <w:szCs w:val="24"/>
        </w:rPr>
        <w:t>Final Quest:</w:t>
      </w:r>
      <w:r w:rsidRPr="00B4746A">
        <w:rPr>
          <w:rFonts w:asciiTheme="minorHAnsi" w:hAnsiTheme="minorHAnsi" w:cstheme="minorHAnsi"/>
          <w:szCs w:val="24"/>
        </w:rPr>
        <w:tab/>
        <w:t xml:space="preserve"> </w:t>
      </w:r>
      <w:r w:rsidRPr="00B4746A">
        <w:rPr>
          <w:rFonts w:asciiTheme="minorHAnsi" w:hAnsiTheme="minorHAnsi" w:cstheme="minorHAnsi"/>
          <w:szCs w:val="24"/>
        </w:rPr>
        <w:tab/>
      </w:r>
      <w:r w:rsidR="00FC071E" w:rsidRPr="00B4746A">
        <w:rPr>
          <w:rFonts w:asciiTheme="minorHAnsi" w:hAnsiTheme="minorHAnsi" w:cstheme="minorHAnsi"/>
          <w:szCs w:val="24"/>
        </w:rPr>
        <w:t>When assigned during</w:t>
      </w:r>
      <w:r w:rsidRPr="00B4746A">
        <w:rPr>
          <w:rFonts w:asciiTheme="minorHAnsi" w:hAnsiTheme="minorHAnsi" w:cstheme="minorHAnsi"/>
          <w:szCs w:val="24"/>
        </w:rPr>
        <w:t xml:space="preserve"> exam week</w:t>
      </w:r>
      <w:r w:rsidRPr="00B4746A">
        <w:rPr>
          <w:rFonts w:asciiTheme="minorHAnsi" w:hAnsiTheme="minorHAnsi" w:cstheme="minorHAnsi"/>
          <w:szCs w:val="24"/>
        </w:rPr>
        <w:tab/>
      </w:r>
      <w:r w:rsidRPr="00B4746A">
        <w:rPr>
          <w:rFonts w:asciiTheme="minorHAnsi" w:hAnsiTheme="minorHAnsi" w:cstheme="minorHAnsi"/>
          <w:szCs w:val="24"/>
        </w:rPr>
        <w:tab/>
      </w:r>
      <w:r w:rsidRPr="00B4746A">
        <w:rPr>
          <w:rFonts w:asciiTheme="minorHAnsi" w:hAnsiTheme="minorHAnsi" w:cstheme="minorHAnsi"/>
          <w:szCs w:val="24"/>
        </w:rPr>
        <w:tab/>
      </w:r>
      <w:r w:rsidRPr="00B4746A">
        <w:rPr>
          <w:rFonts w:asciiTheme="minorHAnsi" w:hAnsiTheme="minorHAnsi" w:cstheme="minorHAnsi"/>
          <w:szCs w:val="24"/>
        </w:rPr>
        <w:tab/>
      </w:r>
      <w:r w:rsidRPr="00B4746A">
        <w:rPr>
          <w:rFonts w:asciiTheme="minorHAnsi" w:hAnsiTheme="minorHAnsi" w:cstheme="minorHAnsi"/>
          <w:szCs w:val="24"/>
        </w:rPr>
        <w:tab/>
      </w:r>
    </w:p>
    <w:p w:rsidR="003F7C0F" w:rsidRPr="00B4746A" w:rsidRDefault="003F7C0F" w:rsidP="003F7C0F">
      <w:pPr>
        <w:ind w:left="-720" w:right="-720" w:firstLine="720"/>
        <w:rPr>
          <w:rFonts w:asciiTheme="minorHAnsi" w:hAnsiTheme="minorHAnsi" w:cstheme="minorHAnsi"/>
          <w:szCs w:val="24"/>
        </w:rPr>
      </w:pPr>
      <w:r w:rsidRPr="00B4746A">
        <w:rPr>
          <w:rFonts w:asciiTheme="minorHAnsi" w:hAnsiTheme="minorHAnsi" w:cstheme="minorHAnsi"/>
          <w:szCs w:val="24"/>
        </w:rPr>
        <w:t>Spiritual Formation Paper Project:</w:t>
      </w:r>
      <w:r w:rsidRPr="00B4746A">
        <w:rPr>
          <w:rFonts w:asciiTheme="minorHAnsi" w:hAnsiTheme="minorHAnsi" w:cstheme="minorHAnsi"/>
          <w:szCs w:val="24"/>
        </w:rPr>
        <w:tab/>
        <w:t>Last day of class</w:t>
      </w:r>
      <w:r w:rsidRPr="00B4746A">
        <w:rPr>
          <w:rFonts w:asciiTheme="minorHAnsi" w:hAnsiTheme="minorHAnsi" w:cstheme="minorHAnsi"/>
          <w:szCs w:val="24"/>
        </w:rPr>
        <w:tab/>
      </w:r>
      <w:r w:rsidRPr="00B4746A">
        <w:rPr>
          <w:rFonts w:asciiTheme="minorHAnsi" w:hAnsiTheme="minorHAnsi" w:cstheme="minorHAnsi"/>
          <w:szCs w:val="24"/>
        </w:rPr>
        <w:tab/>
      </w:r>
      <w:r w:rsidRPr="00B4746A">
        <w:rPr>
          <w:rFonts w:asciiTheme="minorHAnsi" w:hAnsiTheme="minorHAnsi" w:cstheme="minorHAnsi"/>
          <w:szCs w:val="24"/>
        </w:rPr>
        <w:tab/>
      </w:r>
      <w:r w:rsidRPr="00B4746A">
        <w:rPr>
          <w:rFonts w:asciiTheme="minorHAnsi" w:hAnsiTheme="minorHAnsi" w:cstheme="minorHAnsi"/>
          <w:szCs w:val="24"/>
        </w:rPr>
        <w:tab/>
      </w:r>
      <w:r w:rsidRPr="00B4746A">
        <w:rPr>
          <w:rFonts w:asciiTheme="minorHAnsi" w:hAnsiTheme="minorHAnsi" w:cstheme="minorHAnsi"/>
          <w:szCs w:val="24"/>
        </w:rPr>
        <w:tab/>
      </w:r>
    </w:p>
    <w:p w:rsidR="004F01E3" w:rsidRPr="00B4746A" w:rsidRDefault="003F7C0F" w:rsidP="003F7C0F">
      <w:pPr>
        <w:ind w:left="-720" w:right="-720" w:firstLine="720"/>
        <w:rPr>
          <w:rFonts w:asciiTheme="minorHAnsi" w:hAnsiTheme="minorHAnsi" w:cstheme="minorHAnsi"/>
          <w:szCs w:val="24"/>
        </w:rPr>
      </w:pPr>
      <w:r w:rsidRPr="00B4746A">
        <w:rPr>
          <w:rFonts w:asciiTheme="minorHAnsi" w:hAnsiTheme="minorHAnsi" w:cstheme="minorHAnsi"/>
          <w:szCs w:val="24"/>
        </w:rPr>
        <w:t>Class Participation, Behavior, Scholarly Enthusiasm, and Attendance:</w:t>
      </w:r>
      <w:r w:rsidR="004F01E3" w:rsidRPr="00B4746A">
        <w:rPr>
          <w:rFonts w:asciiTheme="minorHAnsi" w:hAnsiTheme="minorHAnsi" w:cstheme="minorHAnsi"/>
          <w:szCs w:val="24"/>
        </w:rPr>
        <w:t xml:space="preserve"> </w:t>
      </w:r>
      <w:r w:rsidRPr="00B4746A">
        <w:rPr>
          <w:rFonts w:asciiTheme="minorHAnsi" w:hAnsiTheme="minorHAnsi" w:cstheme="minorHAnsi"/>
          <w:szCs w:val="24"/>
        </w:rPr>
        <w:t>+/</w:t>
      </w:r>
      <w:proofErr w:type="gramStart"/>
      <w:r w:rsidRPr="00B4746A">
        <w:rPr>
          <w:rFonts w:asciiTheme="minorHAnsi" w:hAnsiTheme="minorHAnsi" w:cstheme="minorHAnsi"/>
          <w:szCs w:val="24"/>
        </w:rPr>
        <w:t>-  can</w:t>
      </w:r>
      <w:proofErr w:type="gramEnd"/>
      <w:r w:rsidRPr="00B4746A">
        <w:rPr>
          <w:rFonts w:asciiTheme="minorHAnsi" w:hAnsiTheme="minorHAnsi" w:cstheme="minorHAnsi"/>
          <w:szCs w:val="24"/>
        </w:rPr>
        <w:t xml:space="preserve"> improve or decrease your </w:t>
      </w:r>
    </w:p>
    <w:p w:rsidR="003F7C0F" w:rsidRPr="00B4746A" w:rsidRDefault="004F01E3" w:rsidP="003F7C0F">
      <w:pPr>
        <w:ind w:left="-720" w:right="-720" w:firstLine="720"/>
        <w:rPr>
          <w:rFonts w:asciiTheme="minorHAnsi" w:hAnsiTheme="minorHAnsi" w:cstheme="minorHAnsi"/>
          <w:szCs w:val="24"/>
        </w:rPr>
      </w:pPr>
      <w:r w:rsidRPr="00B4746A">
        <w:rPr>
          <w:rFonts w:asciiTheme="minorHAnsi" w:hAnsiTheme="minorHAnsi" w:cstheme="minorHAnsi"/>
          <w:szCs w:val="24"/>
        </w:rPr>
        <w:tab/>
      </w:r>
      <w:r w:rsidR="003F7C0F" w:rsidRPr="00B4746A">
        <w:rPr>
          <w:rFonts w:asciiTheme="minorHAnsi" w:hAnsiTheme="minorHAnsi" w:cstheme="minorHAnsi"/>
          <w:szCs w:val="24"/>
        </w:rPr>
        <w:t>course grade.</w:t>
      </w:r>
    </w:p>
    <w:p w:rsidR="003F7C0F" w:rsidRPr="00B4746A" w:rsidRDefault="003F7C0F" w:rsidP="003F7C0F">
      <w:pPr>
        <w:ind w:left="-720" w:right="-720" w:firstLine="720"/>
        <w:rPr>
          <w:rFonts w:asciiTheme="minorHAnsi" w:hAnsiTheme="minorHAnsi" w:cstheme="minorHAnsi"/>
          <w:szCs w:val="24"/>
        </w:rPr>
      </w:pPr>
    </w:p>
    <w:p w:rsidR="00030701" w:rsidRPr="00030701" w:rsidRDefault="00030701" w:rsidP="00030701">
      <w:pPr>
        <w:pBdr>
          <w:bottom w:val="single" w:sz="12" w:space="31" w:color="auto"/>
        </w:pBdr>
        <w:ind w:left="-720" w:right="-720"/>
        <w:jc w:val="both"/>
        <w:rPr>
          <w:rFonts w:asciiTheme="minorHAnsi" w:hAnsiTheme="minorHAnsi" w:cstheme="minorHAnsi"/>
          <w:szCs w:val="24"/>
        </w:rPr>
      </w:pPr>
      <w:r w:rsidRPr="00030701">
        <w:rPr>
          <w:rFonts w:asciiTheme="minorHAnsi" w:hAnsiTheme="minorHAnsi" w:cstheme="minorHAnsi"/>
          <w:szCs w:val="24"/>
        </w:rPr>
        <w:t>Pass everything, get an “A.” Fail any one of assigned tasks and get a “B.” Fail two of the tasks and get a “C,” etc. Two low passes equal one fail. Additionally, you are expected to take and attend class with integrity (at least 80% of the time unless you have a documented excused absence due to sports, sickness, and so forth). Only those who meet the attendance requirement will be eligible for an “A” in the class. Less than 60% % attendance will result in a double fail (i.e., two letter grade reduction) while less than 50% will result in a failing grade. Also, only pass minuses can be earned for late assignments after the offered grace period ends on Camino.</w:t>
      </w:r>
    </w:p>
    <w:p w:rsidR="004F01E3" w:rsidRPr="00B4746A" w:rsidRDefault="004F01E3" w:rsidP="003F7C0F">
      <w:pPr>
        <w:ind w:right="-720"/>
        <w:rPr>
          <w:rFonts w:asciiTheme="minorHAnsi" w:hAnsiTheme="minorHAnsi" w:cstheme="minorHAnsi"/>
          <w:szCs w:val="24"/>
        </w:rPr>
      </w:pPr>
    </w:p>
    <w:p w:rsidR="00E5264E" w:rsidRPr="00B4746A" w:rsidRDefault="005D2C31" w:rsidP="00FC071E">
      <w:pPr>
        <w:pBdr>
          <w:bottom w:val="single" w:sz="12" w:space="31" w:color="000000"/>
        </w:pBdr>
        <w:ind w:left="-720" w:right="-720"/>
        <w:jc w:val="both"/>
        <w:rPr>
          <w:rFonts w:asciiTheme="minorHAnsi" w:hAnsiTheme="minorHAnsi" w:cstheme="minorHAnsi"/>
          <w:szCs w:val="24"/>
        </w:rPr>
      </w:pPr>
      <w:r w:rsidRPr="00B4746A">
        <w:rPr>
          <w:rFonts w:asciiTheme="minorHAnsi" w:hAnsiTheme="minorHAnsi" w:cstheme="minorHAnsi"/>
          <w:b/>
          <w:szCs w:val="24"/>
          <w:u w:val="single"/>
        </w:rPr>
        <w:t>Course Description</w:t>
      </w:r>
      <w:r w:rsidRPr="00B4746A">
        <w:rPr>
          <w:rFonts w:asciiTheme="minorHAnsi" w:hAnsiTheme="minorHAnsi" w:cstheme="minorHAnsi"/>
          <w:szCs w:val="24"/>
        </w:rPr>
        <w:t xml:space="preserve">: </w:t>
      </w:r>
    </w:p>
    <w:p w:rsidR="005137A0" w:rsidRPr="00B4746A" w:rsidRDefault="005137A0">
      <w:pPr>
        <w:ind w:left="-720" w:right="-720"/>
        <w:jc w:val="both"/>
        <w:rPr>
          <w:rFonts w:asciiTheme="minorHAnsi" w:hAnsiTheme="minorHAnsi" w:cstheme="minorHAnsi"/>
          <w:szCs w:val="24"/>
        </w:rPr>
      </w:pPr>
    </w:p>
    <w:p w:rsidR="005137A0" w:rsidRPr="00B4746A" w:rsidRDefault="005137A0" w:rsidP="002D1682">
      <w:pPr>
        <w:ind w:left="-720" w:right="-720"/>
        <w:jc w:val="both"/>
        <w:rPr>
          <w:rFonts w:asciiTheme="minorHAnsi" w:hAnsiTheme="minorHAnsi" w:cstheme="minorHAnsi"/>
          <w:szCs w:val="24"/>
        </w:rPr>
      </w:pPr>
      <w:r w:rsidRPr="00B4746A">
        <w:rPr>
          <w:rFonts w:asciiTheme="minorHAnsi" w:hAnsiTheme="minorHAnsi" w:cstheme="minorHAnsi"/>
          <w:i/>
          <w:szCs w:val="24"/>
        </w:rPr>
        <w:t>Psychology of religion and spirituality</w:t>
      </w:r>
      <w:r w:rsidRPr="00B4746A">
        <w:rPr>
          <w:rFonts w:asciiTheme="minorHAnsi" w:hAnsiTheme="minorHAnsi" w:cstheme="minorHAnsi"/>
          <w:szCs w:val="24"/>
        </w:rPr>
        <w:t xml:space="preserve"> involves the discipline and principles of psychology and human behavior in understanding religion and spirituality.  Class topics include empirical research and theory on religious and spiritual behavior and transformation from the various religious, spiritual, and historical wisdom traditions. Contemplative practices and spiritual tools from the various religious/spiritual wisdom traditions for psychological and physical health will be highlighted. A spiritual formation project will help students experience a hands-on activity to examine their own spiritual formation and development. The class is inclusive in that no particular religious/spiritual tradition or any tradition affiliation is assumed or required. It also highlights evidence based empirical approaches as well. Prerequisites include PSYC 1 or 2 and </w:t>
      </w:r>
      <w:proofErr w:type="gramStart"/>
      <w:r w:rsidRPr="00B4746A">
        <w:rPr>
          <w:rFonts w:asciiTheme="minorHAnsi" w:hAnsiTheme="minorHAnsi" w:cstheme="minorHAnsi"/>
          <w:szCs w:val="24"/>
        </w:rPr>
        <w:t>a</w:t>
      </w:r>
      <w:proofErr w:type="gramEnd"/>
      <w:r w:rsidRPr="00B4746A">
        <w:rPr>
          <w:rFonts w:asciiTheme="minorHAnsi" w:hAnsiTheme="minorHAnsi" w:cstheme="minorHAnsi"/>
          <w:szCs w:val="24"/>
        </w:rPr>
        <w:t xml:space="preserve"> RTC 1 class.  The course fulfills the religious studies core (RTC 2) and vocations pathway requirements. </w:t>
      </w:r>
    </w:p>
    <w:p w:rsidR="005D2C31" w:rsidRPr="00B4746A" w:rsidRDefault="005D2C31">
      <w:pPr>
        <w:ind w:left="-720" w:right="-720"/>
        <w:jc w:val="both"/>
        <w:rPr>
          <w:rFonts w:asciiTheme="minorHAnsi" w:hAnsiTheme="minorHAnsi" w:cstheme="minorHAnsi"/>
          <w:szCs w:val="24"/>
        </w:rPr>
      </w:pPr>
      <w:r w:rsidRPr="00B4746A">
        <w:rPr>
          <w:rFonts w:asciiTheme="minorHAnsi" w:hAnsiTheme="minorHAnsi" w:cstheme="minorHAnsi"/>
          <w:szCs w:val="24"/>
        </w:rPr>
        <w:t>__________________________________________________________________________________________</w:t>
      </w:r>
    </w:p>
    <w:p w:rsidR="005D2C31" w:rsidRPr="00B4746A" w:rsidRDefault="005D2C31" w:rsidP="004F01E3">
      <w:pPr>
        <w:ind w:left="1440" w:right="-720" w:hanging="2160"/>
        <w:jc w:val="both"/>
        <w:rPr>
          <w:rFonts w:asciiTheme="minorHAnsi" w:hAnsiTheme="minorHAnsi" w:cstheme="minorHAnsi"/>
          <w:szCs w:val="24"/>
        </w:rPr>
      </w:pPr>
      <w:r w:rsidRPr="00B4746A">
        <w:rPr>
          <w:rFonts w:asciiTheme="minorHAnsi" w:hAnsiTheme="minorHAnsi" w:cstheme="minorHAnsi"/>
          <w:b/>
          <w:szCs w:val="24"/>
          <w:u w:val="single"/>
        </w:rPr>
        <w:t>Course Goals</w:t>
      </w:r>
      <w:r w:rsidRPr="00B4746A">
        <w:rPr>
          <w:rFonts w:asciiTheme="minorHAnsi" w:hAnsiTheme="minorHAnsi" w:cstheme="minorHAnsi"/>
          <w:szCs w:val="24"/>
        </w:rPr>
        <w:t>:</w:t>
      </w:r>
      <w:r w:rsidRPr="00B4746A">
        <w:rPr>
          <w:rFonts w:asciiTheme="minorHAnsi" w:hAnsiTheme="minorHAnsi" w:cstheme="minorHAnsi"/>
          <w:szCs w:val="24"/>
        </w:rPr>
        <w:tab/>
        <w:t xml:space="preserve">(1) </w:t>
      </w:r>
      <w:r w:rsidR="007A25CC" w:rsidRPr="00B4746A">
        <w:rPr>
          <w:rFonts w:asciiTheme="minorHAnsi" w:hAnsiTheme="minorHAnsi" w:cstheme="minorHAnsi"/>
          <w:szCs w:val="24"/>
        </w:rPr>
        <w:t>T</w:t>
      </w:r>
      <w:r w:rsidR="00B635E5" w:rsidRPr="00B4746A">
        <w:rPr>
          <w:rFonts w:asciiTheme="minorHAnsi" w:hAnsiTheme="minorHAnsi" w:cstheme="minorHAnsi"/>
          <w:szCs w:val="24"/>
        </w:rPr>
        <w:t>o</w:t>
      </w:r>
      <w:r w:rsidRPr="00B4746A">
        <w:rPr>
          <w:rFonts w:asciiTheme="minorHAnsi" w:hAnsiTheme="minorHAnsi" w:cstheme="minorHAnsi"/>
          <w:szCs w:val="24"/>
        </w:rPr>
        <w:t xml:space="preserve"> provide a basic and broad</w:t>
      </w:r>
      <w:r w:rsidR="00B4746A">
        <w:rPr>
          <w:rFonts w:asciiTheme="minorHAnsi" w:hAnsiTheme="minorHAnsi" w:cstheme="minorHAnsi"/>
          <w:szCs w:val="24"/>
        </w:rPr>
        <w:t>-</w:t>
      </w:r>
      <w:r w:rsidRPr="00B4746A">
        <w:rPr>
          <w:rFonts w:asciiTheme="minorHAnsi" w:hAnsiTheme="minorHAnsi" w:cstheme="minorHAnsi"/>
          <w:szCs w:val="24"/>
        </w:rPr>
        <w:t xml:space="preserve">based overview of the field of </w:t>
      </w:r>
      <w:r w:rsidR="00725A02" w:rsidRPr="00B4746A">
        <w:rPr>
          <w:rFonts w:asciiTheme="minorHAnsi" w:hAnsiTheme="minorHAnsi" w:cstheme="minorHAnsi"/>
          <w:szCs w:val="24"/>
        </w:rPr>
        <w:t>the psychology of religion and spirituality</w:t>
      </w:r>
      <w:r w:rsidRPr="00B4746A">
        <w:rPr>
          <w:rFonts w:asciiTheme="minorHAnsi" w:hAnsiTheme="minorHAnsi" w:cstheme="minorHAnsi"/>
          <w:szCs w:val="24"/>
        </w:rPr>
        <w:t>.</w:t>
      </w:r>
    </w:p>
    <w:p w:rsidR="005D2C31" w:rsidRPr="00B4746A" w:rsidRDefault="005D2C31" w:rsidP="004F01E3">
      <w:pPr>
        <w:ind w:left="1440" w:right="-720"/>
        <w:jc w:val="both"/>
        <w:rPr>
          <w:rFonts w:asciiTheme="minorHAnsi" w:hAnsiTheme="minorHAnsi" w:cstheme="minorHAnsi"/>
          <w:szCs w:val="24"/>
        </w:rPr>
      </w:pPr>
      <w:r w:rsidRPr="00B4746A">
        <w:rPr>
          <w:rFonts w:asciiTheme="minorHAnsi" w:hAnsiTheme="minorHAnsi" w:cstheme="minorHAnsi"/>
          <w:szCs w:val="24"/>
        </w:rPr>
        <w:t xml:space="preserve">(2) To provide a practical and experiential understanding of the challenges involved in </w:t>
      </w:r>
      <w:r w:rsidR="00725A02" w:rsidRPr="00B4746A">
        <w:rPr>
          <w:rFonts w:asciiTheme="minorHAnsi" w:hAnsiTheme="minorHAnsi" w:cstheme="minorHAnsi"/>
          <w:szCs w:val="24"/>
        </w:rPr>
        <w:t>spiritual formation and transformation</w:t>
      </w:r>
      <w:r w:rsidRPr="00B4746A">
        <w:rPr>
          <w:rFonts w:asciiTheme="minorHAnsi" w:hAnsiTheme="minorHAnsi" w:cstheme="minorHAnsi"/>
          <w:szCs w:val="24"/>
        </w:rPr>
        <w:t>.</w:t>
      </w:r>
    </w:p>
    <w:p w:rsidR="00057C8F" w:rsidRPr="00B4746A" w:rsidRDefault="005D2C31" w:rsidP="004F01E3">
      <w:pPr>
        <w:ind w:left="1440" w:right="-720"/>
        <w:jc w:val="both"/>
        <w:rPr>
          <w:rFonts w:asciiTheme="minorHAnsi" w:hAnsiTheme="minorHAnsi" w:cstheme="minorHAnsi"/>
          <w:szCs w:val="24"/>
        </w:rPr>
      </w:pPr>
      <w:r w:rsidRPr="00B4746A">
        <w:rPr>
          <w:rFonts w:asciiTheme="minorHAnsi" w:hAnsiTheme="minorHAnsi" w:cstheme="minorHAnsi"/>
          <w:szCs w:val="24"/>
        </w:rPr>
        <w:t xml:space="preserve">(3) To provide the foundation for students taking additional courses and advanced training in </w:t>
      </w:r>
      <w:r w:rsidR="00725A02" w:rsidRPr="00B4746A">
        <w:rPr>
          <w:rFonts w:asciiTheme="minorHAnsi" w:hAnsiTheme="minorHAnsi" w:cstheme="minorHAnsi"/>
          <w:szCs w:val="24"/>
        </w:rPr>
        <w:t>psychology and religion</w:t>
      </w:r>
      <w:r w:rsidRPr="00B4746A">
        <w:rPr>
          <w:rFonts w:asciiTheme="minorHAnsi" w:hAnsiTheme="minorHAnsi" w:cstheme="minorHAnsi"/>
          <w:szCs w:val="24"/>
        </w:rPr>
        <w:t>.</w:t>
      </w:r>
    </w:p>
    <w:p w:rsidR="005D2C31" w:rsidRPr="00B4746A" w:rsidRDefault="005D2C31">
      <w:pPr>
        <w:ind w:left="-720" w:right="-720"/>
        <w:jc w:val="both"/>
        <w:rPr>
          <w:rFonts w:asciiTheme="minorHAnsi" w:hAnsiTheme="minorHAnsi" w:cstheme="minorHAnsi"/>
          <w:b/>
          <w:szCs w:val="24"/>
          <w:u w:val="single"/>
        </w:rPr>
      </w:pPr>
      <w:r w:rsidRPr="00B4746A">
        <w:rPr>
          <w:rFonts w:asciiTheme="minorHAnsi" w:hAnsiTheme="minorHAnsi" w:cstheme="minorHAnsi"/>
          <w:szCs w:val="24"/>
        </w:rPr>
        <w:t>__________________________________________________________________________________________</w:t>
      </w:r>
    </w:p>
    <w:p w:rsidR="003F7C0F" w:rsidRPr="00B4746A" w:rsidRDefault="003F7C0F">
      <w:pPr>
        <w:ind w:left="-720" w:right="-720"/>
        <w:jc w:val="both"/>
        <w:outlineLvl w:val="0"/>
        <w:rPr>
          <w:rFonts w:asciiTheme="minorHAnsi" w:hAnsiTheme="minorHAnsi" w:cstheme="minorHAnsi"/>
          <w:b/>
          <w:szCs w:val="24"/>
        </w:rPr>
      </w:pPr>
    </w:p>
    <w:p w:rsidR="00057C8F" w:rsidRPr="00B4746A" w:rsidRDefault="00057C8F">
      <w:pPr>
        <w:ind w:left="-720" w:right="-720"/>
        <w:jc w:val="both"/>
        <w:outlineLvl w:val="0"/>
        <w:rPr>
          <w:rFonts w:asciiTheme="minorHAnsi" w:hAnsiTheme="minorHAnsi" w:cstheme="minorHAnsi"/>
          <w:szCs w:val="24"/>
        </w:rPr>
      </w:pPr>
      <w:r w:rsidRPr="00B4746A">
        <w:rPr>
          <w:rFonts w:asciiTheme="minorHAnsi" w:hAnsiTheme="minorHAnsi" w:cstheme="minorHAnsi"/>
          <w:b/>
          <w:szCs w:val="24"/>
          <w:u w:val="single"/>
        </w:rPr>
        <w:t>Learning Assessment Plan</w:t>
      </w:r>
      <w:r w:rsidR="00D3466F" w:rsidRPr="00B4746A">
        <w:rPr>
          <w:rFonts w:asciiTheme="minorHAnsi" w:hAnsiTheme="minorHAnsi" w:cstheme="minorHAnsi"/>
          <w:b/>
          <w:szCs w:val="24"/>
          <w:u w:val="single"/>
        </w:rPr>
        <w:t xml:space="preserve"> </w:t>
      </w:r>
      <w:r w:rsidR="00D3466F" w:rsidRPr="00B4746A">
        <w:rPr>
          <w:rFonts w:asciiTheme="minorHAnsi" w:hAnsiTheme="minorHAnsi" w:cstheme="minorHAnsi"/>
          <w:szCs w:val="24"/>
        </w:rPr>
        <w:t>(LAP; from the University Core Curriculum)</w:t>
      </w:r>
    </w:p>
    <w:p w:rsidR="00057C8F" w:rsidRPr="00B4746A" w:rsidRDefault="00057C8F">
      <w:pPr>
        <w:ind w:left="-720" w:right="-720"/>
        <w:jc w:val="both"/>
        <w:outlineLvl w:val="0"/>
        <w:rPr>
          <w:rFonts w:asciiTheme="minorHAnsi" w:hAnsiTheme="minorHAnsi" w:cstheme="minorHAnsi"/>
          <w:b/>
          <w:szCs w:val="24"/>
          <w:u w:val="single"/>
        </w:rPr>
      </w:pPr>
    </w:p>
    <w:p w:rsidR="00057C8F" w:rsidRPr="00B4746A" w:rsidRDefault="00057C8F" w:rsidP="002D1682">
      <w:pPr>
        <w:pStyle w:val="ListParagraph"/>
        <w:widowControl/>
        <w:numPr>
          <w:ilvl w:val="0"/>
          <w:numId w:val="20"/>
        </w:numPr>
        <w:rPr>
          <w:rFonts w:asciiTheme="minorHAnsi" w:eastAsia="Calibri" w:hAnsiTheme="minorHAnsi" w:cstheme="minorHAnsi"/>
          <w:snapToGrid/>
          <w:szCs w:val="24"/>
        </w:rPr>
      </w:pPr>
      <w:r w:rsidRPr="00B4746A">
        <w:rPr>
          <w:rFonts w:asciiTheme="minorHAnsi" w:eastAsia="Calibri" w:hAnsiTheme="minorHAnsi" w:cstheme="minorHAnsi"/>
          <w:snapToGrid/>
          <w:szCs w:val="24"/>
        </w:rPr>
        <w:t xml:space="preserve">Students will be able to </w:t>
      </w:r>
      <w:r w:rsidRPr="00B4746A">
        <w:rPr>
          <w:rFonts w:asciiTheme="minorHAnsi" w:eastAsia="Calibri" w:hAnsiTheme="minorHAnsi" w:cstheme="minorHAnsi"/>
          <w:snapToGrid/>
          <w:szCs w:val="24"/>
          <w:u w:val="single"/>
        </w:rPr>
        <w:t>analyze</w:t>
      </w:r>
      <w:r w:rsidRPr="00B4746A">
        <w:rPr>
          <w:rFonts w:asciiTheme="minorHAnsi" w:eastAsia="Calibri" w:hAnsiTheme="minorHAnsi" w:cstheme="minorHAnsi"/>
          <w:snapToGrid/>
          <w:szCs w:val="24"/>
        </w:rPr>
        <w:t xml:space="preserve"> complex and diverse religious phenomena (such as architecture and art, music, ritual, scriptures, theological systems, and other cultural expressions of religious belief).</w:t>
      </w:r>
    </w:p>
    <w:p w:rsidR="00057C8F" w:rsidRPr="00B4746A" w:rsidRDefault="00057C8F" w:rsidP="00D40B4E">
      <w:pPr>
        <w:widowControl/>
        <w:numPr>
          <w:ilvl w:val="0"/>
          <w:numId w:val="20"/>
        </w:numPr>
        <w:rPr>
          <w:rFonts w:asciiTheme="minorHAnsi" w:eastAsia="Calibri" w:hAnsiTheme="minorHAnsi" w:cstheme="minorHAnsi"/>
          <w:snapToGrid/>
          <w:szCs w:val="24"/>
        </w:rPr>
      </w:pPr>
      <w:r w:rsidRPr="00B4746A">
        <w:rPr>
          <w:rFonts w:asciiTheme="minorHAnsi" w:eastAsia="Calibri" w:hAnsiTheme="minorHAnsi" w:cstheme="minorHAnsi"/>
          <w:snapToGrid/>
          <w:szCs w:val="24"/>
        </w:rPr>
        <w:t xml:space="preserve">Students will be able to </w:t>
      </w:r>
      <w:r w:rsidRPr="00B4746A">
        <w:rPr>
          <w:rFonts w:asciiTheme="minorHAnsi" w:eastAsia="Calibri" w:hAnsiTheme="minorHAnsi" w:cstheme="minorHAnsi"/>
          <w:snapToGrid/>
          <w:szCs w:val="24"/>
          <w:u w:val="single"/>
        </w:rPr>
        <w:t>integrate</w:t>
      </w:r>
      <w:r w:rsidRPr="00B4746A">
        <w:rPr>
          <w:rFonts w:asciiTheme="minorHAnsi" w:eastAsia="Calibri" w:hAnsiTheme="minorHAnsi" w:cstheme="minorHAnsi"/>
          <w:snapToGrid/>
          <w:szCs w:val="24"/>
        </w:rPr>
        <w:t xml:space="preserve"> and compare several different disciplinary approaches to a coherent set of religious phenomena.</w:t>
      </w:r>
    </w:p>
    <w:p w:rsidR="00057C8F" w:rsidRPr="00B4746A" w:rsidRDefault="00057C8F" w:rsidP="00D40B4E">
      <w:pPr>
        <w:widowControl/>
        <w:numPr>
          <w:ilvl w:val="0"/>
          <w:numId w:val="20"/>
        </w:numPr>
        <w:rPr>
          <w:rFonts w:asciiTheme="minorHAnsi" w:eastAsia="Calibri" w:hAnsiTheme="minorHAnsi" w:cstheme="minorHAnsi"/>
          <w:snapToGrid/>
          <w:szCs w:val="24"/>
        </w:rPr>
      </w:pPr>
      <w:r w:rsidRPr="00B4746A">
        <w:rPr>
          <w:rFonts w:asciiTheme="minorHAnsi" w:eastAsia="Calibri" w:hAnsiTheme="minorHAnsi" w:cstheme="minorHAnsi"/>
          <w:snapToGrid/>
          <w:szCs w:val="24"/>
        </w:rPr>
        <w:t xml:space="preserve">Students will be able to </w:t>
      </w:r>
      <w:r w:rsidRPr="00B4746A">
        <w:rPr>
          <w:rFonts w:asciiTheme="minorHAnsi" w:eastAsia="Calibri" w:hAnsiTheme="minorHAnsi" w:cstheme="minorHAnsi"/>
          <w:snapToGrid/>
          <w:szCs w:val="24"/>
          <w:u w:val="single"/>
        </w:rPr>
        <w:t>clarify and express beliefs</w:t>
      </w:r>
      <w:r w:rsidRPr="00B4746A">
        <w:rPr>
          <w:rFonts w:asciiTheme="minorHAnsi" w:eastAsia="Calibri" w:hAnsiTheme="minorHAnsi" w:cstheme="minorHAnsi"/>
          <w:snapToGrid/>
          <w:szCs w:val="24"/>
        </w:rPr>
        <w:t xml:space="preserve"> in light of their critical inquiry into the religious dimensions of human existence.</w:t>
      </w:r>
    </w:p>
    <w:p w:rsidR="005137A0" w:rsidRPr="00B4746A" w:rsidRDefault="005137A0">
      <w:pPr>
        <w:ind w:left="-720" w:right="-720"/>
        <w:jc w:val="both"/>
        <w:outlineLvl w:val="0"/>
        <w:rPr>
          <w:rFonts w:asciiTheme="minorHAnsi" w:hAnsiTheme="minorHAnsi" w:cstheme="minorHAnsi"/>
          <w:b/>
          <w:szCs w:val="24"/>
          <w:u w:val="single"/>
        </w:rPr>
      </w:pPr>
    </w:p>
    <w:p w:rsidR="005D2C31" w:rsidRPr="00B4746A" w:rsidRDefault="005D2C31">
      <w:pPr>
        <w:ind w:left="-720" w:right="-720"/>
        <w:jc w:val="both"/>
        <w:outlineLvl w:val="0"/>
        <w:rPr>
          <w:rFonts w:asciiTheme="minorHAnsi" w:hAnsiTheme="minorHAnsi" w:cstheme="minorHAnsi"/>
          <w:szCs w:val="24"/>
        </w:rPr>
      </w:pPr>
      <w:r w:rsidRPr="00B4746A">
        <w:rPr>
          <w:rFonts w:asciiTheme="minorHAnsi" w:hAnsiTheme="minorHAnsi" w:cstheme="minorHAnsi"/>
          <w:b/>
          <w:szCs w:val="24"/>
          <w:u w:val="single"/>
        </w:rPr>
        <w:t>Sequence of Topics and Readings</w:t>
      </w:r>
      <w:r w:rsidRPr="00B4746A">
        <w:rPr>
          <w:rFonts w:asciiTheme="minorHAnsi" w:hAnsiTheme="minorHAnsi" w:cstheme="minorHAnsi"/>
          <w:szCs w:val="24"/>
        </w:rPr>
        <w:t>:</w:t>
      </w:r>
    </w:p>
    <w:p w:rsidR="00E5264E" w:rsidRPr="00B4746A" w:rsidRDefault="00E5264E">
      <w:pPr>
        <w:ind w:left="-720" w:right="-720"/>
        <w:jc w:val="both"/>
        <w:rPr>
          <w:rFonts w:asciiTheme="minorHAnsi" w:hAnsiTheme="minorHAnsi" w:cstheme="minorHAnsi"/>
          <w:szCs w:val="24"/>
        </w:rPr>
      </w:pPr>
    </w:p>
    <w:p w:rsidR="005D2C31" w:rsidRPr="00B4746A" w:rsidRDefault="005D2C31" w:rsidP="00725A02">
      <w:pPr>
        <w:ind w:left="-720" w:right="-720"/>
        <w:jc w:val="both"/>
        <w:rPr>
          <w:rFonts w:asciiTheme="minorHAnsi" w:hAnsiTheme="minorHAnsi" w:cstheme="minorHAnsi"/>
          <w:szCs w:val="24"/>
        </w:rPr>
      </w:pPr>
      <w:r w:rsidRPr="00B4746A">
        <w:rPr>
          <w:rFonts w:asciiTheme="minorHAnsi" w:hAnsiTheme="minorHAnsi" w:cstheme="minorHAnsi"/>
          <w:szCs w:val="24"/>
        </w:rPr>
        <w:t xml:space="preserve">Week   </w:t>
      </w:r>
      <w:r w:rsidR="00B635E5" w:rsidRPr="00B4746A">
        <w:rPr>
          <w:rFonts w:asciiTheme="minorHAnsi" w:hAnsiTheme="minorHAnsi" w:cstheme="minorHAnsi"/>
          <w:szCs w:val="24"/>
        </w:rPr>
        <w:t>1</w:t>
      </w:r>
      <w:r w:rsidRPr="00B4746A">
        <w:rPr>
          <w:rFonts w:asciiTheme="minorHAnsi" w:hAnsiTheme="minorHAnsi" w:cstheme="minorHAnsi"/>
          <w:szCs w:val="24"/>
        </w:rPr>
        <w:t>:</w:t>
      </w:r>
      <w:r w:rsidRPr="00B4746A">
        <w:rPr>
          <w:rFonts w:asciiTheme="minorHAnsi" w:hAnsiTheme="minorHAnsi" w:cstheme="minorHAnsi"/>
          <w:szCs w:val="24"/>
        </w:rPr>
        <w:tab/>
      </w:r>
      <w:r w:rsidR="002D1682" w:rsidRPr="00B4746A">
        <w:rPr>
          <w:rFonts w:asciiTheme="minorHAnsi" w:hAnsiTheme="minorHAnsi" w:cstheme="minorHAnsi"/>
          <w:szCs w:val="24"/>
        </w:rPr>
        <w:tab/>
      </w:r>
      <w:r w:rsidRPr="00B4746A">
        <w:rPr>
          <w:rFonts w:asciiTheme="minorHAnsi" w:hAnsiTheme="minorHAnsi" w:cstheme="minorHAnsi"/>
          <w:szCs w:val="24"/>
        </w:rPr>
        <w:t xml:space="preserve">Intro to </w:t>
      </w:r>
      <w:r w:rsidR="00725A02" w:rsidRPr="00B4746A">
        <w:rPr>
          <w:rFonts w:asciiTheme="minorHAnsi" w:hAnsiTheme="minorHAnsi" w:cstheme="minorHAnsi"/>
          <w:szCs w:val="24"/>
        </w:rPr>
        <w:t>the Psych of Religion and Spirituality</w:t>
      </w:r>
      <w:r w:rsidR="00D40B4E" w:rsidRPr="00B4746A">
        <w:rPr>
          <w:rFonts w:asciiTheme="minorHAnsi" w:hAnsiTheme="minorHAnsi" w:cstheme="minorHAnsi"/>
          <w:szCs w:val="24"/>
        </w:rPr>
        <w:t xml:space="preserve"> </w:t>
      </w:r>
      <w:r w:rsidR="004F01E3" w:rsidRPr="00B4746A">
        <w:rPr>
          <w:rFonts w:asciiTheme="minorHAnsi" w:hAnsiTheme="minorHAnsi" w:cstheme="minorHAnsi"/>
          <w:szCs w:val="24"/>
        </w:rPr>
        <w:tab/>
      </w:r>
      <w:r w:rsidR="00D40B4E" w:rsidRPr="00B4746A">
        <w:rPr>
          <w:rFonts w:asciiTheme="minorHAnsi" w:hAnsiTheme="minorHAnsi" w:cstheme="minorHAnsi"/>
          <w:szCs w:val="24"/>
        </w:rPr>
        <w:t>(LAP 1, 2)</w:t>
      </w:r>
      <w:r w:rsidR="00A25F70" w:rsidRPr="00B4746A">
        <w:rPr>
          <w:rFonts w:asciiTheme="minorHAnsi" w:hAnsiTheme="minorHAnsi" w:cstheme="minorHAnsi"/>
          <w:szCs w:val="24"/>
        </w:rPr>
        <w:t xml:space="preserve">     </w:t>
      </w:r>
      <w:r w:rsidR="0036701D" w:rsidRPr="00B4746A">
        <w:rPr>
          <w:rFonts w:asciiTheme="minorHAnsi" w:hAnsiTheme="minorHAnsi" w:cstheme="minorHAnsi"/>
          <w:szCs w:val="24"/>
        </w:rPr>
        <w:tab/>
      </w:r>
      <w:r w:rsidR="00090C43" w:rsidRPr="00B4746A">
        <w:rPr>
          <w:rFonts w:asciiTheme="minorHAnsi" w:hAnsiTheme="minorHAnsi" w:cstheme="minorHAnsi"/>
          <w:szCs w:val="24"/>
        </w:rPr>
        <w:t xml:space="preserve">S: </w:t>
      </w:r>
      <w:r w:rsidR="00B635E5" w:rsidRPr="00B4746A">
        <w:rPr>
          <w:rFonts w:asciiTheme="minorHAnsi" w:hAnsiTheme="minorHAnsi" w:cstheme="minorHAnsi"/>
          <w:szCs w:val="24"/>
        </w:rPr>
        <w:t>1</w:t>
      </w:r>
      <w:r w:rsidR="005137A0" w:rsidRPr="00B4746A">
        <w:rPr>
          <w:rFonts w:asciiTheme="minorHAnsi" w:hAnsiTheme="minorHAnsi" w:cstheme="minorHAnsi"/>
          <w:szCs w:val="24"/>
        </w:rPr>
        <w:t xml:space="preserve"> </w:t>
      </w:r>
      <w:r w:rsidRPr="00B4746A">
        <w:rPr>
          <w:rFonts w:asciiTheme="minorHAnsi" w:hAnsiTheme="minorHAnsi" w:cstheme="minorHAnsi"/>
          <w:szCs w:val="24"/>
        </w:rPr>
        <w:t>*</w:t>
      </w:r>
      <w:r w:rsidR="00535555" w:rsidRPr="00B4746A">
        <w:rPr>
          <w:rFonts w:asciiTheme="minorHAnsi" w:hAnsiTheme="minorHAnsi" w:cstheme="minorHAnsi"/>
          <w:szCs w:val="24"/>
        </w:rPr>
        <w:t>; P 1</w:t>
      </w:r>
    </w:p>
    <w:p w:rsidR="005D2C31" w:rsidRPr="00B4746A" w:rsidRDefault="005D2C31">
      <w:pPr>
        <w:ind w:left="-720" w:right="-720"/>
        <w:jc w:val="both"/>
        <w:rPr>
          <w:rFonts w:asciiTheme="minorHAnsi" w:hAnsiTheme="minorHAnsi" w:cstheme="minorHAnsi"/>
          <w:szCs w:val="24"/>
        </w:rPr>
      </w:pPr>
      <w:r w:rsidRPr="00B4746A">
        <w:rPr>
          <w:rFonts w:asciiTheme="minorHAnsi" w:hAnsiTheme="minorHAnsi" w:cstheme="minorHAnsi"/>
          <w:szCs w:val="24"/>
        </w:rPr>
        <w:t xml:space="preserve">Week   </w:t>
      </w:r>
      <w:r w:rsidR="00B635E5" w:rsidRPr="00B4746A">
        <w:rPr>
          <w:rFonts w:asciiTheme="minorHAnsi" w:hAnsiTheme="minorHAnsi" w:cstheme="minorHAnsi"/>
          <w:szCs w:val="24"/>
        </w:rPr>
        <w:t>2</w:t>
      </w:r>
      <w:r w:rsidRPr="00B4746A">
        <w:rPr>
          <w:rFonts w:asciiTheme="minorHAnsi" w:hAnsiTheme="minorHAnsi" w:cstheme="minorHAnsi"/>
          <w:szCs w:val="24"/>
        </w:rPr>
        <w:t>:</w:t>
      </w:r>
      <w:r w:rsidR="008B4F2D" w:rsidRPr="00B4746A">
        <w:rPr>
          <w:rFonts w:asciiTheme="minorHAnsi" w:hAnsiTheme="minorHAnsi" w:cstheme="minorHAnsi"/>
          <w:szCs w:val="24"/>
        </w:rPr>
        <w:tab/>
      </w:r>
      <w:r w:rsidR="00FC071E" w:rsidRPr="00B4746A">
        <w:rPr>
          <w:rFonts w:asciiTheme="minorHAnsi" w:hAnsiTheme="minorHAnsi" w:cstheme="minorHAnsi"/>
          <w:szCs w:val="24"/>
        </w:rPr>
        <w:tab/>
      </w:r>
      <w:r w:rsidR="00725A02" w:rsidRPr="00B4746A">
        <w:rPr>
          <w:rFonts w:asciiTheme="minorHAnsi" w:hAnsiTheme="minorHAnsi" w:cstheme="minorHAnsi"/>
          <w:szCs w:val="24"/>
        </w:rPr>
        <w:t>Bio Found</w:t>
      </w:r>
      <w:r w:rsidR="009117D8" w:rsidRPr="00B4746A">
        <w:rPr>
          <w:rFonts w:asciiTheme="minorHAnsi" w:hAnsiTheme="minorHAnsi" w:cstheme="minorHAnsi"/>
          <w:szCs w:val="24"/>
        </w:rPr>
        <w:t xml:space="preserve"> </w:t>
      </w:r>
      <w:r w:rsidR="004F01E3" w:rsidRPr="00B4746A">
        <w:rPr>
          <w:rFonts w:asciiTheme="minorHAnsi" w:hAnsiTheme="minorHAnsi" w:cstheme="minorHAnsi"/>
          <w:szCs w:val="24"/>
        </w:rPr>
        <w:t>&amp;</w:t>
      </w:r>
      <w:r w:rsidR="009117D8" w:rsidRPr="00B4746A">
        <w:rPr>
          <w:rFonts w:asciiTheme="minorHAnsi" w:hAnsiTheme="minorHAnsi" w:cstheme="minorHAnsi"/>
          <w:szCs w:val="24"/>
        </w:rPr>
        <w:t xml:space="preserve"> Benefits of </w:t>
      </w:r>
      <w:proofErr w:type="spellStart"/>
      <w:r w:rsidR="009117D8" w:rsidRPr="00B4746A">
        <w:rPr>
          <w:rFonts w:asciiTheme="minorHAnsi" w:hAnsiTheme="minorHAnsi" w:cstheme="minorHAnsi"/>
          <w:szCs w:val="24"/>
        </w:rPr>
        <w:t>Relig</w:t>
      </w:r>
      <w:proofErr w:type="spellEnd"/>
      <w:r w:rsidR="009117D8" w:rsidRPr="00B4746A">
        <w:rPr>
          <w:rFonts w:asciiTheme="minorHAnsi" w:hAnsiTheme="minorHAnsi" w:cstheme="minorHAnsi"/>
          <w:szCs w:val="24"/>
        </w:rPr>
        <w:t>/Spiri</w:t>
      </w:r>
      <w:r w:rsidR="004F01E3" w:rsidRPr="00B4746A">
        <w:rPr>
          <w:rFonts w:asciiTheme="minorHAnsi" w:hAnsiTheme="minorHAnsi" w:cstheme="minorHAnsi"/>
          <w:szCs w:val="24"/>
        </w:rPr>
        <w:t>t</w:t>
      </w:r>
      <w:r w:rsidR="009117D8" w:rsidRPr="00B4746A">
        <w:rPr>
          <w:rFonts w:asciiTheme="minorHAnsi" w:hAnsiTheme="minorHAnsi" w:cstheme="minorHAnsi"/>
          <w:szCs w:val="24"/>
        </w:rPr>
        <w:t xml:space="preserve"> Practices</w:t>
      </w:r>
      <w:r w:rsidR="00D40B4E" w:rsidRPr="00B4746A">
        <w:rPr>
          <w:rFonts w:asciiTheme="minorHAnsi" w:hAnsiTheme="minorHAnsi" w:cstheme="minorHAnsi"/>
          <w:szCs w:val="24"/>
        </w:rPr>
        <w:t xml:space="preserve"> </w:t>
      </w:r>
      <w:r w:rsidR="004F01E3" w:rsidRPr="00B4746A">
        <w:rPr>
          <w:rFonts w:asciiTheme="minorHAnsi" w:hAnsiTheme="minorHAnsi" w:cstheme="minorHAnsi"/>
          <w:szCs w:val="24"/>
        </w:rPr>
        <w:tab/>
      </w:r>
      <w:r w:rsidR="00D40B4E" w:rsidRPr="00B4746A">
        <w:rPr>
          <w:rFonts w:asciiTheme="minorHAnsi" w:hAnsiTheme="minorHAnsi" w:cstheme="minorHAnsi"/>
          <w:szCs w:val="24"/>
        </w:rPr>
        <w:t>(LAP 1, 2)</w:t>
      </w:r>
      <w:r w:rsidR="00725A02" w:rsidRPr="00B4746A">
        <w:rPr>
          <w:rFonts w:asciiTheme="minorHAnsi" w:hAnsiTheme="minorHAnsi" w:cstheme="minorHAnsi"/>
          <w:szCs w:val="24"/>
        </w:rPr>
        <w:tab/>
      </w:r>
      <w:r w:rsidR="00090C43" w:rsidRPr="00B4746A">
        <w:rPr>
          <w:rFonts w:asciiTheme="minorHAnsi" w:hAnsiTheme="minorHAnsi" w:cstheme="minorHAnsi"/>
          <w:szCs w:val="24"/>
        </w:rPr>
        <w:t xml:space="preserve">S: </w:t>
      </w:r>
      <w:r w:rsidR="00377F04" w:rsidRPr="00B4746A">
        <w:rPr>
          <w:rFonts w:asciiTheme="minorHAnsi" w:hAnsiTheme="minorHAnsi" w:cstheme="minorHAnsi"/>
          <w:szCs w:val="24"/>
        </w:rPr>
        <w:t xml:space="preserve">2, </w:t>
      </w:r>
      <w:r w:rsidR="00725A02" w:rsidRPr="00B4746A">
        <w:rPr>
          <w:rFonts w:asciiTheme="minorHAnsi" w:hAnsiTheme="minorHAnsi" w:cstheme="minorHAnsi"/>
          <w:szCs w:val="24"/>
        </w:rPr>
        <w:t>3</w:t>
      </w:r>
      <w:r w:rsidR="00535555" w:rsidRPr="00B4746A">
        <w:rPr>
          <w:rFonts w:asciiTheme="minorHAnsi" w:hAnsiTheme="minorHAnsi" w:cstheme="minorHAnsi"/>
          <w:szCs w:val="24"/>
        </w:rPr>
        <w:t xml:space="preserve"> </w:t>
      </w:r>
    </w:p>
    <w:p w:rsidR="003F158B" w:rsidRPr="00B4746A" w:rsidRDefault="005D2C31" w:rsidP="0003086A">
      <w:pPr>
        <w:ind w:left="-720" w:right="-720"/>
        <w:jc w:val="both"/>
        <w:rPr>
          <w:rFonts w:asciiTheme="minorHAnsi" w:hAnsiTheme="minorHAnsi" w:cstheme="minorHAnsi"/>
          <w:szCs w:val="24"/>
        </w:rPr>
      </w:pPr>
      <w:r w:rsidRPr="00B4746A">
        <w:rPr>
          <w:rFonts w:asciiTheme="minorHAnsi" w:hAnsiTheme="minorHAnsi" w:cstheme="minorHAnsi"/>
          <w:szCs w:val="24"/>
        </w:rPr>
        <w:t xml:space="preserve">Week   </w:t>
      </w:r>
      <w:r w:rsidR="00B635E5" w:rsidRPr="00B4746A">
        <w:rPr>
          <w:rFonts w:asciiTheme="minorHAnsi" w:hAnsiTheme="minorHAnsi" w:cstheme="minorHAnsi"/>
          <w:szCs w:val="24"/>
        </w:rPr>
        <w:t>3</w:t>
      </w:r>
      <w:r w:rsidRPr="00B4746A">
        <w:rPr>
          <w:rFonts w:asciiTheme="minorHAnsi" w:hAnsiTheme="minorHAnsi" w:cstheme="minorHAnsi"/>
          <w:szCs w:val="24"/>
        </w:rPr>
        <w:t>:</w:t>
      </w:r>
      <w:r w:rsidR="004F01E3" w:rsidRPr="00B4746A">
        <w:rPr>
          <w:rFonts w:asciiTheme="minorHAnsi" w:hAnsiTheme="minorHAnsi" w:cstheme="minorHAnsi"/>
          <w:szCs w:val="24"/>
        </w:rPr>
        <w:tab/>
      </w:r>
      <w:r w:rsidR="00FC071E" w:rsidRPr="00B4746A">
        <w:rPr>
          <w:rFonts w:asciiTheme="minorHAnsi" w:hAnsiTheme="minorHAnsi" w:cstheme="minorHAnsi"/>
          <w:szCs w:val="24"/>
        </w:rPr>
        <w:tab/>
      </w:r>
      <w:r w:rsidR="00813F56" w:rsidRPr="00B4746A">
        <w:rPr>
          <w:rFonts w:asciiTheme="minorHAnsi" w:hAnsiTheme="minorHAnsi" w:cstheme="minorHAnsi"/>
          <w:szCs w:val="24"/>
        </w:rPr>
        <w:t xml:space="preserve">Youth </w:t>
      </w:r>
      <w:r w:rsidR="00725A02" w:rsidRPr="00B4746A">
        <w:rPr>
          <w:rFonts w:asciiTheme="minorHAnsi" w:hAnsiTheme="minorHAnsi" w:cstheme="minorHAnsi"/>
          <w:szCs w:val="24"/>
        </w:rPr>
        <w:t xml:space="preserve">Religious </w:t>
      </w:r>
      <w:r w:rsidR="00813F56" w:rsidRPr="00B4746A">
        <w:rPr>
          <w:rFonts w:asciiTheme="minorHAnsi" w:hAnsiTheme="minorHAnsi" w:cstheme="minorHAnsi"/>
          <w:szCs w:val="24"/>
        </w:rPr>
        <w:t>&amp;</w:t>
      </w:r>
      <w:r w:rsidR="00725A02" w:rsidRPr="00B4746A">
        <w:rPr>
          <w:rFonts w:asciiTheme="minorHAnsi" w:hAnsiTheme="minorHAnsi" w:cstheme="minorHAnsi"/>
          <w:szCs w:val="24"/>
        </w:rPr>
        <w:t xml:space="preserve"> Spiritual Development</w:t>
      </w:r>
      <w:r w:rsidR="00A41366" w:rsidRPr="00B4746A">
        <w:rPr>
          <w:rFonts w:asciiTheme="minorHAnsi" w:hAnsiTheme="minorHAnsi" w:cstheme="minorHAnsi"/>
          <w:szCs w:val="24"/>
        </w:rPr>
        <w:tab/>
      </w:r>
      <w:r w:rsidR="00D40B4E" w:rsidRPr="00B4746A">
        <w:rPr>
          <w:rFonts w:asciiTheme="minorHAnsi" w:hAnsiTheme="minorHAnsi" w:cstheme="minorHAnsi"/>
          <w:szCs w:val="24"/>
        </w:rPr>
        <w:t xml:space="preserve"> </w:t>
      </w:r>
      <w:r w:rsidR="00591E0C" w:rsidRPr="00B4746A">
        <w:rPr>
          <w:rFonts w:asciiTheme="minorHAnsi" w:hAnsiTheme="minorHAnsi" w:cstheme="minorHAnsi"/>
          <w:szCs w:val="24"/>
        </w:rPr>
        <w:tab/>
      </w:r>
      <w:r w:rsidR="00D40B4E" w:rsidRPr="00B4746A">
        <w:rPr>
          <w:rFonts w:asciiTheme="minorHAnsi" w:hAnsiTheme="minorHAnsi" w:cstheme="minorHAnsi"/>
          <w:szCs w:val="24"/>
        </w:rPr>
        <w:t>(LAP 1, 2)</w:t>
      </w:r>
      <w:r w:rsidR="0003086A" w:rsidRPr="00B4746A">
        <w:rPr>
          <w:rFonts w:asciiTheme="minorHAnsi" w:hAnsiTheme="minorHAnsi" w:cstheme="minorHAnsi"/>
          <w:szCs w:val="24"/>
        </w:rPr>
        <w:tab/>
      </w:r>
      <w:r w:rsidR="00090C43" w:rsidRPr="00B4746A">
        <w:rPr>
          <w:rFonts w:asciiTheme="minorHAnsi" w:hAnsiTheme="minorHAnsi" w:cstheme="minorHAnsi"/>
          <w:szCs w:val="24"/>
        </w:rPr>
        <w:t xml:space="preserve">S: </w:t>
      </w:r>
      <w:r w:rsidR="00725A02" w:rsidRPr="00B4746A">
        <w:rPr>
          <w:rFonts w:asciiTheme="minorHAnsi" w:hAnsiTheme="minorHAnsi" w:cstheme="minorHAnsi"/>
          <w:szCs w:val="24"/>
        </w:rPr>
        <w:t>4 &amp; 5</w:t>
      </w:r>
      <w:r w:rsidR="00535555" w:rsidRPr="00B4746A">
        <w:rPr>
          <w:rFonts w:asciiTheme="minorHAnsi" w:hAnsiTheme="minorHAnsi" w:cstheme="minorHAnsi"/>
          <w:szCs w:val="24"/>
        </w:rPr>
        <w:t xml:space="preserve"> </w:t>
      </w:r>
    </w:p>
    <w:p w:rsidR="005D2C31" w:rsidRPr="00B4746A" w:rsidRDefault="00A41366" w:rsidP="00A41366">
      <w:pPr>
        <w:ind w:left="-720" w:right="-720"/>
        <w:jc w:val="both"/>
        <w:rPr>
          <w:rFonts w:asciiTheme="minorHAnsi" w:hAnsiTheme="minorHAnsi" w:cstheme="minorHAnsi"/>
          <w:szCs w:val="24"/>
        </w:rPr>
      </w:pPr>
      <w:r w:rsidRPr="00B4746A">
        <w:rPr>
          <w:rFonts w:asciiTheme="minorHAnsi" w:hAnsiTheme="minorHAnsi" w:cstheme="minorHAnsi"/>
          <w:szCs w:val="24"/>
        </w:rPr>
        <w:t>Week   4:</w:t>
      </w:r>
      <w:r w:rsidR="000F30D0" w:rsidRPr="00B4746A">
        <w:rPr>
          <w:rFonts w:asciiTheme="minorHAnsi" w:hAnsiTheme="minorHAnsi" w:cstheme="minorHAnsi"/>
          <w:szCs w:val="24"/>
        </w:rPr>
        <w:tab/>
      </w:r>
      <w:r w:rsidR="00FC071E" w:rsidRPr="00B4746A">
        <w:rPr>
          <w:rFonts w:asciiTheme="minorHAnsi" w:hAnsiTheme="minorHAnsi" w:cstheme="minorHAnsi"/>
          <w:szCs w:val="24"/>
        </w:rPr>
        <w:tab/>
      </w:r>
      <w:r w:rsidR="00813F56" w:rsidRPr="00B4746A">
        <w:rPr>
          <w:rFonts w:asciiTheme="minorHAnsi" w:hAnsiTheme="minorHAnsi" w:cstheme="minorHAnsi"/>
          <w:szCs w:val="24"/>
        </w:rPr>
        <w:t>Adult</w:t>
      </w:r>
      <w:r w:rsidR="00725A02" w:rsidRPr="00B4746A">
        <w:rPr>
          <w:rFonts w:asciiTheme="minorHAnsi" w:hAnsiTheme="minorHAnsi" w:cstheme="minorHAnsi"/>
          <w:szCs w:val="24"/>
        </w:rPr>
        <w:t xml:space="preserve"> </w:t>
      </w:r>
      <w:r w:rsidR="00813F56" w:rsidRPr="00B4746A">
        <w:rPr>
          <w:rFonts w:asciiTheme="minorHAnsi" w:hAnsiTheme="minorHAnsi" w:cstheme="minorHAnsi"/>
          <w:szCs w:val="24"/>
        </w:rPr>
        <w:t xml:space="preserve">Religious &amp; </w:t>
      </w:r>
      <w:r w:rsidR="00725A02" w:rsidRPr="00B4746A">
        <w:rPr>
          <w:rFonts w:asciiTheme="minorHAnsi" w:hAnsiTheme="minorHAnsi" w:cstheme="minorHAnsi"/>
          <w:szCs w:val="24"/>
        </w:rPr>
        <w:t>Spiritual Development</w:t>
      </w:r>
      <w:r w:rsidR="00092737">
        <w:rPr>
          <w:rFonts w:asciiTheme="minorHAnsi" w:hAnsiTheme="minorHAnsi" w:cstheme="minorHAnsi"/>
          <w:szCs w:val="24"/>
        </w:rPr>
        <w:tab/>
      </w:r>
      <w:r w:rsidR="005D2C31" w:rsidRPr="00B4746A">
        <w:rPr>
          <w:rFonts w:asciiTheme="minorHAnsi" w:hAnsiTheme="minorHAnsi" w:cstheme="minorHAnsi"/>
          <w:szCs w:val="24"/>
        </w:rPr>
        <w:tab/>
      </w:r>
      <w:r w:rsidR="00D40B4E" w:rsidRPr="00B4746A">
        <w:rPr>
          <w:rFonts w:asciiTheme="minorHAnsi" w:hAnsiTheme="minorHAnsi" w:cstheme="minorHAnsi"/>
          <w:szCs w:val="24"/>
        </w:rPr>
        <w:t>(LAP 1, 2)</w:t>
      </w:r>
      <w:r w:rsidR="0036701D" w:rsidRPr="00B4746A">
        <w:rPr>
          <w:rFonts w:asciiTheme="minorHAnsi" w:hAnsiTheme="minorHAnsi" w:cstheme="minorHAnsi"/>
          <w:szCs w:val="24"/>
        </w:rPr>
        <w:t xml:space="preserve">     </w:t>
      </w:r>
      <w:r w:rsidR="0036701D" w:rsidRPr="00B4746A">
        <w:rPr>
          <w:rFonts w:asciiTheme="minorHAnsi" w:hAnsiTheme="minorHAnsi" w:cstheme="minorHAnsi"/>
          <w:szCs w:val="24"/>
        </w:rPr>
        <w:tab/>
      </w:r>
      <w:r w:rsidR="00090C43" w:rsidRPr="00B4746A">
        <w:rPr>
          <w:rFonts w:asciiTheme="minorHAnsi" w:hAnsiTheme="minorHAnsi" w:cstheme="minorHAnsi"/>
          <w:szCs w:val="24"/>
        </w:rPr>
        <w:t xml:space="preserve">S: </w:t>
      </w:r>
      <w:r w:rsidR="00725A02" w:rsidRPr="00B4746A">
        <w:rPr>
          <w:rFonts w:asciiTheme="minorHAnsi" w:hAnsiTheme="minorHAnsi" w:cstheme="minorHAnsi"/>
          <w:szCs w:val="24"/>
        </w:rPr>
        <w:t>6 &amp; 7</w:t>
      </w:r>
      <w:r w:rsidR="00535555" w:rsidRPr="00B4746A">
        <w:rPr>
          <w:rFonts w:asciiTheme="minorHAnsi" w:hAnsiTheme="minorHAnsi" w:cstheme="minorHAnsi"/>
          <w:szCs w:val="24"/>
        </w:rPr>
        <w:t xml:space="preserve"> </w:t>
      </w:r>
    </w:p>
    <w:p w:rsidR="003D2817" w:rsidRPr="00B4746A" w:rsidRDefault="00A41366" w:rsidP="00540B6B">
      <w:pPr>
        <w:ind w:left="-720" w:right="-720"/>
        <w:jc w:val="both"/>
        <w:rPr>
          <w:rFonts w:asciiTheme="minorHAnsi" w:hAnsiTheme="minorHAnsi" w:cstheme="minorHAnsi"/>
          <w:szCs w:val="24"/>
        </w:rPr>
      </w:pPr>
      <w:r w:rsidRPr="00B4746A">
        <w:rPr>
          <w:rFonts w:asciiTheme="minorHAnsi" w:hAnsiTheme="minorHAnsi" w:cstheme="minorHAnsi"/>
          <w:szCs w:val="24"/>
        </w:rPr>
        <w:t>Week   5:</w:t>
      </w:r>
      <w:r w:rsidR="0018532B" w:rsidRPr="00B4746A">
        <w:rPr>
          <w:rFonts w:asciiTheme="minorHAnsi" w:hAnsiTheme="minorHAnsi" w:cstheme="minorHAnsi"/>
          <w:szCs w:val="24"/>
        </w:rPr>
        <w:tab/>
      </w:r>
      <w:r w:rsidR="00FC071E" w:rsidRPr="00B4746A">
        <w:rPr>
          <w:rFonts w:asciiTheme="minorHAnsi" w:hAnsiTheme="minorHAnsi" w:cstheme="minorHAnsi"/>
          <w:szCs w:val="24"/>
        </w:rPr>
        <w:tab/>
      </w:r>
      <w:r w:rsidR="003B7E31" w:rsidRPr="00B4746A">
        <w:rPr>
          <w:rFonts w:asciiTheme="minorHAnsi" w:hAnsiTheme="minorHAnsi" w:cstheme="minorHAnsi"/>
          <w:szCs w:val="24"/>
        </w:rPr>
        <w:t>Relig</w:t>
      </w:r>
      <w:r w:rsidR="00FC071E" w:rsidRPr="00B4746A">
        <w:rPr>
          <w:rFonts w:asciiTheme="minorHAnsi" w:hAnsiTheme="minorHAnsi" w:cstheme="minorHAnsi"/>
          <w:szCs w:val="24"/>
        </w:rPr>
        <w:t>ious</w:t>
      </w:r>
      <w:r w:rsidR="003B7E31" w:rsidRPr="00B4746A">
        <w:rPr>
          <w:rFonts w:asciiTheme="minorHAnsi" w:hAnsiTheme="minorHAnsi" w:cstheme="minorHAnsi"/>
          <w:szCs w:val="24"/>
        </w:rPr>
        <w:t xml:space="preserve"> &amp; Spiritual</w:t>
      </w:r>
      <w:r w:rsidR="00725A02" w:rsidRPr="00B4746A">
        <w:rPr>
          <w:rFonts w:asciiTheme="minorHAnsi" w:hAnsiTheme="minorHAnsi" w:cstheme="minorHAnsi"/>
          <w:szCs w:val="24"/>
        </w:rPr>
        <w:t xml:space="preserve"> Transformation</w:t>
      </w:r>
      <w:r w:rsidR="0036701D" w:rsidRPr="00B4746A">
        <w:rPr>
          <w:rFonts w:asciiTheme="minorHAnsi" w:hAnsiTheme="minorHAnsi" w:cstheme="minorHAnsi"/>
          <w:szCs w:val="24"/>
        </w:rPr>
        <w:t xml:space="preserve"> &amp; Conversion</w:t>
      </w:r>
      <w:r w:rsidR="0003086A" w:rsidRPr="00B4746A">
        <w:rPr>
          <w:rFonts w:asciiTheme="minorHAnsi" w:hAnsiTheme="minorHAnsi" w:cstheme="minorHAnsi"/>
          <w:szCs w:val="24"/>
        </w:rPr>
        <w:t xml:space="preserve"> </w:t>
      </w:r>
      <w:r w:rsidR="004F01E3" w:rsidRPr="00B4746A">
        <w:rPr>
          <w:rFonts w:asciiTheme="minorHAnsi" w:hAnsiTheme="minorHAnsi" w:cstheme="minorHAnsi"/>
          <w:szCs w:val="24"/>
        </w:rPr>
        <w:tab/>
      </w:r>
      <w:r w:rsidR="00D40B4E" w:rsidRPr="00B4746A">
        <w:rPr>
          <w:rFonts w:asciiTheme="minorHAnsi" w:hAnsiTheme="minorHAnsi" w:cstheme="minorHAnsi"/>
          <w:szCs w:val="24"/>
        </w:rPr>
        <w:t>(LAP 1-3)</w:t>
      </w:r>
      <w:r w:rsidR="00725A02" w:rsidRPr="00B4746A">
        <w:rPr>
          <w:rFonts w:asciiTheme="minorHAnsi" w:hAnsiTheme="minorHAnsi" w:cstheme="minorHAnsi"/>
          <w:szCs w:val="24"/>
        </w:rPr>
        <w:tab/>
      </w:r>
      <w:r w:rsidR="00090C43" w:rsidRPr="00B4746A">
        <w:rPr>
          <w:rFonts w:asciiTheme="minorHAnsi" w:hAnsiTheme="minorHAnsi" w:cstheme="minorHAnsi"/>
          <w:szCs w:val="24"/>
        </w:rPr>
        <w:t xml:space="preserve">S: </w:t>
      </w:r>
      <w:r w:rsidR="00725A02" w:rsidRPr="00B4746A">
        <w:rPr>
          <w:rFonts w:asciiTheme="minorHAnsi" w:hAnsiTheme="minorHAnsi" w:cstheme="minorHAnsi"/>
          <w:szCs w:val="24"/>
        </w:rPr>
        <w:t>8</w:t>
      </w:r>
      <w:r w:rsidR="0040119D" w:rsidRPr="00B4746A">
        <w:rPr>
          <w:rFonts w:asciiTheme="minorHAnsi" w:hAnsiTheme="minorHAnsi" w:cstheme="minorHAnsi"/>
          <w:szCs w:val="24"/>
        </w:rPr>
        <w:t xml:space="preserve"> </w:t>
      </w:r>
      <w:r w:rsidR="00725A02" w:rsidRPr="00B4746A">
        <w:rPr>
          <w:rFonts w:asciiTheme="minorHAnsi" w:hAnsiTheme="minorHAnsi" w:cstheme="minorHAnsi"/>
          <w:szCs w:val="24"/>
        </w:rPr>
        <w:t xml:space="preserve"> </w:t>
      </w:r>
    </w:p>
    <w:p w:rsidR="00535555" w:rsidRPr="00B4746A" w:rsidRDefault="005D2C31">
      <w:pPr>
        <w:ind w:left="-720" w:right="-720"/>
        <w:jc w:val="both"/>
        <w:rPr>
          <w:rFonts w:asciiTheme="minorHAnsi" w:hAnsiTheme="minorHAnsi" w:cstheme="minorHAnsi"/>
          <w:szCs w:val="24"/>
        </w:rPr>
      </w:pPr>
      <w:r w:rsidRPr="00B4746A">
        <w:rPr>
          <w:rFonts w:asciiTheme="minorHAnsi" w:hAnsiTheme="minorHAnsi" w:cstheme="minorHAnsi"/>
          <w:szCs w:val="24"/>
        </w:rPr>
        <w:t xml:space="preserve">Week   </w:t>
      </w:r>
      <w:r w:rsidR="00B635E5" w:rsidRPr="00B4746A">
        <w:rPr>
          <w:rFonts w:asciiTheme="minorHAnsi" w:hAnsiTheme="minorHAnsi" w:cstheme="minorHAnsi"/>
          <w:szCs w:val="24"/>
        </w:rPr>
        <w:t>6</w:t>
      </w:r>
      <w:r w:rsidRPr="00B4746A">
        <w:rPr>
          <w:rFonts w:asciiTheme="minorHAnsi" w:hAnsiTheme="minorHAnsi" w:cstheme="minorHAnsi"/>
          <w:szCs w:val="24"/>
        </w:rPr>
        <w:t>:</w:t>
      </w:r>
      <w:r w:rsidRPr="00B4746A">
        <w:rPr>
          <w:rFonts w:asciiTheme="minorHAnsi" w:hAnsiTheme="minorHAnsi" w:cstheme="minorHAnsi"/>
          <w:szCs w:val="24"/>
        </w:rPr>
        <w:tab/>
      </w:r>
      <w:r w:rsidR="00FC071E" w:rsidRPr="00B4746A">
        <w:rPr>
          <w:rFonts w:asciiTheme="minorHAnsi" w:hAnsiTheme="minorHAnsi" w:cstheme="minorHAnsi"/>
          <w:szCs w:val="24"/>
        </w:rPr>
        <w:tab/>
      </w:r>
      <w:r w:rsidR="00813F56" w:rsidRPr="00B4746A">
        <w:rPr>
          <w:rFonts w:asciiTheme="minorHAnsi" w:hAnsiTheme="minorHAnsi" w:cstheme="minorHAnsi"/>
          <w:szCs w:val="24"/>
        </w:rPr>
        <w:t xml:space="preserve">Religious Experience &amp; </w:t>
      </w:r>
      <w:r w:rsidR="00725A02" w:rsidRPr="00B4746A">
        <w:rPr>
          <w:rFonts w:asciiTheme="minorHAnsi" w:hAnsiTheme="minorHAnsi" w:cstheme="minorHAnsi"/>
          <w:szCs w:val="24"/>
        </w:rPr>
        <w:t>Morality</w:t>
      </w:r>
      <w:r w:rsidR="00E15F4D" w:rsidRPr="00B4746A">
        <w:rPr>
          <w:rFonts w:asciiTheme="minorHAnsi" w:hAnsiTheme="minorHAnsi" w:cstheme="minorHAnsi"/>
          <w:szCs w:val="24"/>
        </w:rPr>
        <w:tab/>
      </w:r>
      <w:r w:rsidR="0003086A" w:rsidRPr="00B4746A">
        <w:rPr>
          <w:rFonts w:asciiTheme="minorHAnsi" w:hAnsiTheme="minorHAnsi" w:cstheme="minorHAnsi"/>
          <w:szCs w:val="24"/>
        </w:rPr>
        <w:tab/>
      </w:r>
      <w:r w:rsidR="004F01E3" w:rsidRPr="00B4746A">
        <w:rPr>
          <w:rFonts w:asciiTheme="minorHAnsi" w:hAnsiTheme="minorHAnsi" w:cstheme="minorHAnsi"/>
          <w:szCs w:val="24"/>
        </w:rPr>
        <w:tab/>
      </w:r>
      <w:r w:rsidR="00D40B4E" w:rsidRPr="00B4746A">
        <w:rPr>
          <w:rFonts w:asciiTheme="minorHAnsi" w:hAnsiTheme="minorHAnsi" w:cstheme="minorHAnsi"/>
          <w:szCs w:val="24"/>
        </w:rPr>
        <w:t>(LAP 1-3)</w:t>
      </w:r>
      <w:r w:rsidR="00D96C39" w:rsidRPr="00B4746A">
        <w:rPr>
          <w:rFonts w:asciiTheme="minorHAnsi" w:hAnsiTheme="minorHAnsi" w:cstheme="minorHAnsi"/>
          <w:szCs w:val="24"/>
        </w:rPr>
        <w:tab/>
      </w:r>
      <w:r w:rsidR="00090C43" w:rsidRPr="00B4746A">
        <w:rPr>
          <w:rFonts w:asciiTheme="minorHAnsi" w:hAnsiTheme="minorHAnsi" w:cstheme="minorHAnsi"/>
          <w:szCs w:val="24"/>
        </w:rPr>
        <w:t>S:</w:t>
      </w:r>
      <w:r w:rsidR="00535555" w:rsidRPr="00B4746A">
        <w:rPr>
          <w:rFonts w:asciiTheme="minorHAnsi" w:hAnsiTheme="minorHAnsi" w:cstheme="minorHAnsi"/>
          <w:szCs w:val="24"/>
        </w:rPr>
        <w:t xml:space="preserve"> </w:t>
      </w:r>
      <w:r w:rsidR="00AB4FA9" w:rsidRPr="00B4746A">
        <w:rPr>
          <w:rFonts w:asciiTheme="minorHAnsi" w:hAnsiTheme="minorHAnsi" w:cstheme="minorHAnsi"/>
          <w:szCs w:val="24"/>
        </w:rPr>
        <w:t>9</w:t>
      </w:r>
      <w:r w:rsidR="00535555" w:rsidRPr="00B4746A">
        <w:rPr>
          <w:rFonts w:asciiTheme="minorHAnsi" w:hAnsiTheme="minorHAnsi" w:cstheme="minorHAnsi"/>
          <w:szCs w:val="24"/>
        </w:rPr>
        <w:t xml:space="preserve"> </w:t>
      </w:r>
      <w:r w:rsidR="0040119D" w:rsidRPr="00B4746A">
        <w:rPr>
          <w:rFonts w:asciiTheme="minorHAnsi" w:hAnsiTheme="minorHAnsi" w:cstheme="minorHAnsi"/>
          <w:szCs w:val="24"/>
        </w:rPr>
        <w:t>&amp;</w:t>
      </w:r>
      <w:r w:rsidR="00535555" w:rsidRPr="00B4746A">
        <w:rPr>
          <w:rFonts w:asciiTheme="minorHAnsi" w:hAnsiTheme="minorHAnsi" w:cstheme="minorHAnsi"/>
          <w:szCs w:val="24"/>
        </w:rPr>
        <w:t xml:space="preserve"> </w:t>
      </w:r>
      <w:r w:rsidR="006C01F6" w:rsidRPr="00B4746A">
        <w:rPr>
          <w:rFonts w:asciiTheme="minorHAnsi" w:hAnsiTheme="minorHAnsi" w:cstheme="minorHAnsi"/>
          <w:szCs w:val="24"/>
        </w:rPr>
        <w:t>10</w:t>
      </w:r>
      <w:r w:rsidR="00535555" w:rsidRPr="00B4746A">
        <w:rPr>
          <w:rFonts w:asciiTheme="minorHAnsi" w:hAnsiTheme="minorHAnsi" w:cstheme="minorHAnsi"/>
          <w:szCs w:val="24"/>
        </w:rPr>
        <w:t>, P 8</w:t>
      </w:r>
    </w:p>
    <w:p w:rsidR="003B7E31" w:rsidRPr="00B4746A" w:rsidRDefault="005D2C31">
      <w:pPr>
        <w:ind w:left="-720" w:right="-720"/>
        <w:jc w:val="both"/>
        <w:rPr>
          <w:rFonts w:asciiTheme="minorHAnsi" w:hAnsiTheme="minorHAnsi" w:cstheme="minorHAnsi"/>
          <w:szCs w:val="24"/>
        </w:rPr>
      </w:pPr>
      <w:r w:rsidRPr="00B4746A">
        <w:rPr>
          <w:rFonts w:asciiTheme="minorHAnsi" w:hAnsiTheme="minorHAnsi" w:cstheme="minorHAnsi"/>
          <w:szCs w:val="24"/>
        </w:rPr>
        <w:t xml:space="preserve">Week   </w:t>
      </w:r>
      <w:r w:rsidR="00B635E5" w:rsidRPr="00B4746A">
        <w:rPr>
          <w:rFonts w:asciiTheme="minorHAnsi" w:hAnsiTheme="minorHAnsi" w:cstheme="minorHAnsi"/>
          <w:szCs w:val="24"/>
        </w:rPr>
        <w:t>7</w:t>
      </w:r>
      <w:r w:rsidRPr="00B4746A">
        <w:rPr>
          <w:rFonts w:asciiTheme="minorHAnsi" w:hAnsiTheme="minorHAnsi" w:cstheme="minorHAnsi"/>
          <w:szCs w:val="24"/>
        </w:rPr>
        <w:t>:</w:t>
      </w:r>
      <w:r w:rsidRPr="00B4746A">
        <w:rPr>
          <w:rFonts w:asciiTheme="minorHAnsi" w:hAnsiTheme="minorHAnsi" w:cstheme="minorHAnsi"/>
          <w:szCs w:val="24"/>
        </w:rPr>
        <w:tab/>
      </w:r>
      <w:r w:rsidR="00FC071E" w:rsidRPr="00B4746A">
        <w:rPr>
          <w:rFonts w:asciiTheme="minorHAnsi" w:hAnsiTheme="minorHAnsi" w:cstheme="minorHAnsi"/>
          <w:szCs w:val="24"/>
        </w:rPr>
        <w:tab/>
      </w:r>
      <w:r w:rsidR="00725A02" w:rsidRPr="00B4746A">
        <w:rPr>
          <w:rFonts w:asciiTheme="minorHAnsi" w:hAnsiTheme="minorHAnsi" w:cstheme="minorHAnsi"/>
          <w:szCs w:val="24"/>
        </w:rPr>
        <w:t>Religion</w:t>
      </w:r>
      <w:r w:rsidR="00813F56" w:rsidRPr="00B4746A">
        <w:rPr>
          <w:rFonts w:asciiTheme="minorHAnsi" w:hAnsiTheme="minorHAnsi" w:cstheme="minorHAnsi"/>
          <w:szCs w:val="24"/>
        </w:rPr>
        <w:t xml:space="preserve">, Coping, </w:t>
      </w:r>
      <w:r w:rsidR="00725A02" w:rsidRPr="00B4746A">
        <w:rPr>
          <w:rFonts w:asciiTheme="minorHAnsi" w:hAnsiTheme="minorHAnsi" w:cstheme="minorHAnsi"/>
          <w:szCs w:val="24"/>
        </w:rPr>
        <w:t>Health</w:t>
      </w:r>
      <w:r w:rsidR="00813F56" w:rsidRPr="00B4746A">
        <w:rPr>
          <w:rFonts w:asciiTheme="minorHAnsi" w:hAnsiTheme="minorHAnsi" w:cstheme="minorHAnsi"/>
          <w:szCs w:val="24"/>
        </w:rPr>
        <w:t>, and Treatment</w:t>
      </w:r>
      <w:r w:rsidR="00D96C39" w:rsidRPr="00B4746A">
        <w:rPr>
          <w:rFonts w:asciiTheme="minorHAnsi" w:hAnsiTheme="minorHAnsi" w:cstheme="minorHAnsi"/>
          <w:szCs w:val="24"/>
        </w:rPr>
        <w:tab/>
      </w:r>
      <w:r w:rsidR="004F01E3" w:rsidRPr="00B4746A">
        <w:rPr>
          <w:rFonts w:asciiTheme="minorHAnsi" w:hAnsiTheme="minorHAnsi" w:cstheme="minorHAnsi"/>
          <w:szCs w:val="24"/>
        </w:rPr>
        <w:tab/>
      </w:r>
      <w:r w:rsidR="00D40B4E" w:rsidRPr="00B4746A">
        <w:rPr>
          <w:rFonts w:asciiTheme="minorHAnsi" w:hAnsiTheme="minorHAnsi" w:cstheme="minorHAnsi"/>
          <w:szCs w:val="24"/>
        </w:rPr>
        <w:t>(LAP 1-3)</w:t>
      </w:r>
      <w:r w:rsidR="00813F56" w:rsidRPr="00B4746A">
        <w:rPr>
          <w:rFonts w:asciiTheme="minorHAnsi" w:hAnsiTheme="minorHAnsi" w:cstheme="minorHAnsi"/>
          <w:szCs w:val="24"/>
        </w:rPr>
        <w:t xml:space="preserve">       </w:t>
      </w:r>
      <w:r w:rsidR="00FC071E" w:rsidRPr="00B4746A">
        <w:rPr>
          <w:rFonts w:asciiTheme="minorHAnsi" w:hAnsiTheme="minorHAnsi" w:cstheme="minorHAnsi"/>
          <w:szCs w:val="24"/>
        </w:rPr>
        <w:tab/>
      </w:r>
      <w:r w:rsidR="00090C43" w:rsidRPr="00B4746A">
        <w:rPr>
          <w:rFonts w:asciiTheme="minorHAnsi" w:hAnsiTheme="minorHAnsi" w:cstheme="minorHAnsi"/>
          <w:szCs w:val="24"/>
        </w:rPr>
        <w:t xml:space="preserve">S: </w:t>
      </w:r>
      <w:r w:rsidR="00725A02" w:rsidRPr="00B4746A">
        <w:rPr>
          <w:rFonts w:asciiTheme="minorHAnsi" w:hAnsiTheme="minorHAnsi" w:cstheme="minorHAnsi"/>
          <w:szCs w:val="24"/>
        </w:rPr>
        <w:t>11</w:t>
      </w:r>
      <w:r w:rsidR="003B7E31" w:rsidRPr="00B4746A">
        <w:rPr>
          <w:rFonts w:asciiTheme="minorHAnsi" w:hAnsiTheme="minorHAnsi" w:cstheme="minorHAnsi"/>
          <w:szCs w:val="24"/>
        </w:rPr>
        <w:t xml:space="preserve">  </w:t>
      </w:r>
    </w:p>
    <w:p w:rsidR="005D2C31" w:rsidRPr="00B4746A" w:rsidRDefault="005D2C31">
      <w:pPr>
        <w:ind w:left="-720" w:right="-720"/>
        <w:jc w:val="both"/>
        <w:rPr>
          <w:rFonts w:asciiTheme="minorHAnsi" w:hAnsiTheme="minorHAnsi" w:cstheme="minorHAnsi"/>
          <w:szCs w:val="24"/>
        </w:rPr>
      </w:pPr>
      <w:r w:rsidRPr="00B4746A">
        <w:rPr>
          <w:rFonts w:asciiTheme="minorHAnsi" w:hAnsiTheme="minorHAnsi" w:cstheme="minorHAnsi"/>
          <w:szCs w:val="24"/>
        </w:rPr>
        <w:t xml:space="preserve">Week   </w:t>
      </w:r>
      <w:r w:rsidR="00B635E5" w:rsidRPr="00B4746A">
        <w:rPr>
          <w:rFonts w:asciiTheme="minorHAnsi" w:hAnsiTheme="minorHAnsi" w:cstheme="minorHAnsi"/>
          <w:szCs w:val="24"/>
        </w:rPr>
        <w:t>8</w:t>
      </w:r>
      <w:r w:rsidR="00FC071E" w:rsidRPr="00B4746A">
        <w:rPr>
          <w:rFonts w:asciiTheme="minorHAnsi" w:hAnsiTheme="minorHAnsi" w:cstheme="minorHAnsi"/>
          <w:szCs w:val="24"/>
        </w:rPr>
        <w:t>:</w:t>
      </w:r>
      <w:r w:rsidR="00D542F1" w:rsidRPr="00B4746A">
        <w:rPr>
          <w:rFonts w:asciiTheme="minorHAnsi" w:hAnsiTheme="minorHAnsi" w:cstheme="minorHAnsi"/>
          <w:szCs w:val="24"/>
        </w:rPr>
        <w:tab/>
      </w:r>
      <w:r w:rsidR="00FC071E" w:rsidRPr="00B4746A">
        <w:rPr>
          <w:rFonts w:asciiTheme="minorHAnsi" w:hAnsiTheme="minorHAnsi" w:cstheme="minorHAnsi"/>
          <w:szCs w:val="24"/>
        </w:rPr>
        <w:tab/>
      </w:r>
      <w:r w:rsidR="009117D8" w:rsidRPr="00B4746A">
        <w:rPr>
          <w:rFonts w:asciiTheme="minorHAnsi" w:hAnsiTheme="minorHAnsi" w:cstheme="minorHAnsi"/>
          <w:szCs w:val="24"/>
        </w:rPr>
        <w:t>Religi</w:t>
      </w:r>
      <w:r w:rsidR="00813F56" w:rsidRPr="00B4746A">
        <w:rPr>
          <w:rFonts w:asciiTheme="minorHAnsi" w:hAnsiTheme="minorHAnsi" w:cstheme="minorHAnsi"/>
          <w:szCs w:val="24"/>
        </w:rPr>
        <w:t>ous Communities &amp; Cultures</w:t>
      </w:r>
      <w:r w:rsidR="00A657D3" w:rsidRPr="00B4746A">
        <w:rPr>
          <w:rFonts w:asciiTheme="minorHAnsi" w:hAnsiTheme="minorHAnsi" w:cstheme="minorHAnsi"/>
          <w:szCs w:val="24"/>
        </w:rPr>
        <w:tab/>
      </w:r>
      <w:r w:rsidR="0003086A" w:rsidRPr="00B4746A">
        <w:rPr>
          <w:rFonts w:asciiTheme="minorHAnsi" w:hAnsiTheme="minorHAnsi" w:cstheme="minorHAnsi"/>
          <w:szCs w:val="24"/>
        </w:rPr>
        <w:tab/>
      </w:r>
      <w:r w:rsidR="004F01E3" w:rsidRPr="00B4746A">
        <w:rPr>
          <w:rFonts w:asciiTheme="minorHAnsi" w:hAnsiTheme="minorHAnsi" w:cstheme="minorHAnsi"/>
          <w:szCs w:val="24"/>
        </w:rPr>
        <w:tab/>
      </w:r>
      <w:r w:rsidR="00D40B4E" w:rsidRPr="00B4746A">
        <w:rPr>
          <w:rFonts w:asciiTheme="minorHAnsi" w:hAnsiTheme="minorHAnsi" w:cstheme="minorHAnsi"/>
          <w:szCs w:val="24"/>
        </w:rPr>
        <w:t>(LAP 1-3)</w:t>
      </w:r>
      <w:r w:rsidR="00813F56" w:rsidRPr="00B4746A">
        <w:rPr>
          <w:rFonts w:asciiTheme="minorHAnsi" w:hAnsiTheme="minorHAnsi" w:cstheme="minorHAnsi"/>
          <w:szCs w:val="24"/>
        </w:rPr>
        <w:tab/>
      </w:r>
      <w:r w:rsidR="00090C43" w:rsidRPr="00B4746A">
        <w:rPr>
          <w:rFonts w:asciiTheme="minorHAnsi" w:hAnsiTheme="minorHAnsi" w:cstheme="minorHAnsi"/>
          <w:szCs w:val="24"/>
        </w:rPr>
        <w:t xml:space="preserve">S: </w:t>
      </w:r>
      <w:r w:rsidR="00287B73" w:rsidRPr="00B4746A">
        <w:rPr>
          <w:rFonts w:asciiTheme="minorHAnsi" w:hAnsiTheme="minorHAnsi" w:cstheme="minorHAnsi"/>
          <w:szCs w:val="24"/>
        </w:rPr>
        <w:t>1</w:t>
      </w:r>
      <w:r w:rsidR="006C01F6" w:rsidRPr="00B4746A">
        <w:rPr>
          <w:rFonts w:asciiTheme="minorHAnsi" w:hAnsiTheme="minorHAnsi" w:cstheme="minorHAnsi"/>
          <w:szCs w:val="24"/>
        </w:rPr>
        <w:t>2</w:t>
      </w:r>
      <w:r w:rsidR="00813F56" w:rsidRPr="00B4746A">
        <w:rPr>
          <w:rFonts w:asciiTheme="minorHAnsi" w:hAnsiTheme="minorHAnsi" w:cstheme="minorHAnsi"/>
          <w:szCs w:val="24"/>
        </w:rPr>
        <w:t xml:space="preserve"> &amp; </w:t>
      </w:r>
      <w:r w:rsidR="005137A0" w:rsidRPr="00B4746A">
        <w:rPr>
          <w:rFonts w:asciiTheme="minorHAnsi" w:hAnsiTheme="minorHAnsi" w:cstheme="minorHAnsi"/>
          <w:szCs w:val="24"/>
        </w:rPr>
        <w:t>1</w:t>
      </w:r>
      <w:r w:rsidR="006C01F6" w:rsidRPr="00B4746A">
        <w:rPr>
          <w:rFonts w:asciiTheme="minorHAnsi" w:hAnsiTheme="minorHAnsi" w:cstheme="minorHAnsi"/>
          <w:szCs w:val="24"/>
        </w:rPr>
        <w:t>3</w:t>
      </w:r>
      <w:r w:rsidR="00535555" w:rsidRPr="00B4746A">
        <w:rPr>
          <w:rFonts w:asciiTheme="minorHAnsi" w:hAnsiTheme="minorHAnsi" w:cstheme="minorHAnsi"/>
          <w:szCs w:val="24"/>
        </w:rPr>
        <w:t xml:space="preserve"> </w:t>
      </w:r>
    </w:p>
    <w:p w:rsidR="009272DA" w:rsidRPr="00B4746A" w:rsidRDefault="005D2C31">
      <w:pPr>
        <w:ind w:left="-720" w:right="-720"/>
        <w:jc w:val="both"/>
        <w:rPr>
          <w:rFonts w:asciiTheme="minorHAnsi" w:hAnsiTheme="minorHAnsi" w:cstheme="minorHAnsi"/>
          <w:szCs w:val="24"/>
        </w:rPr>
      </w:pPr>
      <w:r w:rsidRPr="00B4746A">
        <w:rPr>
          <w:rFonts w:asciiTheme="minorHAnsi" w:hAnsiTheme="minorHAnsi" w:cstheme="minorHAnsi"/>
          <w:szCs w:val="24"/>
        </w:rPr>
        <w:t xml:space="preserve">Week   </w:t>
      </w:r>
      <w:r w:rsidR="00B635E5" w:rsidRPr="00B4746A">
        <w:rPr>
          <w:rFonts w:asciiTheme="minorHAnsi" w:hAnsiTheme="minorHAnsi" w:cstheme="minorHAnsi"/>
          <w:szCs w:val="24"/>
        </w:rPr>
        <w:t>9</w:t>
      </w:r>
      <w:r w:rsidRPr="00B4746A">
        <w:rPr>
          <w:rFonts w:asciiTheme="minorHAnsi" w:hAnsiTheme="minorHAnsi" w:cstheme="minorHAnsi"/>
          <w:szCs w:val="24"/>
        </w:rPr>
        <w:t>:</w:t>
      </w:r>
      <w:r w:rsidR="0036701D" w:rsidRPr="00B4746A">
        <w:rPr>
          <w:rFonts w:asciiTheme="minorHAnsi" w:hAnsiTheme="minorHAnsi" w:cstheme="minorHAnsi"/>
          <w:szCs w:val="24"/>
        </w:rPr>
        <w:t xml:space="preserve"> </w:t>
      </w:r>
      <w:r w:rsidR="0003086A" w:rsidRPr="00B4746A">
        <w:rPr>
          <w:rFonts w:asciiTheme="minorHAnsi" w:hAnsiTheme="minorHAnsi" w:cstheme="minorHAnsi"/>
          <w:szCs w:val="24"/>
        </w:rPr>
        <w:tab/>
      </w:r>
      <w:r w:rsidR="00FC071E" w:rsidRPr="00B4746A">
        <w:rPr>
          <w:rFonts w:asciiTheme="minorHAnsi" w:hAnsiTheme="minorHAnsi" w:cstheme="minorHAnsi"/>
          <w:szCs w:val="24"/>
        </w:rPr>
        <w:tab/>
      </w:r>
      <w:r w:rsidR="009272DA" w:rsidRPr="00B4746A">
        <w:rPr>
          <w:rFonts w:asciiTheme="minorHAnsi" w:hAnsiTheme="minorHAnsi" w:cstheme="minorHAnsi"/>
          <w:szCs w:val="24"/>
        </w:rPr>
        <w:t xml:space="preserve">Tools for Spiritual Development </w:t>
      </w:r>
      <w:r w:rsidR="00D76146" w:rsidRPr="00B4746A">
        <w:rPr>
          <w:rFonts w:asciiTheme="minorHAnsi" w:hAnsiTheme="minorHAnsi" w:cstheme="minorHAnsi"/>
          <w:szCs w:val="24"/>
        </w:rPr>
        <w:tab/>
      </w:r>
      <w:r w:rsidR="009272DA" w:rsidRPr="00B4746A">
        <w:rPr>
          <w:rFonts w:asciiTheme="minorHAnsi" w:hAnsiTheme="minorHAnsi" w:cstheme="minorHAnsi"/>
          <w:szCs w:val="24"/>
        </w:rPr>
        <w:tab/>
      </w:r>
      <w:r w:rsidR="004F01E3" w:rsidRPr="00B4746A">
        <w:rPr>
          <w:rFonts w:asciiTheme="minorHAnsi" w:hAnsiTheme="minorHAnsi" w:cstheme="minorHAnsi"/>
          <w:szCs w:val="24"/>
        </w:rPr>
        <w:tab/>
      </w:r>
      <w:r w:rsidR="00D40B4E" w:rsidRPr="00B4746A">
        <w:rPr>
          <w:rFonts w:asciiTheme="minorHAnsi" w:hAnsiTheme="minorHAnsi" w:cstheme="minorHAnsi"/>
          <w:szCs w:val="24"/>
        </w:rPr>
        <w:t>(LAP 3)</w:t>
      </w:r>
      <w:r w:rsidR="009272DA" w:rsidRPr="00B4746A">
        <w:rPr>
          <w:rFonts w:asciiTheme="minorHAnsi" w:hAnsiTheme="minorHAnsi" w:cstheme="minorHAnsi"/>
          <w:szCs w:val="24"/>
        </w:rPr>
        <w:tab/>
      </w:r>
      <w:r w:rsidR="00FC071E" w:rsidRPr="00B4746A">
        <w:rPr>
          <w:rFonts w:asciiTheme="minorHAnsi" w:hAnsiTheme="minorHAnsi" w:cstheme="minorHAnsi"/>
          <w:szCs w:val="24"/>
        </w:rPr>
        <w:tab/>
      </w:r>
      <w:r w:rsidR="00535555" w:rsidRPr="00B4746A">
        <w:rPr>
          <w:rFonts w:asciiTheme="minorHAnsi" w:hAnsiTheme="minorHAnsi" w:cstheme="minorHAnsi"/>
          <w:szCs w:val="24"/>
        </w:rPr>
        <w:t xml:space="preserve">P 2-7, 9 </w:t>
      </w:r>
      <w:r w:rsidR="003B7E31" w:rsidRPr="00B4746A">
        <w:rPr>
          <w:rFonts w:asciiTheme="minorHAnsi" w:hAnsiTheme="minorHAnsi" w:cstheme="minorHAnsi"/>
          <w:szCs w:val="24"/>
        </w:rPr>
        <w:t xml:space="preserve"> </w:t>
      </w:r>
    </w:p>
    <w:p w:rsidR="004F01E3" w:rsidRPr="00B4746A" w:rsidRDefault="005D2C31" w:rsidP="00D40B4E">
      <w:pPr>
        <w:ind w:left="-720" w:right="-720"/>
        <w:jc w:val="both"/>
        <w:rPr>
          <w:rFonts w:asciiTheme="minorHAnsi" w:hAnsiTheme="minorHAnsi" w:cstheme="minorHAnsi"/>
          <w:szCs w:val="24"/>
        </w:rPr>
      </w:pPr>
      <w:r w:rsidRPr="00B4746A">
        <w:rPr>
          <w:rFonts w:asciiTheme="minorHAnsi" w:hAnsiTheme="minorHAnsi" w:cstheme="minorHAnsi"/>
          <w:szCs w:val="24"/>
        </w:rPr>
        <w:t xml:space="preserve">Week </w:t>
      </w:r>
      <w:r w:rsidR="00B635E5" w:rsidRPr="00B4746A">
        <w:rPr>
          <w:rFonts w:asciiTheme="minorHAnsi" w:hAnsiTheme="minorHAnsi" w:cstheme="minorHAnsi"/>
          <w:szCs w:val="24"/>
        </w:rPr>
        <w:t>10</w:t>
      </w:r>
      <w:r w:rsidR="00FC071E" w:rsidRPr="00B4746A">
        <w:rPr>
          <w:rFonts w:asciiTheme="minorHAnsi" w:hAnsiTheme="minorHAnsi" w:cstheme="minorHAnsi"/>
          <w:szCs w:val="24"/>
        </w:rPr>
        <w:t>:</w:t>
      </w:r>
      <w:r w:rsidR="002D1682" w:rsidRPr="00B4746A">
        <w:rPr>
          <w:rFonts w:asciiTheme="minorHAnsi" w:hAnsiTheme="minorHAnsi" w:cstheme="minorHAnsi"/>
          <w:szCs w:val="24"/>
        </w:rPr>
        <w:tab/>
      </w:r>
      <w:r w:rsidR="004F01E3" w:rsidRPr="00B4746A">
        <w:rPr>
          <w:rFonts w:asciiTheme="minorHAnsi" w:hAnsiTheme="minorHAnsi" w:cstheme="minorHAnsi"/>
          <w:szCs w:val="24"/>
        </w:rPr>
        <w:tab/>
      </w:r>
      <w:r w:rsidRPr="00B4746A">
        <w:rPr>
          <w:rFonts w:asciiTheme="minorHAnsi" w:hAnsiTheme="minorHAnsi" w:cstheme="minorHAnsi"/>
          <w:szCs w:val="24"/>
        </w:rPr>
        <w:t xml:space="preserve">Future Directions, Ethics, Career Issues </w:t>
      </w:r>
      <w:r w:rsidR="004F01E3" w:rsidRPr="00B4746A">
        <w:rPr>
          <w:rFonts w:asciiTheme="minorHAnsi" w:hAnsiTheme="minorHAnsi" w:cstheme="minorHAnsi"/>
          <w:szCs w:val="24"/>
        </w:rPr>
        <w:tab/>
      </w:r>
      <w:r w:rsidR="004F01E3" w:rsidRPr="00B4746A">
        <w:rPr>
          <w:rFonts w:asciiTheme="minorHAnsi" w:hAnsiTheme="minorHAnsi" w:cstheme="minorHAnsi"/>
          <w:szCs w:val="24"/>
        </w:rPr>
        <w:tab/>
      </w:r>
      <w:r w:rsidR="00D40B4E" w:rsidRPr="00B4746A">
        <w:rPr>
          <w:rFonts w:asciiTheme="minorHAnsi" w:hAnsiTheme="minorHAnsi" w:cstheme="minorHAnsi"/>
          <w:szCs w:val="24"/>
        </w:rPr>
        <w:t>(LAP 1-3)</w:t>
      </w:r>
      <w:r w:rsidR="006C01F6" w:rsidRPr="00B4746A">
        <w:rPr>
          <w:rFonts w:asciiTheme="minorHAnsi" w:hAnsiTheme="minorHAnsi" w:cstheme="minorHAnsi"/>
          <w:szCs w:val="24"/>
        </w:rPr>
        <w:t xml:space="preserve">       </w:t>
      </w:r>
      <w:r w:rsidR="00813F56" w:rsidRPr="00B4746A">
        <w:rPr>
          <w:rFonts w:asciiTheme="minorHAnsi" w:hAnsiTheme="minorHAnsi" w:cstheme="minorHAnsi"/>
          <w:szCs w:val="24"/>
        </w:rPr>
        <w:tab/>
      </w:r>
      <w:r w:rsidR="00090C43" w:rsidRPr="00B4746A">
        <w:rPr>
          <w:rFonts w:asciiTheme="minorHAnsi" w:hAnsiTheme="minorHAnsi" w:cstheme="minorHAnsi"/>
          <w:szCs w:val="24"/>
        </w:rPr>
        <w:t xml:space="preserve">S: </w:t>
      </w:r>
      <w:r w:rsidR="006C01F6" w:rsidRPr="00B4746A">
        <w:rPr>
          <w:rFonts w:asciiTheme="minorHAnsi" w:hAnsiTheme="minorHAnsi" w:cstheme="minorHAnsi"/>
          <w:szCs w:val="24"/>
        </w:rPr>
        <w:t>14</w:t>
      </w:r>
      <w:r w:rsidR="00535555" w:rsidRPr="00B4746A">
        <w:rPr>
          <w:rFonts w:asciiTheme="minorHAnsi" w:hAnsiTheme="minorHAnsi" w:cstheme="minorHAnsi"/>
          <w:szCs w:val="24"/>
        </w:rPr>
        <w:t>, P 10</w:t>
      </w:r>
      <w:r w:rsidR="006C01F6" w:rsidRPr="00B4746A">
        <w:rPr>
          <w:rFonts w:asciiTheme="minorHAnsi" w:hAnsiTheme="minorHAnsi" w:cstheme="minorHAnsi"/>
          <w:szCs w:val="24"/>
        </w:rPr>
        <w:t xml:space="preserve"> </w:t>
      </w:r>
      <w:r w:rsidR="005137A0" w:rsidRPr="00B4746A">
        <w:rPr>
          <w:rFonts w:asciiTheme="minorHAnsi" w:hAnsiTheme="minorHAnsi" w:cstheme="minorHAnsi"/>
          <w:szCs w:val="24"/>
        </w:rPr>
        <w:t xml:space="preserve"> </w:t>
      </w:r>
      <w:r w:rsidR="009272DA" w:rsidRPr="00B4746A">
        <w:rPr>
          <w:rFonts w:asciiTheme="minorHAnsi" w:hAnsiTheme="minorHAnsi" w:cstheme="minorHAnsi"/>
          <w:szCs w:val="24"/>
        </w:rPr>
        <w:t xml:space="preserve"> </w:t>
      </w:r>
      <w:r w:rsidRPr="00B4746A">
        <w:rPr>
          <w:rFonts w:asciiTheme="minorHAnsi" w:hAnsiTheme="minorHAnsi" w:cstheme="minorHAnsi"/>
          <w:szCs w:val="24"/>
        </w:rPr>
        <w:tab/>
      </w:r>
    </w:p>
    <w:p w:rsidR="004F01E3" w:rsidRPr="00B4746A" w:rsidRDefault="004F01E3" w:rsidP="00D40B4E">
      <w:pPr>
        <w:ind w:left="-720" w:right="-720"/>
        <w:jc w:val="both"/>
        <w:rPr>
          <w:rFonts w:asciiTheme="minorHAnsi" w:hAnsiTheme="minorHAnsi" w:cstheme="minorHAnsi"/>
          <w:szCs w:val="24"/>
        </w:rPr>
      </w:pPr>
    </w:p>
    <w:p w:rsidR="005D2C31" w:rsidRPr="00B4746A" w:rsidRDefault="00D40B4E" w:rsidP="00D40B4E">
      <w:pPr>
        <w:ind w:left="-720" w:right="-720"/>
        <w:jc w:val="both"/>
        <w:rPr>
          <w:rFonts w:asciiTheme="minorHAnsi" w:hAnsiTheme="minorHAnsi" w:cstheme="minorHAnsi"/>
          <w:szCs w:val="24"/>
        </w:rPr>
      </w:pPr>
      <w:r w:rsidRPr="00B4746A">
        <w:rPr>
          <w:rFonts w:asciiTheme="minorHAnsi" w:hAnsiTheme="minorHAnsi" w:cstheme="minorHAnsi"/>
          <w:szCs w:val="24"/>
        </w:rPr>
        <w:tab/>
      </w:r>
      <w:r w:rsidRPr="00B4746A">
        <w:rPr>
          <w:rFonts w:asciiTheme="minorHAnsi" w:hAnsiTheme="minorHAnsi" w:cstheme="minorHAnsi"/>
          <w:szCs w:val="24"/>
        </w:rPr>
        <w:tab/>
      </w:r>
      <w:r w:rsidRPr="00B4746A">
        <w:rPr>
          <w:rFonts w:asciiTheme="minorHAnsi" w:hAnsiTheme="minorHAnsi" w:cstheme="minorHAnsi"/>
          <w:szCs w:val="24"/>
        </w:rPr>
        <w:tab/>
      </w:r>
      <w:r w:rsidR="0028280A" w:rsidRPr="00B4746A">
        <w:rPr>
          <w:rFonts w:asciiTheme="minorHAnsi" w:hAnsiTheme="minorHAnsi" w:cstheme="minorHAnsi"/>
          <w:szCs w:val="24"/>
        </w:rPr>
        <w:tab/>
      </w:r>
      <w:r w:rsidR="005D2C31" w:rsidRPr="00B4746A">
        <w:rPr>
          <w:rFonts w:asciiTheme="minorHAnsi" w:hAnsiTheme="minorHAnsi" w:cstheme="minorHAnsi"/>
          <w:b/>
          <w:i/>
          <w:szCs w:val="24"/>
        </w:rPr>
        <w:t xml:space="preserve">Paper Due:  </w:t>
      </w:r>
      <w:r w:rsidR="00FC071E" w:rsidRPr="00B4746A">
        <w:rPr>
          <w:rFonts w:asciiTheme="minorHAnsi" w:hAnsiTheme="minorHAnsi" w:cstheme="minorHAnsi"/>
          <w:b/>
          <w:i/>
          <w:szCs w:val="24"/>
        </w:rPr>
        <w:t>Last day of class</w:t>
      </w:r>
      <w:r w:rsidR="005D2C31" w:rsidRPr="00B4746A">
        <w:rPr>
          <w:rFonts w:asciiTheme="minorHAnsi" w:hAnsiTheme="minorHAnsi" w:cstheme="minorHAnsi"/>
          <w:szCs w:val="24"/>
        </w:rPr>
        <w:t>.</w:t>
      </w:r>
    </w:p>
    <w:p w:rsidR="005D2C31" w:rsidRPr="00B4746A" w:rsidRDefault="005D2C31">
      <w:pPr>
        <w:ind w:left="-720" w:right="-720"/>
        <w:jc w:val="both"/>
        <w:rPr>
          <w:rFonts w:asciiTheme="minorHAnsi" w:hAnsiTheme="minorHAnsi" w:cstheme="minorHAnsi"/>
          <w:szCs w:val="24"/>
        </w:rPr>
      </w:pPr>
    </w:p>
    <w:p w:rsidR="004F01E3" w:rsidRPr="00B4746A" w:rsidRDefault="005D2C31" w:rsidP="004F01E3">
      <w:pPr>
        <w:ind w:left="-720" w:right="-720"/>
        <w:jc w:val="both"/>
        <w:rPr>
          <w:rFonts w:asciiTheme="minorHAnsi" w:hAnsiTheme="minorHAnsi" w:cstheme="minorHAnsi"/>
          <w:szCs w:val="24"/>
        </w:rPr>
      </w:pPr>
      <w:r w:rsidRPr="00B4746A">
        <w:rPr>
          <w:rFonts w:asciiTheme="minorHAnsi" w:hAnsiTheme="minorHAnsi" w:cstheme="minorHAnsi"/>
          <w:szCs w:val="24"/>
        </w:rPr>
        <w:t xml:space="preserve">* </w:t>
      </w:r>
      <w:r w:rsidR="00813F56" w:rsidRPr="00B4746A">
        <w:rPr>
          <w:rFonts w:asciiTheme="minorHAnsi" w:hAnsiTheme="minorHAnsi" w:cstheme="minorHAnsi"/>
          <w:szCs w:val="24"/>
        </w:rPr>
        <w:t xml:space="preserve">Please have readings completed during the </w:t>
      </w:r>
      <w:proofErr w:type="gramStart"/>
      <w:r w:rsidR="00813F56" w:rsidRPr="00B4746A">
        <w:rPr>
          <w:rFonts w:asciiTheme="minorHAnsi" w:hAnsiTheme="minorHAnsi" w:cstheme="minorHAnsi"/>
          <w:szCs w:val="24"/>
        </w:rPr>
        <w:t>first class</w:t>
      </w:r>
      <w:proofErr w:type="gramEnd"/>
      <w:r w:rsidR="00813F56" w:rsidRPr="00B4746A">
        <w:rPr>
          <w:rFonts w:asciiTheme="minorHAnsi" w:hAnsiTheme="minorHAnsi" w:cstheme="minorHAnsi"/>
          <w:szCs w:val="24"/>
        </w:rPr>
        <w:t xml:space="preserve"> session of each week (</w:t>
      </w:r>
      <w:r w:rsidR="00287B73" w:rsidRPr="00B4746A">
        <w:rPr>
          <w:rFonts w:asciiTheme="minorHAnsi" w:hAnsiTheme="minorHAnsi" w:cstheme="minorHAnsi"/>
          <w:szCs w:val="24"/>
        </w:rPr>
        <w:t>w</w:t>
      </w:r>
      <w:r w:rsidR="00813F56" w:rsidRPr="00B4746A">
        <w:rPr>
          <w:rFonts w:asciiTheme="minorHAnsi" w:hAnsiTheme="minorHAnsi" w:cstheme="minorHAnsi"/>
          <w:szCs w:val="24"/>
        </w:rPr>
        <w:t xml:space="preserve">here 2 chapters are assigned expect the first chapter on Tues and the second on </w:t>
      </w:r>
      <w:proofErr w:type="spellStart"/>
      <w:r w:rsidR="00813F56" w:rsidRPr="00B4746A">
        <w:rPr>
          <w:rFonts w:asciiTheme="minorHAnsi" w:hAnsiTheme="minorHAnsi" w:cstheme="minorHAnsi"/>
          <w:szCs w:val="24"/>
        </w:rPr>
        <w:t>Thur</w:t>
      </w:r>
      <w:proofErr w:type="spellEnd"/>
      <w:r w:rsidR="00813F56" w:rsidRPr="00B4746A">
        <w:rPr>
          <w:rFonts w:asciiTheme="minorHAnsi" w:hAnsiTheme="minorHAnsi" w:cstheme="minorHAnsi"/>
          <w:szCs w:val="24"/>
        </w:rPr>
        <w:t xml:space="preserve">).  </w:t>
      </w:r>
      <w:r w:rsidR="00090C43" w:rsidRPr="00B4746A">
        <w:rPr>
          <w:rFonts w:asciiTheme="minorHAnsi" w:hAnsiTheme="minorHAnsi" w:cstheme="minorHAnsi"/>
          <w:szCs w:val="24"/>
        </w:rPr>
        <w:t>Note that S = Sizemore book and P = Plante book</w:t>
      </w:r>
    </w:p>
    <w:p w:rsidR="002D1682" w:rsidRPr="00B4746A" w:rsidRDefault="002D1682" w:rsidP="004F01E3">
      <w:pPr>
        <w:ind w:left="-720" w:right="-720"/>
        <w:rPr>
          <w:rFonts w:asciiTheme="minorHAnsi" w:hAnsiTheme="minorHAnsi" w:cstheme="minorHAnsi"/>
          <w:b/>
          <w:i/>
          <w:szCs w:val="24"/>
        </w:rPr>
      </w:pPr>
    </w:p>
    <w:p w:rsidR="000B7489" w:rsidRPr="00B4746A" w:rsidRDefault="005D2C31" w:rsidP="004F01E3">
      <w:pPr>
        <w:ind w:left="-720" w:right="-720"/>
        <w:rPr>
          <w:rFonts w:asciiTheme="minorHAnsi" w:hAnsiTheme="minorHAnsi" w:cstheme="minorHAnsi"/>
          <w:szCs w:val="24"/>
        </w:rPr>
      </w:pPr>
      <w:r w:rsidRPr="00B4746A">
        <w:rPr>
          <w:rFonts w:asciiTheme="minorHAnsi" w:hAnsiTheme="minorHAnsi" w:cstheme="minorHAnsi"/>
          <w:b/>
          <w:i/>
          <w:szCs w:val="24"/>
        </w:rPr>
        <w:t xml:space="preserve">Final Learning </w:t>
      </w:r>
      <w:r w:rsidR="003D2817" w:rsidRPr="00B4746A">
        <w:rPr>
          <w:rFonts w:asciiTheme="minorHAnsi" w:hAnsiTheme="minorHAnsi" w:cstheme="minorHAnsi"/>
          <w:b/>
          <w:i/>
          <w:szCs w:val="24"/>
        </w:rPr>
        <w:t>Adventure</w:t>
      </w:r>
      <w:r w:rsidR="00E5264E" w:rsidRPr="00B4746A">
        <w:rPr>
          <w:rFonts w:asciiTheme="minorHAnsi" w:hAnsiTheme="minorHAnsi" w:cstheme="minorHAnsi"/>
          <w:b/>
          <w:i/>
          <w:szCs w:val="24"/>
        </w:rPr>
        <w:t xml:space="preserve"> Scheduled</w:t>
      </w:r>
      <w:r w:rsidRPr="00B4746A">
        <w:rPr>
          <w:rFonts w:asciiTheme="minorHAnsi" w:hAnsiTheme="minorHAnsi" w:cstheme="minorHAnsi"/>
          <w:b/>
          <w:i/>
          <w:szCs w:val="24"/>
        </w:rPr>
        <w:t xml:space="preserve">: </w:t>
      </w:r>
      <w:r w:rsidR="00535555" w:rsidRPr="00B4746A">
        <w:rPr>
          <w:rFonts w:asciiTheme="minorHAnsi" w:hAnsiTheme="minorHAnsi" w:cstheme="minorHAnsi"/>
          <w:b/>
          <w:i/>
          <w:szCs w:val="24"/>
        </w:rPr>
        <w:t>E</w:t>
      </w:r>
      <w:r w:rsidR="003F7C0F" w:rsidRPr="00B4746A">
        <w:rPr>
          <w:rFonts w:asciiTheme="minorHAnsi" w:hAnsiTheme="minorHAnsi" w:cstheme="minorHAnsi"/>
          <w:b/>
          <w:i/>
          <w:szCs w:val="24"/>
        </w:rPr>
        <w:t>xam week</w:t>
      </w:r>
      <w:r w:rsidRPr="00B4746A">
        <w:rPr>
          <w:rFonts w:asciiTheme="minorHAnsi" w:hAnsiTheme="minorHAnsi" w:cstheme="minorHAnsi"/>
          <w:b/>
          <w:i/>
          <w:szCs w:val="24"/>
        </w:rPr>
        <w:t>.</w:t>
      </w:r>
      <w:r w:rsidRPr="00B4746A">
        <w:rPr>
          <w:rFonts w:asciiTheme="minorHAnsi" w:hAnsiTheme="minorHAnsi" w:cstheme="minorHAnsi"/>
          <w:i/>
          <w:szCs w:val="24"/>
        </w:rPr>
        <w:t xml:space="preserve"> </w:t>
      </w:r>
      <w:r w:rsidRPr="00B4746A">
        <w:rPr>
          <w:rFonts w:asciiTheme="minorHAnsi" w:hAnsiTheme="minorHAnsi" w:cstheme="minorHAnsi"/>
          <w:szCs w:val="24"/>
        </w:rPr>
        <w:t>__________________________________________________________________________________________</w:t>
      </w:r>
    </w:p>
    <w:p w:rsidR="00531750" w:rsidRPr="00B4746A" w:rsidRDefault="005D2C31" w:rsidP="00FC071E">
      <w:pPr>
        <w:widowControl/>
        <w:rPr>
          <w:rFonts w:asciiTheme="minorHAnsi" w:hAnsiTheme="minorHAnsi" w:cstheme="minorHAnsi"/>
          <w:szCs w:val="24"/>
        </w:rPr>
      </w:pPr>
      <w:r w:rsidRPr="00B4746A">
        <w:rPr>
          <w:rFonts w:asciiTheme="minorHAnsi" w:hAnsiTheme="minorHAnsi" w:cstheme="minorHAnsi"/>
          <w:b/>
          <w:szCs w:val="24"/>
        </w:rPr>
        <w:t>Additional Items</w:t>
      </w:r>
    </w:p>
    <w:p w:rsidR="00531750" w:rsidRPr="00B4746A" w:rsidRDefault="00531750" w:rsidP="00531750">
      <w:pPr>
        <w:ind w:left="-720" w:right="-720"/>
        <w:rPr>
          <w:rFonts w:asciiTheme="minorHAnsi" w:hAnsiTheme="minorHAnsi" w:cstheme="minorHAnsi"/>
          <w:i/>
          <w:szCs w:val="24"/>
        </w:rPr>
      </w:pPr>
    </w:p>
    <w:p w:rsidR="0038076F" w:rsidRPr="00B4746A" w:rsidRDefault="0038076F" w:rsidP="00531750">
      <w:pPr>
        <w:ind w:left="-720" w:right="-720"/>
        <w:rPr>
          <w:rFonts w:asciiTheme="minorHAnsi" w:hAnsiTheme="minorHAnsi" w:cstheme="minorHAnsi"/>
          <w:szCs w:val="24"/>
        </w:rPr>
      </w:pPr>
      <w:r w:rsidRPr="00B4746A">
        <w:rPr>
          <w:rFonts w:asciiTheme="minorHAnsi" w:hAnsiTheme="minorHAnsi" w:cstheme="minorHAnsi"/>
          <w:b/>
          <w:i/>
          <w:szCs w:val="24"/>
        </w:rPr>
        <w:t>Empirical approach.</w:t>
      </w:r>
      <w:r w:rsidRPr="00B4746A">
        <w:rPr>
          <w:rFonts w:asciiTheme="minorHAnsi" w:hAnsiTheme="minorHAnsi" w:cstheme="minorHAnsi"/>
          <w:szCs w:val="24"/>
        </w:rPr>
        <w:t xml:space="preserve">  Although the topic of religion and spirituality can be very personal and based on </w:t>
      </w:r>
      <w:r w:rsidR="0076708B" w:rsidRPr="00B4746A">
        <w:rPr>
          <w:rFonts w:asciiTheme="minorHAnsi" w:hAnsiTheme="minorHAnsi" w:cstheme="minorHAnsi"/>
          <w:szCs w:val="24"/>
        </w:rPr>
        <w:t xml:space="preserve">highly </w:t>
      </w:r>
      <w:r w:rsidRPr="00B4746A">
        <w:rPr>
          <w:rFonts w:asciiTheme="minorHAnsi" w:hAnsiTheme="minorHAnsi" w:cstheme="minorHAnsi"/>
          <w:szCs w:val="24"/>
        </w:rPr>
        <w:t xml:space="preserve">personal and </w:t>
      </w:r>
      <w:r w:rsidR="0076708B" w:rsidRPr="00B4746A">
        <w:rPr>
          <w:rFonts w:asciiTheme="minorHAnsi" w:hAnsiTheme="minorHAnsi" w:cstheme="minorHAnsi"/>
          <w:szCs w:val="24"/>
        </w:rPr>
        <w:t xml:space="preserve">subjective </w:t>
      </w:r>
      <w:r w:rsidRPr="00B4746A">
        <w:rPr>
          <w:rFonts w:asciiTheme="minorHAnsi" w:hAnsiTheme="minorHAnsi" w:cstheme="minorHAnsi"/>
          <w:szCs w:val="24"/>
        </w:rPr>
        <w:t>institutional sets of beliefs and practices, the class will emphasize an empirical, evidence based</w:t>
      </w:r>
      <w:r w:rsidR="0076708B" w:rsidRPr="00B4746A">
        <w:rPr>
          <w:rFonts w:asciiTheme="minorHAnsi" w:hAnsiTheme="minorHAnsi" w:cstheme="minorHAnsi"/>
          <w:szCs w:val="24"/>
        </w:rPr>
        <w:t xml:space="preserve"> and</w:t>
      </w:r>
      <w:r w:rsidRPr="00B4746A">
        <w:rPr>
          <w:rFonts w:asciiTheme="minorHAnsi" w:hAnsiTheme="minorHAnsi" w:cstheme="minorHAnsi"/>
          <w:szCs w:val="24"/>
        </w:rPr>
        <w:t xml:space="preserve"> research approach to the </w:t>
      </w:r>
      <w:r w:rsidR="0076708B" w:rsidRPr="00B4746A">
        <w:rPr>
          <w:rFonts w:asciiTheme="minorHAnsi" w:hAnsiTheme="minorHAnsi" w:cstheme="minorHAnsi"/>
          <w:szCs w:val="24"/>
        </w:rPr>
        <w:t xml:space="preserve">topic that is endorsed and highlighted within the American Psychological Association and affiliated groups (e.g., Division 36, the Society for the Psychology of Religion and Spirituality). Thus, traditional research approaches will be highlighted. </w:t>
      </w:r>
    </w:p>
    <w:p w:rsidR="0076708B" w:rsidRPr="00B4746A" w:rsidRDefault="0076708B" w:rsidP="00531750">
      <w:pPr>
        <w:ind w:left="-720" w:right="-720"/>
        <w:rPr>
          <w:rFonts w:asciiTheme="minorHAnsi" w:hAnsiTheme="minorHAnsi" w:cstheme="minorHAnsi"/>
          <w:szCs w:val="24"/>
        </w:rPr>
      </w:pPr>
    </w:p>
    <w:p w:rsidR="0003086A" w:rsidRPr="00B4746A" w:rsidRDefault="0076708B" w:rsidP="0003086A">
      <w:pPr>
        <w:ind w:left="-720" w:right="-720"/>
        <w:rPr>
          <w:rFonts w:asciiTheme="minorHAnsi" w:hAnsiTheme="minorHAnsi" w:cstheme="minorHAnsi"/>
          <w:szCs w:val="24"/>
        </w:rPr>
      </w:pPr>
      <w:r w:rsidRPr="00B4746A">
        <w:rPr>
          <w:rFonts w:asciiTheme="minorHAnsi" w:hAnsiTheme="minorHAnsi" w:cstheme="minorHAnsi"/>
          <w:b/>
          <w:i/>
          <w:szCs w:val="24"/>
        </w:rPr>
        <w:t>Spiritual formation project</w:t>
      </w:r>
      <w:r w:rsidRPr="00B4746A">
        <w:rPr>
          <w:rFonts w:asciiTheme="minorHAnsi" w:hAnsiTheme="minorHAnsi" w:cstheme="minorHAnsi"/>
          <w:szCs w:val="24"/>
        </w:rPr>
        <w:t xml:space="preserve">: The goal of the spiritual formation project is not to endorse any particular religious/spiritual organizations, beliefs, or practices and no assumptions about personal beliefs or practices will be made. The project seeks to help you evaluate and consider your own sense of spiritual formation, very broadly defined, that may or may </w:t>
      </w:r>
      <w:r w:rsidR="002B725A" w:rsidRPr="00B4746A">
        <w:rPr>
          <w:rFonts w:asciiTheme="minorHAnsi" w:hAnsiTheme="minorHAnsi" w:cstheme="minorHAnsi"/>
          <w:szCs w:val="24"/>
        </w:rPr>
        <w:t xml:space="preserve">not </w:t>
      </w:r>
      <w:r w:rsidRPr="00B4746A">
        <w:rPr>
          <w:rFonts w:asciiTheme="minorHAnsi" w:hAnsiTheme="minorHAnsi" w:cstheme="minorHAnsi"/>
          <w:szCs w:val="24"/>
        </w:rPr>
        <w:t xml:space="preserve">have anything to do with organized religious/spiritual traditions. </w:t>
      </w:r>
    </w:p>
    <w:p w:rsidR="00531750" w:rsidRPr="00B4746A" w:rsidRDefault="00531750" w:rsidP="00531750">
      <w:pPr>
        <w:ind w:left="-720" w:right="-720"/>
        <w:rPr>
          <w:rFonts w:asciiTheme="minorHAnsi" w:hAnsiTheme="minorHAnsi" w:cstheme="minorHAnsi"/>
          <w:szCs w:val="24"/>
        </w:rPr>
      </w:pPr>
    </w:p>
    <w:p w:rsidR="00C347E8" w:rsidRPr="00B4746A" w:rsidRDefault="005D2C31" w:rsidP="004A088D">
      <w:pPr>
        <w:ind w:left="-720" w:right="-720"/>
        <w:rPr>
          <w:rFonts w:asciiTheme="minorHAnsi" w:hAnsiTheme="minorHAnsi" w:cstheme="minorHAnsi"/>
          <w:szCs w:val="24"/>
        </w:rPr>
      </w:pPr>
      <w:r w:rsidRPr="00B4746A">
        <w:rPr>
          <w:rFonts w:asciiTheme="minorHAnsi" w:hAnsiTheme="minorHAnsi" w:cstheme="minorHAnsi"/>
          <w:b/>
          <w:i/>
          <w:szCs w:val="24"/>
        </w:rPr>
        <w:t xml:space="preserve">The </w:t>
      </w:r>
      <w:r w:rsidR="00D32E94" w:rsidRPr="00B4746A">
        <w:rPr>
          <w:rFonts w:asciiTheme="minorHAnsi" w:hAnsiTheme="minorHAnsi" w:cstheme="minorHAnsi"/>
          <w:b/>
          <w:i/>
          <w:szCs w:val="24"/>
        </w:rPr>
        <w:t xml:space="preserve">spiritual </w:t>
      </w:r>
      <w:r w:rsidR="002626D1" w:rsidRPr="00B4746A">
        <w:rPr>
          <w:rFonts w:asciiTheme="minorHAnsi" w:hAnsiTheme="minorHAnsi" w:cstheme="minorHAnsi"/>
          <w:b/>
          <w:i/>
          <w:szCs w:val="24"/>
        </w:rPr>
        <w:t xml:space="preserve">formation </w:t>
      </w:r>
      <w:r w:rsidR="00D32E94" w:rsidRPr="00B4746A">
        <w:rPr>
          <w:rFonts w:asciiTheme="minorHAnsi" w:hAnsiTheme="minorHAnsi" w:cstheme="minorHAnsi"/>
          <w:b/>
          <w:i/>
          <w:szCs w:val="24"/>
        </w:rPr>
        <w:t>project</w:t>
      </w:r>
      <w:r w:rsidRPr="00B4746A">
        <w:rPr>
          <w:rFonts w:asciiTheme="minorHAnsi" w:hAnsiTheme="minorHAnsi" w:cstheme="minorHAnsi"/>
          <w:szCs w:val="24"/>
        </w:rPr>
        <w:t xml:space="preserve"> </w:t>
      </w:r>
      <w:r w:rsidR="00D32E94" w:rsidRPr="00B4746A">
        <w:rPr>
          <w:rFonts w:asciiTheme="minorHAnsi" w:hAnsiTheme="minorHAnsi" w:cstheme="minorHAnsi"/>
          <w:szCs w:val="24"/>
        </w:rPr>
        <w:t xml:space="preserve">should focus on a plan to assess and </w:t>
      </w:r>
      <w:r w:rsidR="002626D1" w:rsidRPr="00B4746A">
        <w:rPr>
          <w:rFonts w:asciiTheme="minorHAnsi" w:hAnsiTheme="minorHAnsi" w:cstheme="minorHAnsi"/>
          <w:szCs w:val="24"/>
        </w:rPr>
        <w:t xml:space="preserve">reflect upon </w:t>
      </w:r>
      <w:r w:rsidR="00D32E94" w:rsidRPr="00B4746A">
        <w:rPr>
          <w:rFonts w:asciiTheme="minorHAnsi" w:hAnsiTheme="minorHAnsi" w:cstheme="minorHAnsi"/>
          <w:szCs w:val="24"/>
        </w:rPr>
        <w:t>your own spiritual engagement</w:t>
      </w:r>
      <w:r w:rsidR="0038076F" w:rsidRPr="00B4746A">
        <w:rPr>
          <w:rFonts w:asciiTheme="minorHAnsi" w:hAnsiTheme="minorHAnsi" w:cstheme="minorHAnsi"/>
          <w:szCs w:val="24"/>
        </w:rPr>
        <w:t xml:space="preserve"> very broadly defined</w:t>
      </w:r>
      <w:r w:rsidR="00D32E94" w:rsidRPr="00B4746A">
        <w:rPr>
          <w:rFonts w:asciiTheme="minorHAnsi" w:hAnsiTheme="minorHAnsi" w:cstheme="minorHAnsi"/>
          <w:szCs w:val="24"/>
        </w:rPr>
        <w:t xml:space="preserve">. </w:t>
      </w:r>
      <w:r w:rsidR="008458B4" w:rsidRPr="00B4746A">
        <w:rPr>
          <w:rFonts w:asciiTheme="minorHAnsi" w:hAnsiTheme="minorHAnsi" w:cstheme="minorHAnsi"/>
          <w:szCs w:val="24"/>
        </w:rPr>
        <w:t xml:space="preserve">Please note that you do not need to consider yourself religious or spiritual to participate in the project and class and that those maintaining an agnostic or atheistic perspective are </w:t>
      </w:r>
      <w:r w:rsidR="0038076F" w:rsidRPr="00B4746A">
        <w:rPr>
          <w:rFonts w:asciiTheme="minorHAnsi" w:hAnsiTheme="minorHAnsi" w:cstheme="minorHAnsi"/>
          <w:szCs w:val="24"/>
        </w:rPr>
        <w:t xml:space="preserve">perfectly </w:t>
      </w:r>
      <w:r w:rsidR="008458B4" w:rsidRPr="00B4746A">
        <w:rPr>
          <w:rFonts w:asciiTheme="minorHAnsi" w:hAnsiTheme="minorHAnsi" w:cstheme="minorHAnsi"/>
          <w:szCs w:val="24"/>
        </w:rPr>
        <w:t>fine.</w:t>
      </w:r>
      <w:r w:rsidRPr="00B4746A">
        <w:rPr>
          <w:rFonts w:asciiTheme="minorHAnsi" w:hAnsiTheme="minorHAnsi" w:cstheme="minorHAnsi"/>
          <w:szCs w:val="24"/>
        </w:rPr>
        <w:t xml:space="preserve"> </w:t>
      </w:r>
      <w:r w:rsidR="008052F3" w:rsidRPr="00B4746A">
        <w:rPr>
          <w:rFonts w:asciiTheme="minorHAnsi" w:hAnsiTheme="minorHAnsi" w:cstheme="minorHAnsi"/>
          <w:szCs w:val="24"/>
        </w:rPr>
        <w:t>Y</w:t>
      </w:r>
      <w:r w:rsidRPr="00B4746A">
        <w:rPr>
          <w:rFonts w:asciiTheme="minorHAnsi" w:hAnsiTheme="minorHAnsi" w:cstheme="minorHAnsi"/>
          <w:szCs w:val="24"/>
        </w:rPr>
        <w:t xml:space="preserve">ou </w:t>
      </w:r>
      <w:r w:rsidR="00D32E94" w:rsidRPr="00B4746A">
        <w:rPr>
          <w:rFonts w:asciiTheme="minorHAnsi" w:hAnsiTheme="minorHAnsi" w:cstheme="minorHAnsi"/>
          <w:szCs w:val="24"/>
        </w:rPr>
        <w:t xml:space="preserve">should write your paper that outlines your spiritual </w:t>
      </w:r>
      <w:r w:rsidR="002626D1" w:rsidRPr="00B4746A">
        <w:rPr>
          <w:rFonts w:asciiTheme="minorHAnsi" w:hAnsiTheme="minorHAnsi" w:cstheme="minorHAnsi"/>
          <w:szCs w:val="24"/>
        </w:rPr>
        <w:t>formation</w:t>
      </w:r>
      <w:r w:rsidR="00D32E94" w:rsidRPr="00B4746A">
        <w:rPr>
          <w:rFonts w:asciiTheme="minorHAnsi" w:hAnsiTheme="minorHAnsi" w:cstheme="minorHAnsi"/>
          <w:szCs w:val="24"/>
        </w:rPr>
        <w:t xml:space="preserve"> project</w:t>
      </w:r>
      <w:r w:rsidRPr="00B4746A">
        <w:rPr>
          <w:rFonts w:asciiTheme="minorHAnsi" w:hAnsiTheme="minorHAnsi" w:cstheme="minorHAnsi"/>
          <w:szCs w:val="24"/>
        </w:rPr>
        <w:t xml:space="preserve"> (written in APA style)</w:t>
      </w:r>
      <w:r w:rsidR="00D32E94" w:rsidRPr="00B4746A">
        <w:rPr>
          <w:rFonts w:asciiTheme="minorHAnsi" w:hAnsiTheme="minorHAnsi" w:cstheme="minorHAnsi"/>
          <w:szCs w:val="24"/>
        </w:rPr>
        <w:t>.</w:t>
      </w:r>
      <w:r w:rsidRPr="00B4746A">
        <w:rPr>
          <w:rFonts w:asciiTheme="minorHAnsi" w:hAnsiTheme="minorHAnsi" w:cstheme="minorHAnsi"/>
          <w:szCs w:val="24"/>
        </w:rPr>
        <w:t xml:space="preserve"> </w:t>
      </w:r>
      <w:r w:rsidR="006D1D5A" w:rsidRPr="00B4746A">
        <w:rPr>
          <w:rFonts w:asciiTheme="minorHAnsi" w:hAnsiTheme="minorHAnsi" w:cstheme="minorHAnsi"/>
          <w:szCs w:val="24"/>
        </w:rPr>
        <w:t xml:space="preserve">You should integrate theory and research presented in class and in the readings with experiential application to your own life and experience. Research findings have practical application </w:t>
      </w:r>
      <w:r w:rsidR="002626D1" w:rsidRPr="00B4746A">
        <w:rPr>
          <w:rFonts w:asciiTheme="minorHAnsi" w:hAnsiTheme="minorHAnsi" w:cstheme="minorHAnsi"/>
          <w:szCs w:val="24"/>
        </w:rPr>
        <w:t xml:space="preserve">that </w:t>
      </w:r>
      <w:r w:rsidR="006D1D5A" w:rsidRPr="00B4746A">
        <w:rPr>
          <w:rFonts w:asciiTheme="minorHAnsi" w:hAnsiTheme="minorHAnsi" w:cstheme="minorHAnsi"/>
          <w:szCs w:val="24"/>
        </w:rPr>
        <w:t xml:space="preserve">you </w:t>
      </w:r>
      <w:r w:rsidR="002626D1" w:rsidRPr="00B4746A">
        <w:rPr>
          <w:rFonts w:asciiTheme="minorHAnsi" w:hAnsiTheme="minorHAnsi" w:cstheme="minorHAnsi"/>
          <w:szCs w:val="24"/>
        </w:rPr>
        <w:t>c</w:t>
      </w:r>
      <w:r w:rsidR="006D1D5A" w:rsidRPr="00B4746A">
        <w:rPr>
          <w:rFonts w:asciiTheme="minorHAnsi" w:hAnsiTheme="minorHAnsi" w:cstheme="minorHAnsi"/>
          <w:szCs w:val="24"/>
        </w:rPr>
        <w:t xml:space="preserve">ould highlight in your paper. </w:t>
      </w:r>
      <w:r w:rsidRPr="00B4746A">
        <w:rPr>
          <w:rFonts w:asciiTheme="minorHAnsi" w:hAnsiTheme="minorHAnsi" w:cstheme="minorHAnsi"/>
          <w:szCs w:val="24"/>
        </w:rPr>
        <w:t xml:space="preserve">How to design such a project </w:t>
      </w:r>
      <w:r w:rsidR="006D1D5A" w:rsidRPr="00B4746A">
        <w:rPr>
          <w:rFonts w:asciiTheme="minorHAnsi" w:hAnsiTheme="minorHAnsi" w:cstheme="minorHAnsi"/>
          <w:szCs w:val="24"/>
        </w:rPr>
        <w:t xml:space="preserve">in particular </w:t>
      </w:r>
      <w:r w:rsidRPr="00B4746A">
        <w:rPr>
          <w:rFonts w:asciiTheme="minorHAnsi" w:hAnsiTheme="minorHAnsi" w:cstheme="minorHAnsi"/>
          <w:szCs w:val="24"/>
        </w:rPr>
        <w:t>will be discussed in class</w:t>
      </w:r>
      <w:r w:rsidR="008052F3" w:rsidRPr="00B4746A">
        <w:rPr>
          <w:rFonts w:asciiTheme="minorHAnsi" w:hAnsiTheme="minorHAnsi" w:cstheme="minorHAnsi"/>
          <w:szCs w:val="24"/>
        </w:rPr>
        <w:t xml:space="preserve">. </w:t>
      </w:r>
      <w:r w:rsidR="00840222" w:rsidRPr="00B4746A">
        <w:rPr>
          <w:rFonts w:asciiTheme="minorHAnsi" w:hAnsiTheme="minorHAnsi" w:cstheme="minorHAnsi"/>
          <w:szCs w:val="24"/>
        </w:rPr>
        <w:t xml:space="preserve">Papers won’t be accepted after the final. </w:t>
      </w:r>
    </w:p>
    <w:p w:rsidR="00030701" w:rsidRPr="00030701" w:rsidRDefault="00030701" w:rsidP="00030701">
      <w:pPr>
        <w:jc w:val="center"/>
        <w:rPr>
          <w:rFonts w:asciiTheme="minorHAnsi" w:hAnsiTheme="minorHAnsi" w:cstheme="minorHAnsi"/>
          <w:b/>
          <w:color w:val="C00000"/>
          <w:sz w:val="28"/>
          <w:szCs w:val="28"/>
        </w:rPr>
      </w:pPr>
      <w:r w:rsidRPr="00030701">
        <w:rPr>
          <w:rFonts w:asciiTheme="minorHAnsi" w:hAnsiTheme="minorHAnsi" w:cstheme="minorHAnsi"/>
          <w:b/>
          <w:color w:val="C00000"/>
          <w:sz w:val="28"/>
          <w:szCs w:val="28"/>
        </w:rPr>
        <w:t>Please Read</w:t>
      </w:r>
    </w:p>
    <w:p w:rsidR="00030701" w:rsidRPr="00030701" w:rsidRDefault="00030701" w:rsidP="00030701">
      <w:pPr>
        <w:jc w:val="center"/>
        <w:rPr>
          <w:rFonts w:asciiTheme="minorHAnsi" w:hAnsiTheme="minorHAnsi" w:cstheme="minorHAnsi"/>
          <w:b/>
          <w:color w:val="C00000"/>
          <w:sz w:val="28"/>
          <w:szCs w:val="28"/>
        </w:rPr>
      </w:pPr>
    </w:p>
    <w:p w:rsidR="00030701" w:rsidRPr="00030701" w:rsidRDefault="00030701" w:rsidP="00030701">
      <w:pPr>
        <w:jc w:val="center"/>
        <w:rPr>
          <w:rFonts w:asciiTheme="minorHAnsi" w:hAnsiTheme="minorHAnsi" w:cstheme="minorHAnsi"/>
          <w:b/>
          <w:sz w:val="28"/>
          <w:szCs w:val="28"/>
        </w:rPr>
      </w:pPr>
      <w:r w:rsidRPr="00030701">
        <w:rPr>
          <w:rFonts w:asciiTheme="minorHAnsi" w:hAnsiTheme="minorHAnsi" w:cstheme="minorHAnsi"/>
          <w:b/>
          <w:sz w:val="28"/>
          <w:szCs w:val="28"/>
        </w:rPr>
        <w:t>How and Why I Teach Class as I Do</w:t>
      </w:r>
    </w:p>
    <w:p w:rsidR="00030701" w:rsidRPr="00030701" w:rsidRDefault="00030701" w:rsidP="00030701">
      <w:pPr>
        <w:jc w:val="center"/>
        <w:rPr>
          <w:rFonts w:asciiTheme="minorHAnsi" w:hAnsiTheme="minorHAnsi" w:cstheme="minorHAnsi"/>
          <w:b/>
          <w:sz w:val="28"/>
          <w:szCs w:val="28"/>
        </w:rPr>
      </w:pPr>
    </w:p>
    <w:p w:rsidR="00030701" w:rsidRPr="00030701" w:rsidRDefault="00030701" w:rsidP="00030701">
      <w:pPr>
        <w:ind w:firstLine="720"/>
        <w:rPr>
          <w:rFonts w:asciiTheme="minorHAnsi" w:hAnsiTheme="minorHAnsi" w:cstheme="minorHAnsi"/>
          <w:color w:val="001D35"/>
          <w:szCs w:val="24"/>
          <w:shd w:val="clear" w:color="auto" w:fill="FFFFFF"/>
        </w:rPr>
      </w:pPr>
      <w:r w:rsidRPr="00030701">
        <w:rPr>
          <w:rFonts w:asciiTheme="minorHAnsi" w:hAnsiTheme="minorHAnsi" w:cstheme="minorHAnsi"/>
          <w:color w:val="001D35"/>
          <w:szCs w:val="24"/>
          <w:shd w:val="clear" w:color="auto" w:fill="FFFFFF"/>
        </w:rPr>
        <w:t xml:space="preserve">As Polonius states in Shakespeare’s </w:t>
      </w:r>
      <w:r w:rsidRPr="00030701">
        <w:rPr>
          <w:rFonts w:asciiTheme="minorHAnsi" w:hAnsiTheme="minorHAnsi" w:cstheme="minorHAnsi"/>
          <w:i/>
          <w:color w:val="001D35"/>
          <w:szCs w:val="24"/>
          <w:shd w:val="clear" w:color="auto" w:fill="FFFFFF"/>
        </w:rPr>
        <w:t>Hamlet</w:t>
      </w:r>
      <w:r w:rsidRPr="00030701">
        <w:rPr>
          <w:rFonts w:asciiTheme="minorHAnsi" w:hAnsiTheme="minorHAnsi" w:cstheme="minorHAnsi"/>
          <w:color w:val="001D35"/>
          <w:szCs w:val="24"/>
          <w:shd w:val="clear" w:color="auto" w:fill="FFFFFF"/>
        </w:rPr>
        <w:t>, "</w:t>
      </w:r>
      <w:r w:rsidRPr="00030701">
        <w:rPr>
          <w:rFonts w:asciiTheme="minorHAnsi" w:hAnsiTheme="minorHAnsi" w:cstheme="minorHAnsi"/>
          <w:i/>
          <w:color w:val="001D35"/>
          <w:szCs w:val="24"/>
          <w:shd w:val="clear" w:color="auto" w:fill="FFFFFF"/>
        </w:rPr>
        <w:t xml:space="preserve">Though this be madness, yet there is method </w:t>
      </w:r>
      <w:proofErr w:type="spellStart"/>
      <w:r w:rsidRPr="00030701">
        <w:rPr>
          <w:rFonts w:asciiTheme="minorHAnsi" w:hAnsiTheme="minorHAnsi" w:cstheme="minorHAnsi"/>
          <w:i/>
          <w:color w:val="001D35"/>
          <w:szCs w:val="24"/>
          <w:shd w:val="clear" w:color="auto" w:fill="FFFFFF"/>
        </w:rPr>
        <w:t>in't</w:t>
      </w:r>
      <w:proofErr w:type="spellEnd"/>
      <w:r w:rsidRPr="00030701">
        <w:rPr>
          <w:rFonts w:asciiTheme="minorHAnsi" w:hAnsiTheme="minorHAnsi" w:cstheme="minorHAnsi"/>
          <w:color w:val="001D35"/>
          <w:szCs w:val="24"/>
          <w:shd w:val="clear" w:color="auto" w:fill="FFFFFF"/>
        </w:rPr>
        <w:t xml:space="preserve">".  </w:t>
      </w:r>
    </w:p>
    <w:p w:rsidR="00030701" w:rsidRPr="00030701" w:rsidRDefault="00030701" w:rsidP="00030701">
      <w:pPr>
        <w:ind w:firstLine="720"/>
        <w:rPr>
          <w:rFonts w:asciiTheme="minorHAnsi" w:hAnsiTheme="minorHAnsi" w:cstheme="minorHAnsi"/>
          <w:color w:val="001D35"/>
          <w:szCs w:val="24"/>
          <w:shd w:val="clear" w:color="auto" w:fill="FFFFFF"/>
        </w:rPr>
      </w:pPr>
    </w:p>
    <w:p w:rsidR="00030701" w:rsidRPr="00030701" w:rsidRDefault="00030701" w:rsidP="00030701">
      <w:pPr>
        <w:ind w:firstLine="720"/>
        <w:rPr>
          <w:rFonts w:asciiTheme="minorHAnsi" w:hAnsiTheme="minorHAnsi" w:cstheme="minorHAnsi"/>
          <w:szCs w:val="24"/>
        </w:rPr>
      </w:pPr>
      <w:r w:rsidRPr="00030701">
        <w:rPr>
          <w:rFonts w:asciiTheme="minorHAnsi" w:hAnsiTheme="minorHAnsi" w:cstheme="minorHAnsi"/>
          <w:szCs w:val="24"/>
        </w:rPr>
        <w:t>I teach my classes a bit differently than perhaps most other classes that you have taken at SCU or elsewhere but I do so for intentional and carefully thought out reasons. So, there is actually a “method to the madness” and I will explain why I teach as I do and give you a brief rationale in the hopes that you not only understand why I teach as I do but also give you full informed consent as we proceed. There are four principles that I keep in mind as I design and implement my classes.</w:t>
      </w:r>
    </w:p>
    <w:p w:rsidR="00030701" w:rsidRPr="00030701" w:rsidRDefault="00030701" w:rsidP="00030701">
      <w:pPr>
        <w:ind w:firstLine="720"/>
        <w:rPr>
          <w:rFonts w:asciiTheme="minorHAnsi" w:hAnsiTheme="minorHAnsi" w:cstheme="minorHAnsi"/>
          <w:szCs w:val="24"/>
        </w:rPr>
      </w:pPr>
    </w:p>
    <w:p w:rsidR="00030701" w:rsidRDefault="00030701" w:rsidP="00030701">
      <w:pPr>
        <w:rPr>
          <w:rFonts w:asciiTheme="minorHAnsi" w:hAnsiTheme="minorHAnsi" w:cstheme="minorHAnsi"/>
          <w:b/>
          <w:szCs w:val="24"/>
        </w:rPr>
      </w:pPr>
    </w:p>
    <w:p w:rsidR="002D6C53" w:rsidRDefault="002D6C53" w:rsidP="00030701">
      <w:pPr>
        <w:rPr>
          <w:rFonts w:asciiTheme="minorHAnsi" w:hAnsiTheme="minorHAnsi" w:cstheme="minorHAnsi"/>
          <w:b/>
          <w:szCs w:val="24"/>
        </w:rPr>
      </w:pPr>
    </w:p>
    <w:p w:rsidR="002D6C53" w:rsidRDefault="002D6C53" w:rsidP="00030701">
      <w:pPr>
        <w:rPr>
          <w:rFonts w:asciiTheme="minorHAnsi" w:hAnsiTheme="minorHAnsi" w:cstheme="minorHAnsi"/>
          <w:b/>
          <w:szCs w:val="24"/>
        </w:rPr>
      </w:pPr>
    </w:p>
    <w:p w:rsidR="002D6C53" w:rsidRDefault="002D6C53" w:rsidP="00030701">
      <w:pPr>
        <w:rPr>
          <w:rFonts w:asciiTheme="minorHAnsi" w:hAnsiTheme="minorHAnsi" w:cstheme="minorHAnsi"/>
          <w:b/>
          <w:szCs w:val="24"/>
        </w:rPr>
      </w:pPr>
    </w:p>
    <w:p w:rsidR="002D6C53" w:rsidRDefault="002D6C53" w:rsidP="00030701">
      <w:pPr>
        <w:rPr>
          <w:rFonts w:asciiTheme="minorHAnsi" w:hAnsiTheme="minorHAnsi" w:cstheme="minorHAnsi"/>
          <w:b/>
          <w:szCs w:val="24"/>
        </w:rPr>
      </w:pPr>
    </w:p>
    <w:p w:rsidR="00030701" w:rsidRPr="00030701" w:rsidRDefault="00030701" w:rsidP="00030701">
      <w:pPr>
        <w:rPr>
          <w:rFonts w:cstheme="minorHAnsi"/>
          <w:b/>
          <w:szCs w:val="24"/>
        </w:rPr>
      </w:pPr>
      <w:r w:rsidRPr="00030701">
        <w:rPr>
          <w:rFonts w:asciiTheme="minorHAnsi" w:hAnsiTheme="minorHAnsi" w:cstheme="minorHAnsi"/>
          <w:b/>
          <w:szCs w:val="24"/>
        </w:rPr>
        <w:lastRenderedPageBreak/>
        <w:t>Principle 1: Class should be stress free, fun, engaging, and all about learning</w:t>
      </w:r>
      <w:r w:rsidRPr="00030701">
        <w:rPr>
          <w:rFonts w:cstheme="minorHAnsi"/>
          <w:b/>
          <w:szCs w:val="24"/>
        </w:rPr>
        <w:t xml:space="preserve"> with practical implications</w:t>
      </w:r>
    </w:p>
    <w:p w:rsidR="00030701" w:rsidRPr="00030701" w:rsidRDefault="00030701" w:rsidP="00030701">
      <w:pPr>
        <w:rPr>
          <w:rFonts w:asciiTheme="minorHAnsi" w:hAnsiTheme="minorHAnsi" w:cstheme="minorHAnsi"/>
          <w:b/>
          <w:szCs w:val="24"/>
        </w:rPr>
      </w:pPr>
    </w:p>
    <w:p w:rsidR="00030701" w:rsidRPr="00030701" w:rsidRDefault="00030701" w:rsidP="00030701">
      <w:pPr>
        <w:ind w:firstLine="720"/>
        <w:rPr>
          <w:rFonts w:cstheme="minorHAnsi"/>
          <w:szCs w:val="24"/>
        </w:rPr>
      </w:pPr>
      <w:r w:rsidRPr="00030701">
        <w:rPr>
          <w:rFonts w:asciiTheme="minorHAnsi" w:hAnsiTheme="minorHAnsi" w:cstheme="minorHAnsi"/>
          <w:szCs w:val="24"/>
        </w:rPr>
        <w:t xml:space="preserve">There is plenty of quality empirical evidence that anxiety, depression, and stress among your generation of college students is very high (e.g., </w:t>
      </w:r>
      <w:r w:rsidRPr="00030701">
        <w:rPr>
          <w:rFonts w:asciiTheme="minorHAnsi" w:hAnsiTheme="minorHAnsi" w:cstheme="minorHAnsi"/>
          <w:color w:val="222222"/>
          <w:szCs w:val="24"/>
          <w:shd w:val="clear" w:color="auto" w:fill="FFFFFF"/>
        </w:rPr>
        <w:t xml:space="preserve">Haidt, 2024; </w:t>
      </w:r>
      <w:r w:rsidRPr="00030701">
        <w:rPr>
          <w:rFonts w:asciiTheme="minorHAnsi" w:hAnsiTheme="minorHAnsi" w:cstheme="minorHAnsi"/>
          <w:szCs w:val="24"/>
        </w:rPr>
        <w:t>Lipson et al., 2022; Sheldon et al., 2021). Even the US Surgeon General issued an unprecedented advisory report in 2021 about this issue.  I try to make my classes stress free, fun, engaging, and all about learning</w:t>
      </w:r>
      <w:r w:rsidRPr="00030701">
        <w:rPr>
          <w:rFonts w:cstheme="minorHAnsi"/>
          <w:szCs w:val="24"/>
        </w:rPr>
        <w:t xml:space="preserve"> with plenty of “news you can use” focused on practical implications</w:t>
      </w:r>
      <w:r w:rsidRPr="00030701">
        <w:rPr>
          <w:rFonts w:asciiTheme="minorHAnsi" w:hAnsiTheme="minorHAnsi" w:cstheme="minorHAnsi"/>
          <w:szCs w:val="24"/>
        </w:rPr>
        <w:t xml:space="preserve">. I design classes so that you </w:t>
      </w:r>
      <w:r w:rsidRPr="00030701">
        <w:rPr>
          <w:rFonts w:cstheme="minorHAnsi"/>
          <w:szCs w:val="24"/>
        </w:rPr>
        <w:t xml:space="preserve">can </w:t>
      </w:r>
      <w:r w:rsidRPr="00030701">
        <w:rPr>
          <w:rFonts w:asciiTheme="minorHAnsi" w:hAnsiTheme="minorHAnsi" w:cstheme="minorHAnsi"/>
          <w:szCs w:val="24"/>
        </w:rPr>
        <w:t xml:space="preserve">control your </w:t>
      </w:r>
      <w:r w:rsidRPr="00030701">
        <w:rPr>
          <w:rFonts w:cstheme="minorHAnsi"/>
          <w:szCs w:val="24"/>
        </w:rPr>
        <w:t xml:space="preserve">own </w:t>
      </w:r>
      <w:r w:rsidRPr="00030701">
        <w:rPr>
          <w:rFonts w:asciiTheme="minorHAnsi" w:hAnsiTheme="minorHAnsi" w:cstheme="minorHAnsi"/>
          <w:szCs w:val="24"/>
        </w:rPr>
        <w:t xml:space="preserve">grades and deadlines to assist in this </w:t>
      </w:r>
      <w:r w:rsidRPr="00030701">
        <w:rPr>
          <w:rFonts w:cstheme="minorHAnsi"/>
          <w:szCs w:val="24"/>
        </w:rPr>
        <w:t xml:space="preserve">more </w:t>
      </w:r>
      <w:r w:rsidRPr="00030701">
        <w:rPr>
          <w:rFonts w:asciiTheme="minorHAnsi" w:hAnsiTheme="minorHAnsi" w:cstheme="minorHAnsi"/>
          <w:szCs w:val="24"/>
        </w:rPr>
        <w:t xml:space="preserve">stress-free </w:t>
      </w:r>
      <w:r w:rsidRPr="00030701">
        <w:rPr>
          <w:rFonts w:cstheme="minorHAnsi"/>
          <w:szCs w:val="24"/>
        </w:rPr>
        <w:t>approach</w:t>
      </w:r>
    </w:p>
    <w:p w:rsidR="00030701" w:rsidRPr="00030701" w:rsidRDefault="00030701" w:rsidP="00030701">
      <w:pPr>
        <w:ind w:firstLine="720"/>
        <w:rPr>
          <w:rFonts w:asciiTheme="minorHAnsi" w:hAnsiTheme="minorHAnsi" w:cstheme="minorHAnsi"/>
          <w:szCs w:val="24"/>
        </w:rPr>
      </w:pPr>
      <w:r w:rsidRPr="00030701">
        <w:rPr>
          <w:rFonts w:asciiTheme="minorHAnsi" w:hAnsiTheme="minorHAnsi" w:cstheme="minorHAnsi"/>
          <w:szCs w:val="24"/>
        </w:rPr>
        <w:t xml:space="preserve">. </w:t>
      </w:r>
    </w:p>
    <w:p w:rsidR="00030701" w:rsidRPr="00030701" w:rsidRDefault="00030701" w:rsidP="00030701">
      <w:pPr>
        <w:rPr>
          <w:rFonts w:asciiTheme="minorHAnsi" w:hAnsiTheme="minorHAnsi" w:cstheme="minorHAnsi"/>
          <w:b/>
          <w:szCs w:val="24"/>
        </w:rPr>
      </w:pPr>
      <w:r w:rsidRPr="00030701">
        <w:rPr>
          <w:rFonts w:asciiTheme="minorHAnsi" w:hAnsiTheme="minorHAnsi" w:cstheme="minorHAnsi"/>
          <w:b/>
          <w:szCs w:val="24"/>
        </w:rPr>
        <w:t xml:space="preserve">Principle 2: You are adults and will be treated as such </w:t>
      </w:r>
    </w:p>
    <w:p w:rsidR="00030701" w:rsidRPr="00030701" w:rsidRDefault="00030701" w:rsidP="00030701">
      <w:pPr>
        <w:rPr>
          <w:rFonts w:asciiTheme="minorHAnsi" w:hAnsiTheme="minorHAnsi" w:cstheme="minorHAnsi"/>
          <w:b/>
          <w:szCs w:val="24"/>
        </w:rPr>
      </w:pPr>
    </w:p>
    <w:p w:rsidR="00030701" w:rsidRPr="00030701" w:rsidRDefault="00030701" w:rsidP="00030701">
      <w:pPr>
        <w:ind w:firstLine="720"/>
        <w:rPr>
          <w:rFonts w:asciiTheme="minorHAnsi" w:hAnsiTheme="minorHAnsi" w:cstheme="minorHAnsi"/>
          <w:szCs w:val="24"/>
        </w:rPr>
      </w:pPr>
      <w:r w:rsidRPr="00030701">
        <w:rPr>
          <w:rFonts w:asciiTheme="minorHAnsi" w:hAnsiTheme="minorHAnsi" w:cstheme="minorHAnsi"/>
          <w:szCs w:val="24"/>
        </w:rPr>
        <w:t xml:space="preserve">I’m here to provide you with </w:t>
      </w:r>
      <w:r w:rsidRPr="00030701">
        <w:rPr>
          <w:rFonts w:cstheme="minorHAnsi"/>
          <w:szCs w:val="24"/>
        </w:rPr>
        <w:t xml:space="preserve">course content and </w:t>
      </w:r>
      <w:r w:rsidRPr="00030701">
        <w:rPr>
          <w:rFonts w:asciiTheme="minorHAnsi" w:hAnsiTheme="minorHAnsi" w:cstheme="minorHAnsi"/>
          <w:szCs w:val="24"/>
        </w:rPr>
        <w:t xml:space="preserve">material that I have expertise in while it is up to you to </w:t>
      </w:r>
      <w:r w:rsidRPr="00030701">
        <w:rPr>
          <w:rFonts w:cstheme="minorHAnsi"/>
          <w:szCs w:val="24"/>
        </w:rPr>
        <w:t xml:space="preserve">fully </w:t>
      </w:r>
      <w:r w:rsidRPr="00030701">
        <w:rPr>
          <w:rFonts w:asciiTheme="minorHAnsi" w:hAnsiTheme="minorHAnsi" w:cstheme="minorHAnsi"/>
          <w:szCs w:val="24"/>
        </w:rPr>
        <w:t xml:space="preserve">engage and absorb it. I will not micromanage you with assignment rubrics, points for this and that, and many class rules. If you were raised in the USA you likely had assignment rubrics throughout your educational career. While they make sense for elementary school they don’t always make sense in college (in my humble view) as they can stifle creatively, challenge individual learning </w:t>
      </w:r>
      <w:r w:rsidRPr="00030701">
        <w:rPr>
          <w:rFonts w:cstheme="minorHAnsi"/>
          <w:szCs w:val="24"/>
        </w:rPr>
        <w:t xml:space="preserve">experiences and </w:t>
      </w:r>
      <w:r w:rsidRPr="00030701">
        <w:rPr>
          <w:rFonts w:asciiTheme="minorHAnsi" w:hAnsiTheme="minorHAnsi" w:cstheme="minorHAnsi"/>
          <w:szCs w:val="24"/>
        </w:rPr>
        <w:t>differences, and do</w:t>
      </w:r>
      <w:r w:rsidRPr="00030701">
        <w:rPr>
          <w:rFonts w:cstheme="minorHAnsi"/>
          <w:szCs w:val="24"/>
        </w:rPr>
        <w:t xml:space="preserve"> </w:t>
      </w:r>
      <w:r w:rsidRPr="00030701">
        <w:rPr>
          <w:rFonts w:asciiTheme="minorHAnsi" w:hAnsiTheme="minorHAnsi" w:cstheme="minorHAnsi"/>
          <w:szCs w:val="24"/>
        </w:rPr>
        <w:t>n</w:t>
      </w:r>
      <w:r w:rsidRPr="00030701">
        <w:rPr>
          <w:rFonts w:cstheme="minorHAnsi"/>
          <w:szCs w:val="24"/>
        </w:rPr>
        <w:t>o</w:t>
      </w:r>
      <w:r w:rsidRPr="00030701">
        <w:rPr>
          <w:rFonts w:asciiTheme="minorHAnsi" w:hAnsiTheme="minorHAnsi" w:cstheme="minorHAnsi"/>
          <w:szCs w:val="24"/>
        </w:rPr>
        <w:t xml:space="preserve">t help with some of the complexities </w:t>
      </w:r>
      <w:r w:rsidRPr="00030701">
        <w:rPr>
          <w:rFonts w:cstheme="minorHAnsi"/>
          <w:szCs w:val="24"/>
        </w:rPr>
        <w:t xml:space="preserve">and nuance </w:t>
      </w:r>
      <w:r w:rsidRPr="00030701">
        <w:rPr>
          <w:rFonts w:asciiTheme="minorHAnsi" w:hAnsiTheme="minorHAnsi" w:cstheme="minorHAnsi"/>
          <w:szCs w:val="24"/>
        </w:rPr>
        <w:t>of learning (</w:t>
      </w:r>
      <w:r w:rsidRPr="00030701">
        <w:rPr>
          <w:rFonts w:asciiTheme="minorHAnsi" w:hAnsiTheme="minorHAnsi" w:cstheme="minorHAnsi"/>
          <w:color w:val="222222"/>
          <w:szCs w:val="24"/>
          <w:shd w:val="clear" w:color="auto" w:fill="FFFFFF"/>
        </w:rPr>
        <w:t xml:space="preserve">Ling, 2025; </w:t>
      </w:r>
      <w:proofErr w:type="spellStart"/>
      <w:r w:rsidRPr="00030701">
        <w:rPr>
          <w:rFonts w:asciiTheme="minorHAnsi" w:hAnsiTheme="minorHAnsi" w:cstheme="minorHAnsi"/>
          <w:color w:val="222222"/>
          <w:szCs w:val="24"/>
          <w:shd w:val="clear" w:color="auto" w:fill="FFFFFF"/>
        </w:rPr>
        <w:t>Swierczek</w:t>
      </w:r>
      <w:proofErr w:type="spellEnd"/>
      <w:r w:rsidRPr="00030701">
        <w:rPr>
          <w:rFonts w:asciiTheme="minorHAnsi" w:hAnsiTheme="minorHAnsi" w:cstheme="minorHAnsi"/>
          <w:color w:val="222222"/>
          <w:szCs w:val="24"/>
          <w:shd w:val="clear" w:color="auto" w:fill="FFFFFF"/>
        </w:rPr>
        <w:t xml:space="preserve"> &amp; </w:t>
      </w:r>
      <w:proofErr w:type="spellStart"/>
      <w:r w:rsidRPr="00030701">
        <w:rPr>
          <w:rFonts w:asciiTheme="minorHAnsi" w:hAnsiTheme="minorHAnsi" w:cstheme="minorHAnsi"/>
          <w:color w:val="222222"/>
          <w:szCs w:val="24"/>
          <w:shd w:val="clear" w:color="auto" w:fill="FFFFFF"/>
        </w:rPr>
        <w:t>Bechter</w:t>
      </w:r>
      <w:proofErr w:type="spellEnd"/>
      <w:r w:rsidRPr="00030701">
        <w:rPr>
          <w:rFonts w:asciiTheme="minorHAnsi" w:hAnsiTheme="minorHAnsi" w:cstheme="minorHAnsi"/>
          <w:color w:val="222222"/>
          <w:szCs w:val="24"/>
          <w:shd w:val="clear" w:color="auto" w:fill="FFFFFF"/>
        </w:rPr>
        <w:t xml:space="preserve">, 2024). However, </w:t>
      </w:r>
      <w:r w:rsidRPr="00030701">
        <w:rPr>
          <w:rFonts w:asciiTheme="minorHAnsi" w:hAnsiTheme="minorHAnsi" w:cstheme="minorHAnsi"/>
          <w:szCs w:val="24"/>
        </w:rPr>
        <w:t xml:space="preserve">I do ask </w:t>
      </w:r>
      <w:r w:rsidRPr="00030701">
        <w:rPr>
          <w:rFonts w:cstheme="minorHAnsi"/>
          <w:szCs w:val="24"/>
        </w:rPr>
        <w:t xml:space="preserve">you </w:t>
      </w:r>
      <w:r w:rsidRPr="00030701">
        <w:rPr>
          <w:rFonts w:asciiTheme="minorHAnsi" w:hAnsiTheme="minorHAnsi" w:cstheme="minorHAnsi"/>
          <w:szCs w:val="24"/>
        </w:rPr>
        <w:t xml:space="preserve">for 80% of attendance since you can’t take the class with integrity unless you are actually </w:t>
      </w:r>
      <w:hyperlink r:id="rId10" w:history="1">
        <w:r w:rsidRPr="00030701">
          <w:rPr>
            <w:rFonts w:asciiTheme="minorHAnsi" w:hAnsiTheme="minorHAnsi" w:cstheme="minorHAnsi"/>
            <w:color w:val="0000FF"/>
            <w:szCs w:val="24"/>
            <w:u w:val="single"/>
          </w:rPr>
          <w:t>“in the room where it happens.”</w:t>
        </w:r>
      </w:hyperlink>
      <w:r w:rsidRPr="00030701">
        <w:rPr>
          <w:rFonts w:asciiTheme="minorHAnsi" w:hAnsiTheme="minorHAnsi" w:cstheme="minorHAnsi"/>
          <w:szCs w:val="24"/>
        </w:rPr>
        <w:t xml:space="preserve"> </w:t>
      </w:r>
    </w:p>
    <w:p w:rsidR="00030701" w:rsidRPr="00030701" w:rsidRDefault="00030701" w:rsidP="00030701">
      <w:pPr>
        <w:ind w:firstLine="720"/>
        <w:rPr>
          <w:rFonts w:asciiTheme="minorHAnsi" w:hAnsiTheme="minorHAnsi" w:cstheme="minorHAnsi"/>
          <w:szCs w:val="24"/>
        </w:rPr>
      </w:pPr>
    </w:p>
    <w:p w:rsidR="00030701" w:rsidRPr="00030701" w:rsidRDefault="00030701" w:rsidP="00030701">
      <w:pPr>
        <w:rPr>
          <w:rFonts w:asciiTheme="minorHAnsi" w:hAnsiTheme="minorHAnsi" w:cstheme="minorHAnsi"/>
          <w:b/>
          <w:szCs w:val="24"/>
        </w:rPr>
      </w:pPr>
      <w:r w:rsidRPr="00030701">
        <w:rPr>
          <w:rFonts w:asciiTheme="minorHAnsi" w:hAnsiTheme="minorHAnsi" w:cstheme="minorHAnsi"/>
          <w:b/>
          <w:szCs w:val="24"/>
        </w:rPr>
        <w:t>Principle 3: I tell stories</w:t>
      </w:r>
    </w:p>
    <w:p w:rsidR="00030701" w:rsidRPr="00030701" w:rsidRDefault="00030701" w:rsidP="00030701">
      <w:pPr>
        <w:rPr>
          <w:rFonts w:asciiTheme="minorHAnsi" w:hAnsiTheme="minorHAnsi" w:cstheme="minorHAnsi"/>
          <w:b/>
          <w:szCs w:val="24"/>
        </w:rPr>
      </w:pPr>
    </w:p>
    <w:p w:rsidR="00030701" w:rsidRPr="00030701" w:rsidRDefault="00030701" w:rsidP="00030701">
      <w:pPr>
        <w:ind w:firstLine="720"/>
        <w:rPr>
          <w:rFonts w:asciiTheme="minorHAnsi" w:hAnsiTheme="minorHAnsi" w:cstheme="minorHAnsi"/>
          <w:szCs w:val="24"/>
        </w:rPr>
      </w:pPr>
      <w:r w:rsidRPr="00030701">
        <w:rPr>
          <w:rFonts w:asciiTheme="minorHAnsi" w:hAnsiTheme="minorHAnsi" w:cstheme="minorHAnsi"/>
          <w:szCs w:val="24"/>
        </w:rPr>
        <w:t xml:space="preserve">There is plenty of research evidence that speaks to our ability to better learn and retain information through narrative (e.g., </w:t>
      </w:r>
      <w:r w:rsidRPr="00030701">
        <w:rPr>
          <w:rFonts w:asciiTheme="minorHAnsi" w:hAnsiTheme="minorHAnsi" w:cstheme="minorHAnsi"/>
          <w:color w:val="222222"/>
          <w:szCs w:val="24"/>
          <w:shd w:val="clear" w:color="auto" w:fill="FFFFFF"/>
        </w:rPr>
        <w:t xml:space="preserve">Alterio &amp; </w:t>
      </w:r>
      <w:proofErr w:type="spellStart"/>
      <w:r w:rsidRPr="00030701">
        <w:rPr>
          <w:rFonts w:asciiTheme="minorHAnsi" w:hAnsiTheme="minorHAnsi" w:cstheme="minorHAnsi"/>
          <w:color w:val="222222"/>
          <w:szCs w:val="24"/>
          <w:shd w:val="clear" w:color="auto" w:fill="FFFFFF"/>
        </w:rPr>
        <w:t>McDrury</w:t>
      </w:r>
      <w:proofErr w:type="spellEnd"/>
      <w:r w:rsidRPr="00030701">
        <w:rPr>
          <w:rFonts w:asciiTheme="minorHAnsi" w:hAnsiTheme="minorHAnsi" w:cstheme="minorHAnsi"/>
          <w:color w:val="222222"/>
          <w:szCs w:val="24"/>
          <w:shd w:val="clear" w:color="auto" w:fill="FFFFFF"/>
        </w:rPr>
        <w:t xml:space="preserve">, 2003; Lawrence &amp; Paige, 2016; </w:t>
      </w:r>
      <w:proofErr w:type="spellStart"/>
      <w:r w:rsidRPr="00030701">
        <w:rPr>
          <w:rFonts w:asciiTheme="minorHAnsi" w:hAnsiTheme="minorHAnsi" w:cstheme="minorHAnsi"/>
          <w:color w:val="222222"/>
          <w:szCs w:val="24"/>
          <w:shd w:val="clear" w:color="auto" w:fill="FFFFFF"/>
        </w:rPr>
        <w:t>McNett</w:t>
      </w:r>
      <w:proofErr w:type="spellEnd"/>
      <w:r w:rsidRPr="00030701">
        <w:rPr>
          <w:rFonts w:asciiTheme="minorHAnsi" w:hAnsiTheme="minorHAnsi" w:cstheme="minorHAnsi"/>
          <w:color w:val="222222"/>
          <w:szCs w:val="24"/>
          <w:shd w:val="clear" w:color="auto" w:fill="FFFFFF"/>
        </w:rPr>
        <w:t>, 2016)</w:t>
      </w:r>
      <w:r w:rsidRPr="00030701">
        <w:rPr>
          <w:rFonts w:asciiTheme="minorHAnsi" w:hAnsiTheme="minorHAnsi" w:cstheme="minorHAnsi"/>
          <w:szCs w:val="24"/>
        </w:rPr>
        <w:t xml:space="preserve">. I take this seriously and you’ll hear a lot of stories from me that illustrate or provide examples of the concepts </w:t>
      </w:r>
      <w:r w:rsidRPr="00030701">
        <w:rPr>
          <w:rFonts w:cstheme="minorHAnsi"/>
          <w:szCs w:val="24"/>
        </w:rPr>
        <w:t xml:space="preserve">I am </w:t>
      </w:r>
      <w:r w:rsidRPr="00030701">
        <w:rPr>
          <w:rFonts w:asciiTheme="minorHAnsi" w:hAnsiTheme="minorHAnsi" w:cstheme="minorHAnsi"/>
          <w:szCs w:val="24"/>
        </w:rPr>
        <w:t xml:space="preserve">trying to </w:t>
      </w:r>
      <w:r w:rsidRPr="00030701">
        <w:rPr>
          <w:rFonts w:cstheme="minorHAnsi"/>
          <w:szCs w:val="24"/>
        </w:rPr>
        <w:t xml:space="preserve">teach and help you </w:t>
      </w:r>
      <w:r w:rsidRPr="00030701">
        <w:rPr>
          <w:rFonts w:asciiTheme="minorHAnsi" w:hAnsiTheme="minorHAnsi" w:cstheme="minorHAnsi"/>
          <w:szCs w:val="24"/>
        </w:rPr>
        <w:t xml:space="preserve">understand and appreciate.  Since I’ve been in clinical practice as a licensed psychologist for almost 40 years, I have plenty of clinical experiences in both inpatient and outpatient settings that well illustrate the issues that we are trying to learn and understand. Of course, to maintain patient confidentiality, I will not provide any identifying information of patients under my care and may tweak a fact or two in order to do so. </w:t>
      </w:r>
    </w:p>
    <w:p w:rsidR="00030701" w:rsidRDefault="00030701" w:rsidP="00030701">
      <w:pPr>
        <w:rPr>
          <w:rFonts w:asciiTheme="minorHAnsi" w:hAnsiTheme="minorHAnsi" w:cstheme="minorHAnsi"/>
          <w:szCs w:val="24"/>
        </w:rPr>
      </w:pPr>
    </w:p>
    <w:p w:rsidR="00030701" w:rsidRPr="00030701" w:rsidRDefault="00030701" w:rsidP="00030701">
      <w:pPr>
        <w:rPr>
          <w:rFonts w:cstheme="minorHAnsi"/>
          <w:b/>
          <w:szCs w:val="24"/>
        </w:rPr>
      </w:pPr>
      <w:r w:rsidRPr="00030701">
        <w:rPr>
          <w:rFonts w:asciiTheme="minorHAnsi" w:hAnsiTheme="minorHAnsi" w:cstheme="minorHAnsi"/>
          <w:b/>
          <w:szCs w:val="24"/>
        </w:rPr>
        <w:t xml:space="preserve">Principle 4: </w:t>
      </w:r>
      <w:r w:rsidRPr="00030701">
        <w:rPr>
          <w:rFonts w:cstheme="minorHAnsi"/>
          <w:b/>
          <w:szCs w:val="24"/>
        </w:rPr>
        <w:t xml:space="preserve">OAE accommodations are normalized in class </w:t>
      </w:r>
    </w:p>
    <w:p w:rsidR="00030701" w:rsidRPr="00030701" w:rsidRDefault="00030701" w:rsidP="00030701">
      <w:pPr>
        <w:ind w:firstLine="720"/>
        <w:rPr>
          <w:rFonts w:cstheme="minorHAnsi"/>
          <w:b/>
          <w:szCs w:val="24"/>
        </w:rPr>
      </w:pPr>
    </w:p>
    <w:p w:rsidR="00030701" w:rsidRPr="00030701" w:rsidRDefault="00030701" w:rsidP="00030701">
      <w:pPr>
        <w:ind w:firstLine="720"/>
        <w:rPr>
          <w:rFonts w:asciiTheme="minorHAnsi" w:hAnsiTheme="minorHAnsi" w:cstheme="minorHAnsi"/>
          <w:szCs w:val="24"/>
        </w:rPr>
      </w:pPr>
      <w:r w:rsidRPr="00030701">
        <w:rPr>
          <w:rFonts w:asciiTheme="minorHAnsi" w:hAnsiTheme="minorHAnsi" w:cstheme="minorHAnsi"/>
          <w:szCs w:val="24"/>
        </w:rPr>
        <w:t xml:space="preserve">Since many students (typically about 20-25% of all students in class) have OAE approved learning accommodations that must be </w:t>
      </w:r>
      <w:r w:rsidRPr="00030701">
        <w:rPr>
          <w:rFonts w:cstheme="minorHAnsi"/>
          <w:szCs w:val="24"/>
        </w:rPr>
        <w:t xml:space="preserve">provided and </w:t>
      </w:r>
      <w:r w:rsidRPr="00030701">
        <w:rPr>
          <w:rFonts w:asciiTheme="minorHAnsi" w:hAnsiTheme="minorHAnsi" w:cstheme="minorHAnsi"/>
          <w:szCs w:val="24"/>
        </w:rPr>
        <w:t xml:space="preserve">considered confidential, I try to provide a class environment where most of these typical accommodations are normalized for the entire class. This includes the use of laptops, take home rather than in-class exams, and coming and going as needed. </w:t>
      </w:r>
    </w:p>
    <w:p w:rsidR="00030701" w:rsidRPr="00030701" w:rsidRDefault="00030701" w:rsidP="00030701">
      <w:pPr>
        <w:ind w:firstLine="720"/>
        <w:rPr>
          <w:rFonts w:asciiTheme="minorHAnsi" w:hAnsiTheme="minorHAnsi" w:cstheme="minorHAnsi"/>
          <w:szCs w:val="24"/>
        </w:rPr>
      </w:pPr>
    </w:p>
    <w:p w:rsidR="00030701" w:rsidRPr="00030701" w:rsidRDefault="00030701" w:rsidP="00030701">
      <w:pPr>
        <w:ind w:firstLine="360"/>
        <w:rPr>
          <w:rFonts w:asciiTheme="minorHAnsi" w:hAnsiTheme="minorHAnsi" w:cstheme="minorHAnsi"/>
          <w:szCs w:val="24"/>
        </w:rPr>
      </w:pPr>
      <w:r w:rsidRPr="00030701">
        <w:rPr>
          <w:rFonts w:asciiTheme="minorHAnsi" w:hAnsiTheme="minorHAnsi" w:cstheme="minorHAnsi"/>
          <w:szCs w:val="24"/>
        </w:rPr>
        <w:t>In order to accomplish these principles</w:t>
      </w:r>
      <w:r w:rsidRPr="00030701">
        <w:rPr>
          <w:rFonts w:cstheme="minorHAnsi"/>
          <w:szCs w:val="24"/>
        </w:rPr>
        <w:t>,</w:t>
      </w:r>
      <w:r w:rsidRPr="00030701">
        <w:rPr>
          <w:rFonts w:asciiTheme="minorHAnsi" w:hAnsiTheme="minorHAnsi" w:cstheme="minorHAnsi"/>
          <w:szCs w:val="24"/>
        </w:rPr>
        <w:t xml:space="preserve"> we do the following: </w:t>
      </w:r>
    </w:p>
    <w:p w:rsidR="00030701" w:rsidRPr="00030701" w:rsidRDefault="00030701" w:rsidP="00030701">
      <w:pPr>
        <w:ind w:firstLine="360"/>
        <w:rPr>
          <w:rFonts w:asciiTheme="minorHAnsi" w:hAnsiTheme="minorHAnsi" w:cstheme="minorHAnsi"/>
          <w:szCs w:val="24"/>
        </w:rPr>
      </w:pPr>
    </w:p>
    <w:p w:rsidR="00030701" w:rsidRPr="00030701" w:rsidRDefault="00030701" w:rsidP="00030701">
      <w:pPr>
        <w:widowControl/>
        <w:numPr>
          <w:ilvl w:val="0"/>
          <w:numId w:val="47"/>
        </w:numPr>
        <w:spacing w:after="160" w:line="259" w:lineRule="auto"/>
        <w:contextualSpacing/>
        <w:rPr>
          <w:rFonts w:asciiTheme="minorHAnsi" w:hAnsiTheme="minorHAnsi" w:cstheme="minorHAnsi"/>
          <w:szCs w:val="24"/>
        </w:rPr>
      </w:pPr>
      <w:r w:rsidRPr="00030701">
        <w:rPr>
          <w:rFonts w:asciiTheme="minorHAnsi" w:hAnsiTheme="minorHAnsi" w:cstheme="minorHAnsi"/>
          <w:szCs w:val="24"/>
        </w:rPr>
        <w:t>All exams (which I call “Quests” as they are something between a quiz and a test) are take home and graded pass/fail.</w:t>
      </w:r>
    </w:p>
    <w:p w:rsidR="00030701" w:rsidRDefault="00030701" w:rsidP="00030701">
      <w:pPr>
        <w:widowControl/>
        <w:numPr>
          <w:ilvl w:val="0"/>
          <w:numId w:val="47"/>
        </w:numPr>
        <w:spacing w:after="160" w:line="259" w:lineRule="auto"/>
        <w:contextualSpacing/>
        <w:rPr>
          <w:rFonts w:asciiTheme="minorHAnsi" w:hAnsiTheme="minorHAnsi" w:cstheme="minorHAnsi"/>
          <w:szCs w:val="24"/>
        </w:rPr>
      </w:pPr>
      <w:r w:rsidRPr="00030701">
        <w:rPr>
          <w:rFonts w:asciiTheme="minorHAnsi" w:hAnsiTheme="minorHAnsi" w:cstheme="minorHAnsi"/>
          <w:szCs w:val="24"/>
        </w:rPr>
        <w:lastRenderedPageBreak/>
        <w:t xml:space="preserve">All power point slides are provided for your use via Google Docs. While I expect you to read the assigned materials in the text </w:t>
      </w:r>
      <w:r w:rsidRPr="00030701">
        <w:rPr>
          <w:rFonts w:cstheme="minorHAnsi"/>
          <w:szCs w:val="24"/>
        </w:rPr>
        <w:t xml:space="preserve">(and I know that so many students of your generation don’t read books or other material of length very often) </w:t>
      </w:r>
      <w:r w:rsidRPr="00030701">
        <w:rPr>
          <w:rFonts w:asciiTheme="minorHAnsi" w:hAnsiTheme="minorHAnsi" w:cstheme="minorHAnsi"/>
          <w:szCs w:val="24"/>
        </w:rPr>
        <w:t xml:space="preserve">I don’t micromanage or check your reading. </w:t>
      </w:r>
    </w:p>
    <w:p w:rsidR="00030701" w:rsidRPr="00030701" w:rsidRDefault="00030701" w:rsidP="00030701">
      <w:pPr>
        <w:widowControl/>
        <w:spacing w:after="160" w:line="259" w:lineRule="auto"/>
        <w:ind w:left="720"/>
        <w:contextualSpacing/>
        <w:rPr>
          <w:rFonts w:asciiTheme="minorHAnsi" w:hAnsiTheme="minorHAnsi" w:cstheme="minorHAnsi"/>
          <w:szCs w:val="24"/>
        </w:rPr>
      </w:pPr>
    </w:p>
    <w:p w:rsidR="00030701" w:rsidRPr="00030701" w:rsidRDefault="00030701" w:rsidP="00030701">
      <w:pPr>
        <w:widowControl/>
        <w:numPr>
          <w:ilvl w:val="0"/>
          <w:numId w:val="47"/>
        </w:numPr>
        <w:spacing w:after="160" w:line="259" w:lineRule="auto"/>
        <w:contextualSpacing/>
        <w:rPr>
          <w:rFonts w:asciiTheme="minorHAnsi" w:hAnsiTheme="minorHAnsi" w:cstheme="minorHAnsi"/>
          <w:szCs w:val="24"/>
        </w:rPr>
      </w:pPr>
      <w:r w:rsidRPr="00030701">
        <w:rPr>
          <w:rFonts w:asciiTheme="minorHAnsi" w:hAnsiTheme="minorHAnsi" w:cstheme="minorHAnsi"/>
          <w:szCs w:val="24"/>
        </w:rPr>
        <w:t xml:space="preserve">If you pass all assignments, you get an A. If you fail or select not to complete an assignment you lose a letter grade. If you perform marginally on assignments you get a pass minus that reduces your grade by a half letter grade for each pass minus. Thus, you are in control of your grade. </w:t>
      </w:r>
    </w:p>
    <w:p w:rsidR="00030701" w:rsidRPr="00030701" w:rsidRDefault="00030701" w:rsidP="00030701">
      <w:pPr>
        <w:pStyle w:val="ListParagraph"/>
        <w:numPr>
          <w:ilvl w:val="0"/>
          <w:numId w:val="47"/>
        </w:numPr>
        <w:rPr>
          <w:rFonts w:asciiTheme="minorHAnsi" w:hAnsiTheme="minorHAnsi" w:cstheme="minorHAnsi"/>
          <w:szCs w:val="24"/>
        </w:rPr>
      </w:pPr>
      <w:r w:rsidRPr="00030701">
        <w:rPr>
          <w:rFonts w:asciiTheme="minorHAnsi" w:hAnsiTheme="minorHAnsi" w:cstheme="minorHAnsi"/>
          <w:szCs w:val="24"/>
        </w:rPr>
        <w:t>Higher education is ridiculously expensive. Someone in your life (</w:t>
      </w:r>
      <w:r w:rsidRPr="00030701">
        <w:rPr>
          <w:rFonts w:cstheme="minorHAnsi"/>
          <w:szCs w:val="24"/>
        </w:rPr>
        <w:t xml:space="preserve">i.e., </w:t>
      </w:r>
      <w:r w:rsidRPr="00030701">
        <w:rPr>
          <w:rFonts w:asciiTheme="minorHAnsi" w:hAnsiTheme="minorHAnsi" w:cstheme="minorHAnsi"/>
          <w:szCs w:val="24"/>
        </w:rPr>
        <w:t xml:space="preserve">parents, donors, you) are paying almost </w:t>
      </w:r>
      <w:hyperlink r:id="rId11" w:history="1">
        <w:r w:rsidRPr="00030701">
          <w:rPr>
            <w:rFonts w:asciiTheme="minorHAnsi" w:hAnsiTheme="minorHAnsi" w:cstheme="minorHAnsi"/>
            <w:color w:val="0000FF"/>
            <w:szCs w:val="24"/>
            <w:u w:val="single"/>
          </w:rPr>
          <w:t>100K</w:t>
        </w:r>
      </w:hyperlink>
      <w:r w:rsidRPr="00030701">
        <w:rPr>
          <w:rFonts w:asciiTheme="minorHAnsi" w:hAnsiTheme="minorHAnsi" w:cstheme="minorHAnsi"/>
          <w:szCs w:val="24"/>
        </w:rPr>
        <w:t xml:space="preserve"> a year for your education. I want you to make the most of it. I’m here to help you learn but you have to do your part too. I expect you to take your education seriously and see me as a resource for you</w:t>
      </w:r>
      <w:r w:rsidRPr="00030701">
        <w:rPr>
          <w:rFonts w:cstheme="minorHAnsi"/>
          <w:szCs w:val="24"/>
        </w:rPr>
        <w:t xml:space="preserve"> in doing so</w:t>
      </w:r>
      <w:r w:rsidRPr="00030701">
        <w:rPr>
          <w:rFonts w:asciiTheme="minorHAnsi" w:hAnsiTheme="minorHAnsi" w:cstheme="minorHAnsi"/>
          <w:szCs w:val="24"/>
        </w:rPr>
        <w:t xml:space="preserve">. I’ve been in this field for a </w:t>
      </w:r>
      <w:r w:rsidRPr="00030701">
        <w:rPr>
          <w:rFonts w:cstheme="minorHAnsi"/>
          <w:szCs w:val="24"/>
        </w:rPr>
        <w:t xml:space="preserve">very </w:t>
      </w:r>
      <w:r w:rsidRPr="00030701">
        <w:rPr>
          <w:rFonts w:asciiTheme="minorHAnsi" w:hAnsiTheme="minorHAnsi" w:cstheme="minorHAnsi"/>
          <w:szCs w:val="24"/>
        </w:rPr>
        <w:t xml:space="preserve">long time and am happy to share my expertise with you. I will do my part and hope that you will do yours to maximize your educational </w:t>
      </w:r>
      <w:r w:rsidRPr="00030701">
        <w:rPr>
          <w:rFonts w:cstheme="minorHAnsi"/>
          <w:szCs w:val="24"/>
        </w:rPr>
        <w:t xml:space="preserve">learning </w:t>
      </w:r>
      <w:r w:rsidRPr="00030701">
        <w:rPr>
          <w:rFonts w:asciiTheme="minorHAnsi" w:hAnsiTheme="minorHAnsi" w:cstheme="minorHAnsi"/>
          <w:szCs w:val="24"/>
        </w:rPr>
        <w:t xml:space="preserve">experience. </w:t>
      </w:r>
    </w:p>
    <w:p w:rsidR="00030701" w:rsidRPr="00030701" w:rsidRDefault="00030701" w:rsidP="00030701">
      <w:pPr>
        <w:ind w:firstLine="360"/>
        <w:rPr>
          <w:rFonts w:asciiTheme="minorHAnsi" w:hAnsiTheme="minorHAnsi" w:cstheme="minorHAnsi"/>
          <w:szCs w:val="24"/>
        </w:rPr>
      </w:pPr>
    </w:p>
    <w:p w:rsidR="00030701" w:rsidRPr="00030701" w:rsidRDefault="00030701" w:rsidP="00030701">
      <w:pPr>
        <w:jc w:val="center"/>
        <w:rPr>
          <w:rFonts w:asciiTheme="minorHAnsi" w:hAnsiTheme="minorHAnsi" w:cstheme="minorHAnsi"/>
          <w:b/>
          <w:color w:val="222222"/>
          <w:szCs w:val="24"/>
          <w:shd w:val="clear" w:color="auto" w:fill="FFFFFF"/>
        </w:rPr>
      </w:pPr>
      <w:r w:rsidRPr="00030701">
        <w:rPr>
          <w:rFonts w:asciiTheme="minorHAnsi" w:hAnsiTheme="minorHAnsi" w:cstheme="minorHAnsi"/>
          <w:b/>
          <w:color w:val="222222"/>
          <w:szCs w:val="24"/>
          <w:shd w:val="clear" w:color="auto" w:fill="FFFFFF"/>
        </w:rPr>
        <w:t>References</w:t>
      </w:r>
    </w:p>
    <w:p w:rsidR="00030701" w:rsidRPr="00030701" w:rsidRDefault="00030701" w:rsidP="00030701">
      <w:pPr>
        <w:jc w:val="center"/>
        <w:rPr>
          <w:rFonts w:asciiTheme="minorHAnsi" w:hAnsiTheme="minorHAnsi" w:cstheme="minorHAnsi"/>
          <w:b/>
          <w:color w:val="222222"/>
          <w:szCs w:val="24"/>
          <w:shd w:val="clear" w:color="auto" w:fill="FFFFFF"/>
        </w:rPr>
      </w:pPr>
    </w:p>
    <w:p w:rsidR="00030701" w:rsidRPr="00030701" w:rsidRDefault="00030701" w:rsidP="00030701">
      <w:pPr>
        <w:rPr>
          <w:rFonts w:asciiTheme="minorHAnsi" w:hAnsiTheme="minorHAnsi" w:cstheme="minorHAnsi"/>
          <w:color w:val="222222"/>
          <w:szCs w:val="24"/>
          <w:shd w:val="clear" w:color="auto" w:fill="FFFFFF"/>
        </w:rPr>
      </w:pPr>
      <w:r w:rsidRPr="00030701">
        <w:rPr>
          <w:rFonts w:asciiTheme="minorHAnsi" w:hAnsiTheme="minorHAnsi" w:cstheme="minorHAnsi"/>
          <w:color w:val="222222"/>
          <w:szCs w:val="24"/>
          <w:shd w:val="clear" w:color="auto" w:fill="FFFFFF"/>
        </w:rPr>
        <w:t xml:space="preserve">Alterio, M., &amp; </w:t>
      </w:r>
      <w:proofErr w:type="spellStart"/>
      <w:r w:rsidRPr="00030701">
        <w:rPr>
          <w:rFonts w:asciiTheme="minorHAnsi" w:hAnsiTheme="minorHAnsi" w:cstheme="minorHAnsi"/>
          <w:color w:val="222222"/>
          <w:szCs w:val="24"/>
          <w:shd w:val="clear" w:color="auto" w:fill="FFFFFF"/>
        </w:rPr>
        <w:t>McDrury</w:t>
      </w:r>
      <w:proofErr w:type="spellEnd"/>
      <w:r w:rsidRPr="00030701">
        <w:rPr>
          <w:rFonts w:asciiTheme="minorHAnsi" w:hAnsiTheme="minorHAnsi" w:cstheme="minorHAnsi"/>
          <w:color w:val="222222"/>
          <w:szCs w:val="24"/>
          <w:shd w:val="clear" w:color="auto" w:fill="FFFFFF"/>
        </w:rPr>
        <w:t>, J. (2003). </w:t>
      </w:r>
      <w:r w:rsidRPr="00030701">
        <w:rPr>
          <w:rFonts w:asciiTheme="minorHAnsi" w:hAnsiTheme="minorHAnsi" w:cstheme="minorHAnsi"/>
          <w:i/>
          <w:iCs/>
          <w:color w:val="222222"/>
          <w:szCs w:val="24"/>
          <w:shd w:val="clear" w:color="auto" w:fill="FFFFFF"/>
        </w:rPr>
        <w:t xml:space="preserve">Learning through storytelling in higher education: Using </w:t>
      </w:r>
      <w:proofErr w:type="gramStart"/>
      <w:r w:rsidRPr="00030701">
        <w:rPr>
          <w:rFonts w:asciiTheme="minorHAnsi" w:hAnsiTheme="minorHAnsi" w:cstheme="minorHAnsi"/>
          <w:i/>
          <w:iCs/>
          <w:color w:val="222222"/>
          <w:szCs w:val="24"/>
          <w:shd w:val="clear" w:color="auto" w:fill="FFFFFF"/>
        </w:rPr>
        <w:t>reflection  and</w:t>
      </w:r>
      <w:proofErr w:type="gramEnd"/>
      <w:r w:rsidRPr="00030701">
        <w:rPr>
          <w:rFonts w:asciiTheme="minorHAnsi" w:hAnsiTheme="minorHAnsi" w:cstheme="minorHAnsi"/>
          <w:i/>
          <w:iCs/>
          <w:color w:val="222222"/>
          <w:szCs w:val="24"/>
          <w:shd w:val="clear" w:color="auto" w:fill="FFFFFF"/>
        </w:rPr>
        <w:t xml:space="preserve"> experience to improve learning</w:t>
      </w:r>
      <w:r w:rsidRPr="00030701">
        <w:rPr>
          <w:rFonts w:asciiTheme="minorHAnsi" w:hAnsiTheme="minorHAnsi" w:cstheme="minorHAnsi"/>
          <w:color w:val="222222"/>
          <w:szCs w:val="24"/>
          <w:shd w:val="clear" w:color="auto" w:fill="FFFFFF"/>
        </w:rPr>
        <w:t>. Routledge.</w:t>
      </w:r>
    </w:p>
    <w:p w:rsidR="00030701" w:rsidRPr="00030701" w:rsidRDefault="00030701" w:rsidP="00030701">
      <w:pPr>
        <w:rPr>
          <w:rFonts w:asciiTheme="minorHAnsi" w:hAnsiTheme="minorHAnsi" w:cstheme="minorHAnsi"/>
          <w:color w:val="222222"/>
          <w:szCs w:val="24"/>
          <w:shd w:val="clear" w:color="auto" w:fill="FFFFFF"/>
        </w:rPr>
      </w:pPr>
    </w:p>
    <w:p w:rsidR="00030701" w:rsidRPr="00030701" w:rsidRDefault="00030701" w:rsidP="00030701">
      <w:pPr>
        <w:rPr>
          <w:rFonts w:asciiTheme="minorHAnsi" w:hAnsiTheme="minorHAnsi" w:cstheme="minorHAnsi"/>
          <w:color w:val="222222"/>
          <w:szCs w:val="24"/>
          <w:shd w:val="clear" w:color="auto" w:fill="FFFFFF"/>
        </w:rPr>
      </w:pPr>
      <w:r w:rsidRPr="00030701">
        <w:rPr>
          <w:rFonts w:asciiTheme="minorHAnsi" w:hAnsiTheme="minorHAnsi" w:cstheme="minorHAnsi"/>
          <w:color w:val="222222"/>
          <w:szCs w:val="24"/>
          <w:shd w:val="clear" w:color="auto" w:fill="FFFFFF"/>
        </w:rPr>
        <w:t>Haidt, J. (2024). </w:t>
      </w:r>
      <w:r w:rsidRPr="00030701">
        <w:rPr>
          <w:rFonts w:asciiTheme="minorHAnsi" w:hAnsiTheme="minorHAnsi" w:cstheme="minorHAnsi"/>
          <w:i/>
          <w:iCs/>
          <w:color w:val="222222"/>
          <w:szCs w:val="24"/>
          <w:shd w:val="clear" w:color="auto" w:fill="FFFFFF"/>
        </w:rPr>
        <w:t>The anxious generation: How the great rewiring of childhood is causing an epidemic of mental illness</w:t>
      </w:r>
      <w:r w:rsidRPr="00030701">
        <w:rPr>
          <w:rFonts w:asciiTheme="minorHAnsi" w:hAnsiTheme="minorHAnsi" w:cstheme="minorHAnsi"/>
          <w:color w:val="222222"/>
          <w:szCs w:val="24"/>
          <w:shd w:val="clear" w:color="auto" w:fill="FFFFFF"/>
        </w:rPr>
        <w:t>. Penguin.</w:t>
      </w:r>
    </w:p>
    <w:p w:rsidR="00030701" w:rsidRPr="00030701" w:rsidRDefault="00030701" w:rsidP="00030701">
      <w:pPr>
        <w:rPr>
          <w:rFonts w:asciiTheme="minorHAnsi" w:hAnsiTheme="minorHAnsi" w:cstheme="minorHAnsi"/>
          <w:color w:val="222222"/>
          <w:szCs w:val="24"/>
          <w:shd w:val="clear" w:color="auto" w:fill="FFFFFF"/>
        </w:rPr>
      </w:pPr>
    </w:p>
    <w:p w:rsidR="00030701" w:rsidRPr="00030701" w:rsidRDefault="00030701" w:rsidP="00030701">
      <w:pPr>
        <w:rPr>
          <w:rFonts w:asciiTheme="minorHAnsi" w:hAnsiTheme="minorHAnsi" w:cstheme="minorHAnsi"/>
          <w:color w:val="222222"/>
          <w:szCs w:val="24"/>
          <w:shd w:val="clear" w:color="auto" w:fill="FFFFFF"/>
        </w:rPr>
      </w:pPr>
      <w:r w:rsidRPr="00030701">
        <w:rPr>
          <w:rFonts w:asciiTheme="minorHAnsi" w:hAnsiTheme="minorHAnsi" w:cstheme="minorHAnsi"/>
          <w:color w:val="222222"/>
          <w:szCs w:val="24"/>
          <w:shd w:val="clear" w:color="auto" w:fill="FFFFFF"/>
        </w:rPr>
        <w:t>Lawrence, R. L., &amp; Paige, D. S. (2016). What Our Ancestors Knew: Teaching and Learning Through Storytelling. </w:t>
      </w:r>
      <w:r w:rsidRPr="00030701">
        <w:rPr>
          <w:rFonts w:asciiTheme="minorHAnsi" w:hAnsiTheme="minorHAnsi" w:cstheme="minorHAnsi"/>
          <w:i/>
          <w:iCs/>
          <w:color w:val="222222"/>
          <w:szCs w:val="24"/>
          <w:shd w:val="clear" w:color="auto" w:fill="FFFFFF"/>
        </w:rPr>
        <w:t>New directions for adult &amp; continuing education</w:t>
      </w:r>
      <w:r w:rsidRPr="00030701">
        <w:rPr>
          <w:rFonts w:asciiTheme="minorHAnsi" w:hAnsiTheme="minorHAnsi" w:cstheme="minorHAnsi"/>
          <w:color w:val="222222"/>
          <w:szCs w:val="24"/>
          <w:shd w:val="clear" w:color="auto" w:fill="FFFFFF"/>
        </w:rPr>
        <w:t>, </w:t>
      </w:r>
      <w:r w:rsidRPr="00030701">
        <w:rPr>
          <w:rFonts w:asciiTheme="minorHAnsi" w:hAnsiTheme="minorHAnsi" w:cstheme="minorHAnsi"/>
          <w:i/>
          <w:iCs/>
          <w:color w:val="222222"/>
          <w:szCs w:val="24"/>
          <w:shd w:val="clear" w:color="auto" w:fill="FFFFFF"/>
        </w:rPr>
        <w:t>2016</w:t>
      </w:r>
      <w:r w:rsidRPr="00030701">
        <w:rPr>
          <w:rFonts w:asciiTheme="minorHAnsi" w:hAnsiTheme="minorHAnsi" w:cstheme="minorHAnsi"/>
          <w:color w:val="222222"/>
          <w:szCs w:val="24"/>
          <w:shd w:val="clear" w:color="auto" w:fill="FFFFFF"/>
        </w:rPr>
        <w:t xml:space="preserve">(149). </w:t>
      </w:r>
    </w:p>
    <w:p w:rsidR="00030701" w:rsidRPr="00030701" w:rsidRDefault="00030701" w:rsidP="00030701">
      <w:pPr>
        <w:rPr>
          <w:rFonts w:asciiTheme="minorHAnsi" w:hAnsiTheme="minorHAnsi" w:cstheme="minorHAnsi"/>
          <w:color w:val="222222"/>
          <w:szCs w:val="24"/>
          <w:shd w:val="clear" w:color="auto" w:fill="FFFFFF"/>
        </w:rPr>
      </w:pPr>
    </w:p>
    <w:p w:rsidR="00030701" w:rsidRPr="00030701" w:rsidRDefault="00030701" w:rsidP="00030701">
      <w:pPr>
        <w:rPr>
          <w:rFonts w:asciiTheme="minorHAnsi" w:hAnsiTheme="minorHAnsi" w:cstheme="minorHAnsi"/>
          <w:color w:val="222222"/>
          <w:szCs w:val="24"/>
          <w:shd w:val="clear" w:color="auto" w:fill="FFFFFF"/>
        </w:rPr>
      </w:pPr>
      <w:r w:rsidRPr="00030701">
        <w:rPr>
          <w:rFonts w:asciiTheme="minorHAnsi" w:hAnsiTheme="minorHAnsi" w:cstheme="minorHAnsi"/>
          <w:color w:val="222222"/>
          <w:szCs w:val="24"/>
          <w:shd w:val="clear" w:color="auto" w:fill="FFFFFF"/>
        </w:rPr>
        <w:t>Ling, J. H. (2025). A review of rubrics in education: Potential and challenges. </w:t>
      </w:r>
      <w:r w:rsidRPr="00030701">
        <w:rPr>
          <w:rFonts w:asciiTheme="minorHAnsi" w:hAnsiTheme="minorHAnsi" w:cstheme="minorHAnsi"/>
          <w:i/>
          <w:iCs/>
          <w:color w:val="222222"/>
          <w:szCs w:val="24"/>
          <w:shd w:val="clear" w:color="auto" w:fill="FFFFFF"/>
        </w:rPr>
        <w:t>Indonesian Journal of Innovative Teaching and Learning</w:t>
      </w:r>
      <w:r w:rsidRPr="00030701">
        <w:rPr>
          <w:rFonts w:asciiTheme="minorHAnsi" w:hAnsiTheme="minorHAnsi" w:cstheme="minorHAnsi"/>
          <w:color w:val="222222"/>
          <w:szCs w:val="24"/>
          <w:shd w:val="clear" w:color="auto" w:fill="FFFFFF"/>
        </w:rPr>
        <w:t>, </w:t>
      </w:r>
      <w:r w:rsidRPr="00030701">
        <w:rPr>
          <w:rFonts w:asciiTheme="minorHAnsi" w:hAnsiTheme="minorHAnsi" w:cstheme="minorHAnsi"/>
          <w:i/>
          <w:iCs/>
          <w:color w:val="222222"/>
          <w:szCs w:val="24"/>
          <w:shd w:val="clear" w:color="auto" w:fill="FFFFFF"/>
        </w:rPr>
        <w:t>2</w:t>
      </w:r>
      <w:r w:rsidRPr="00030701">
        <w:rPr>
          <w:rFonts w:asciiTheme="minorHAnsi" w:hAnsiTheme="minorHAnsi" w:cstheme="minorHAnsi"/>
          <w:color w:val="222222"/>
          <w:szCs w:val="24"/>
          <w:shd w:val="clear" w:color="auto" w:fill="FFFFFF"/>
        </w:rPr>
        <w:t>(1), 1-14.</w:t>
      </w:r>
    </w:p>
    <w:p w:rsidR="00030701" w:rsidRPr="00030701" w:rsidRDefault="00030701" w:rsidP="00030701">
      <w:pPr>
        <w:rPr>
          <w:rFonts w:asciiTheme="minorHAnsi" w:hAnsiTheme="minorHAnsi" w:cstheme="minorHAnsi"/>
          <w:color w:val="222222"/>
          <w:szCs w:val="24"/>
          <w:shd w:val="clear" w:color="auto" w:fill="FFFFFF"/>
        </w:rPr>
      </w:pPr>
    </w:p>
    <w:p w:rsidR="00030701" w:rsidRPr="00030701" w:rsidRDefault="00030701" w:rsidP="00030701">
      <w:pPr>
        <w:rPr>
          <w:rFonts w:asciiTheme="minorHAnsi" w:hAnsiTheme="minorHAnsi" w:cstheme="minorHAnsi"/>
          <w:color w:val="222222"/>
          <w:szCs w:val="24"/>
          <w:shd w:val="clear" w:color="auto" w:fill="FFFFFF"/>
        </w:rPr>
      </w:pPr>
      <w:r w:rsidRPr="00030701">
        <w:rPr>
          <w:rFonts w:asciiTheme="minorHAnsi" w:hAnsiTheme="minorHAnsi" w:cstheme="minorHAnsi"/>
          <w:color w:val="222222"/>
          <w:szCs w:val="24"/>
          <w:shd w:val="clear" w:color="auto" w:fill="FFFFFF"/>
        </w:rPr>
        <w:t xml:space="preserve">Lipson, S. K., Zhou, S., Abelson, S., Heinze, J., </w:t>
      </w:r>
      <w:proofErr w:type="spellStart"/>
      <w:r w:rsidRPr="00030701">
        <w:rPr>
          <w:rFonts w:asciiTheme="minorHAnsi" w:hAnsiTheme="minorHAnsi" w:cstheme="minorHAnsi"/>
          <w:color w:val="222222"/>
          <w:szCs w:val="24"/>
          <w:shd w:val="clear" w:color="auto" w:fill="FFFFFF"/>
        </w:rPr>
        <w:t>Jirsa</w:t>
      </w:r>
      <w:proofErr w:type="spellEnd"/>
      <w:r w:rsidRPr="00030701">
        <w:rPr>
          <w:rFonts w:asciiTheme="minorHAnsi" w:hAnsiTheme="minorHAnsi" w:cstheme="minorHAnsi"/>
          <w:color w:val="222222"/>
          <w:szCs w:val="24"/>
          <w:shd w:val="clear" w:color="auto" w:fill="FFFFFF"/>
        </w:rPr>
        <w:t xml:space="preserve">, M., </w:t>
      </w:r>
      <w:proofErr w:type="spellStart"/>
      <w:r w:rsidRPr="00030701">
        <w:rPr>
          <w:rFonts w:asciiTheme="minorHAnsi" w:hAnsiTheme="minorHAnsi" w:cstheme="minorHAnsi"/>
          <w:color w:val="222222"/>
          <w:szCs w:val="24"/>
          <w:shd w:val="clear" w:color="auto" w:fill="FFFFFF"/>
        </w:rPr>
        <w:t>Morigney</w:t>
      </w:r>
      <w:proofErr w:type="spellEnd"/>
      <w:r w:rsidRPr="00030701">
        <w:rPr>
          <w:rFonts w:asciiTheme="minorHAnsi" w:hAnsiTheme="minorHAnsi" w:cstheme="minorHAnsi"/>
          <w:color w:val="222222"/>
          <w:szCs w:val="24"/>
          <w:shd w:val="clear" w:color="auto" w:fill="FFFFFF"/>
        </w:rPr>
        <w:t>, J., ... &amp; Eisenberg, D. (2022). Trends in college student mental health and help-seeking by race/ethnicity: Findings from the national healthy minds study, 2013–2021. </w:t>
      </w:r>
      <w:r w:rsidRPr="00030701">
        <w:rPr>
          <w:rFonts w:asciiTheme="minorHAnsi" w:hAnsiTheme="minorHAnsi" w:cstheme="minorHAnsi"/>
          <w:i/>
          <w:iCs/>
          <w:color w:val="222222"/>
          <w:szCs w:val="24"/>
          <w:shd w:val="clear" w:color="auto" w:fill="FFFFFF"/>
        </w:rPr>
        <w:t>Journal of affective disorders</w:t>
      </w:r>
      <w:r w:rsidRPr="00030701">
        <w:rPr>
          <w:rFonts w:asciiTheme="minorHAnsi" w:hAnsiTheme="minorHAnsi" w:cstheme="minorHAnsi"/>
          <w:color w:val="222222"/>
          <w:szCs w:val="24"/>
          <w:shd w:val="clear" w:color="auto" w:fill="FFFFFF"/>
        </w:rPr>
        <w:t>, </w:t>
      </w:r>
      <w:r w:rsidRPr="00030701">
        <w:rPr>
          <w:rFonts w:asciiTheme="minorHAnsi" w:hAnsiTheme="minorHAnsi" w:cstheme="minorHAnsi"/>
          <w:i/>
          <w:iCs/>
          <w:color w:val="222222"/>
          <w:szCs w:val="24"/>
          <w:shd w:val="clear" w:color="auto" w:fill="FFFFFF"/>
        </w:rPr>
        <w:t>306</w:t>
      </w:r>
      <w:r w:rsidRPr="00030701">
        <w:rPr>
          <w:rFonts w:asciiTheme="minorHAnsi" w:hAnsiTheme="minorHAnsi" w:cstheme="minorHAnsi"/>
          <w:color w:val="222222"/>
          <w:szCs w:val="24"/>
          <w:shd w:val="clear" w:color="auto" w:fill="FFFFFF"/>
        </w:rPr>
        <w:t>, 138-147.</w:t>
      </w:r>
    </w:p>
    <w:p w:rsidR="00030701" w:rsidRPr="00030701" w:rsidRDefault="00030701" w:rsidP="00030701">
      <w:pPr>
        <w:rPr>
          <w:rFonts w:asciiTheme="minorHAnsi" w:hAnsiTheme="minorHAnsi" w:cstheme="minorHAnsi"/>
          <w:color w:val="222222"/>
          <w:szCs w:val="24"/>
          <w:shd w:val="clear" w:color="auto" w:fill="FFFFFF"/>
        </w:rPr>
      </w:pPr>
    </w:p>
    <w:p w:rsidR="00030701" w:rsidRPr="00030701" w:rsidRDefault="00030701" w:rsidP="00030701">
      <w:pPr>
        <w:rPr>
          <w:rFonts w:asciiTheme="minorHAnsi" w:hAnsiTheme="minorHAnsi" w:cstheme="minorHAnsi"/>
          <w:color w:val="222222"/>
          <w:szCs w:val="24"/>
          <w:shd w:val="clear" w:color="auto" w:fill="FFFFFF"/>
        </w:rPr>
      </w:pPr>
      <w:proofErr w:type="spellStart"/>
      <w:r w:rsidRPr="00030701">
        <w:rPr>
          <w:rFonts w:asciiTheme="minorHAnsi" w:hAnsiTheme="minorHAnsi" w:cstheme="minorHAnsi"/>
          <w:color w:val="222222"/>
          <w:szCs w:val="24"/>
          <w:shd w:val="clear" w:color="auto" w:fill="FFFFFF"/>
        </w:rPr>
        <w:t>McNett</w:t>
      </w:r>
      <w:proofErr w:type="spellEnd"/>
      <w:r w:rsidRPr="00030701">
        <w:rPr>
          <w:rFonts w:asciiTheme="minorHAnsi" w:hAnsiTheme="minorHAnsi" w:cstheme="minorHAnsi"/>
          <w:color w:val="222222"/>
          <w:szCs w:val="24"/>
          <w:shd w:val="clear" w:color="auto" w:fill="FFFFFF"/>
        </w:rPr>
        <w:t>, G. (2016). Using stories to facilitate learning. </w:t>
      </w:r>
      <w:r w:rsidRPr="00030701">
        <w:rPr>
          <w:rFonts w:asciiTheme="minorHAnsi" w:hAnsiTheme="minorHAnsi" w:cstheme="minorHAnsi"/>
          <w:i/>
          <w:iCs/>
          <w:color w:val="222222"/>
          <w:szCs w:val="24"/>
          <w:shd w:val="clear" w:color="auto" w:fill="FFFFFF"/>
        </w:rPr>
        <w:t>College Teaching</w:t>
      </w:r>
      <w:r w:rsidRPr="00030701">
        <w:rPr>
          <w:rFonts w:asciiTheme="minorHAnsi" w:hAnsiTheme="minorHAnsi" w:cstheme="minorHAnsi"/>
          <w:color w:val="222222"/>
          <w:szCs w:val="24"/>
          <w:shd w:val="clear" w:color="auto" w:fill="FFFFFF"/>
        </w:rPr>
        <w:t>, </w:t>
      </w:r>
      <w:r w:rsidRPr="00030701">
        <w:rPr>
          <w:rFonts w:asciiTheme="minorHAnsi" w:hAnsiTheme="minorHAnsi" w:cstheme="minorHAnsi"/>
          <w:i/>
          <w:iCs/>
          <w:color w:val="222222"/>
          <w:szCs w:val="24"/>
          <w:shd w:val="clear" w:color="auto" w:fill="FFFFFF"/>
        </w:rPr>
        <w:t>64</w:t>
      </w:r>
      <w:r w:rsidRPr="00030701">
        <w:rPr>
          <w:rFonts w:asciiTheme="minorHAnsi" w:hAnsiTheme="minorHAnsi" w:cstheme="minorHAnsi"/>
          <w:color w:val="222222"/>
          <w:szCs w:val="24"/>
          <w:shd w:val="clear" w:color="auto" w:fill="FFFFFF"/>
        </w:rPr>
        <w:t>(4), 184-193.</w:t>
      </w:r>
    </w:p>
    <w:p w:rsidR="00030701" w:rsidRPr="00030701" w:rsidRDefault="00030701" w:rsidP="00030701">
      <w:pPr>
        <w:rPr>
          <w:rFonts w:asciiTheme="minorHAnsi" w:hAnsiTheme="minorHAnsi" w:cstheme="minorHAnsi"/>
          <w:color w:val="222222"/>
          <w:szCs w:val="24"/>
          <w:shd w:val="clear" w:color="auto" w:fill="FFFFFF"/>
        </w:rPr>
      </w:pPr>
    </w:p>
    <w:p w:rsidR="00030701" w:rsidRPr="00030701" w:rsidRDefault="00030701" w:rsidP="00030701">
      <w:pPr>
        <w:rPr>
          <w:rFonts w:asciiTheme="minorHAnsi" w:hAnsiTheme="minorHAnsi" w:cstheme="minorHAnsi"/>
          <w:color w:val="222222"/>
          <w:szCs w:val="24"/>
          <w:shd w:val="clear" w:color="auto" w:fill="FFFFFF"/>
        </w:rPr>
      </w:pPr>
      <w:r w:rsidRPr="00030701">
        <w:rPr>
          <w:rFonts w:asciiTheme="minorHAnsi" w:hAnsiTheme="minorHAnsi" w:cstheme="minorHAnsi"/>
          <w:color w:val="222222"/>
          <w:szCs w:val="24"/>
          <w:shd w:val="clear" w:color="auto" w:fill="FFFFFF"/>
        </w:rPr>
        <w:t xml:space="preserve">Sheldon, E., Simmonds-Buckley, M., Bone, C., </w:t>
      </w:r>
      <w:proofErr w:type="spellStart"/>
      <w:r w:rsidRPr="00030701">
        <w:rPr>
          <w:rFonts w:asciiTheme="minorHAnsi" w:hAnsiTheme="minorHAnsi" w:cstheme="minorHAnsi"/>
          <w:color w:val="222222"/>
          <w:szCs w:val="24"/>
          <w:shd w:val="clear" w:color="auto" w:fill="FFFFFF"/>
        </w:rPr>
        <w:t>Mascarenhas</w:t>
      </w:r>
      <w:proofErr w:type="spellEnd"/>
      <w:r w:rsidRPr="00030701">
        <w:rPr>
          <w:rFonts w:asciiTheme="minorHAnsi" w:hAnsiTheme="minorHAnsi" w:cstheme="minorHAnsi"/>
          <w:color w:val="222222"/>
          <w:szCs w:val="24"/>
          <w:shd w:val="clear" w:color="auto" w:fill="FFFFFF"/>
        </w:rPr>
        <w:t xml:space="preserve">, T., Chan, N., </w:t>
      </w:r>
      <w:proofErr w:type="spellStart"/>
      <w:r w:rsidRPr="00030701">
        <w:rPr>
          <w:rFonts w:asciiTheme="minorHAnsi" w:hAnsiTheme="minorHAnsi" w:cstheme="minorHAnsi"/>
          <w:color w:val="222222"/>
          <w:szCs w:val="24"/>
          <w:shd w:val="clear" w:color="auto" w:fill="FFFFFF"/>
        </w:rPr>
        <w:t>Wincott</w:t>
      </w:r>
      <w:proofErr w:type="spellEnd"/>
      <w:r w:rsidRPr="00030701">
        <w:rPr>
          <w:rFonts w:asciiTheme="minorHAnsi" w:hAnsiTheme="minorHAnsi" w:cstheme="minorHAnsi"/>
          <w:color w:val="222222"/>
          <w:szCs w:val="24"/>
          <w:shd w:val="clear" w:color="auto" w:fill="FFFFFF"/>
        </w:rPr>
        <w:t xml:space="preserve">, M., ... &amp; </w:t>
      </w:r>
      <w:proofErr w:type="spellStart"/>
      <w:r w:rsidRPr="00030701">
        <w:rPr>
          <w:rFonts w:asciiTheme="minorHAnsi" w:hAnsiTheme="minorHAnsi" w:cstheme="minorHAnsi"/>
          <w:color w:val="222222"/>
          <w:szCs w:val="24"/>
          <w:shd w:val="clear" w:color="auto" w:fill="FFFFFF"/>
        </w:rPr>
        <w:t>Barkham</w:t>
      </w:r>
      <w:proofErr w:type="spellEnd"/>
      <w:r w:rsidRPr="00030701">
        <w:rPr>
          <w:rFonts w:asciiTheme="minorHAnsi" w:hAnsiTheme="minorHAnsi" w:cstheme="minorHAnsi"/>
          <w:color w:val="222222"/>
          <w:szCs w:val="24"/>
          <w:shd w:val="clear" w:color="auto" w:fill="FFFFFF"/>
        </w:rPr>
        <w:t>, M. (2021). Prevalence and risk factors for mental health problems in university undergraduate students: A systematic review with meta-analysis. </w:t>
      </w:r>
      <w:r w:rsidRPr="00030701">
        <w:rPr>
          <w:rFonts w:asciiTheme="minorHAnsi" w:hAnsiTheme="minorHAnsi" w:cstheme="minorHAnsi"/>
          <w:i/>
          <w:iCs/>
          <w:color w:val="222222"/>
          <w:szCs w:val="24"/>
          <w:shd w:val="clear" w:color="auto" w:fill="FFFFFF"/>
        </w:rPr>
        <w:t>Journal of affective disorders</w:t>
      </w:r>
      <w:r w:rsidRPr="00030701">
        <w:rPr>
          <w:rFonts w:asciiTheme="minorHAnsi" w:hAnsiTheme="minorHAnsi" w:cstheme="minorHAnsi"/>
          <w:color w:val="222222"/>
          <w:szCs w:val="24"/>
          <w:shd w:val="clear" w:color="auto" w:fill="FFFFFF"/>
        </w:rPr>
        <w:t>, </w:t>
      </w:r>
      <w:r w:rsidRPr="00030701">
        <w:rPr>
          <w:rFonts w:asciiTheme="minorHAnsi" w:hAnsiTheme="minorHAnsi" w:cstheme="minorHAnsi"/>
          <w:i/>
          <w:iCs/>
          <w:color w:val="222222"/>
          <w:szCs w:val="24"/>
          <w:shd w:val="clear" w:color="auto" w:fill="FFFFFF"/>
        </w:rPr>
        <w:t>287</w:t>
      </w:r>
      <w:r w:rsidRPr="00030701">
        <w:rPr>
          <w:rFonts w:asciiTheme="minorHAnsi" w:hAnsiTheme="minorHAnsi" w:cstheme="minorHAnsi"/>
          <w:color w:val="222222"/>
          <w:szCs w:val="24"/>
          <w:shd w:val="clear" w:color="auto" w:fill="FFFFFF"/>
        </w:rPr>
        <w:t>, 282-292.</w:t>
      </w:r>
    </w:p>
    <w:p w:rsidR="00030701" w:rsidRPr="00030701" w:rsidRDefault="00030701" w:rsidP="00030701">
      <w:pPr>
        <w:rPr>
          <w:rFonts w:asciiTheme="minorHAnsi" w:hAnsiTheme="minorHAnsi" w:cstheme="minorHAnsi"/>
          <w:color w:val="222222"/>
          <w:szCs w:val="24"/>
          <w:shd w:val="clear" w:color="auto" w:fill="FFFFFF"/>
        </w:rPr>
      </w:pPr>
    </w:p>
    <w:p w:rsidR="00030701" w:rsidRPr="00030701" w:rsidRDefault="00030701" w:rsidP="00030701">
      <w:pPr>
        <w:rPr>
          <w:rFonts w:asciiTheme="minorHAnsi" w:hAnsiTheme="minorHAnsi" w:cstheme="minorHAnsi"/>
          <w:color w:val="222222"/>
          <w:szCs w:val="24"/>
          <w:shd w:val="clear" w:color="auto" w:fill="FFFFFF"/>
        </w:rPr>
      </w:pPr>
      <w:proofErr w:type="spellStart"/>
      <w:r w:rsidRPr="00030701">
        <w:rPr>
          <w:rFonts w:asciiTheme="minorHAnsi" w:hAnsiTheme="minorHAnsi" w:cstheme="minorHAnsi"/>
          <w:color w:val="222222"/>
          <w:szCs w:val="24"/>
          <w:shd w:val="clear" w:color="auto" w:fill="FFFFFF"/>
        </w:rPr>
        <w:t>Swierczek</w:t>
      </w:r>
      <w:proofErr w:type="spellEnd"/>
      <w:r w:rsidRPr="00030701">
        <w:rPr>
          <w:rFonts w:asciiTheme="minorHAnsi" w:hAnsiTheme="minorHAnsi" w:cstheme="minorHAnsi"/>
          <w:color w:val="222222"/>
          <w:szCs w:val="24"/>
          <w:shd w:val="clear" w:color="auto" w:fill="FFFFFF"/>
        </w:rPr>
        <w:t xml:space="preserve">, F. W., &amp; </w:t>
      </w:r>
      <w:proofErr w:type="spellStart"/>
      <w:r w:rsidRPr="00030701">
        <w:rPr>
          <w:rFonts w:asciiTheme="minorHAnsi" w:hAnsiTheme="minorHAnsi" w:cstheme="minorHAnsi"/>
          <w:color w:val="222222"/>
          <w:szCs w:val="24"/>
          <w:shd w:val="clear" w:color="auto" w:fill="FFFFFF"/>
        </w:rPr>
        <w:t>Bechter</w:t>
      </w:r>
      <w:proofErr w:type="spellEnd"/>
      <w:r w:rsidRPr="00030701">
        <w:rPr>
          <w:rFonts w:asciiTheme="minorHAnsi" w:hAnsiTheme="minorHAnsi" w:cstheme="minorHAnsi"/>
          <w:color w:val="222222"/>
          <w:szCs w:val="24"/>
          <w:shd w:val="clear" w:color="auto" w:fill="FFFFFF"/>
        </w:rPr>
        <w:t>, C. (2024). Against Rubrics. </w:t>
      </w:r>
      <w:r w:rsidRPr="00030701">
        <w:rPr>
          <w:rFonts w:asciiTheme="minorHAnsi" w:hAnsiTheme="minorHAnsi" w:cstheme="minorHAnsi"/>
          <w:i/>
          <w:iCs/>
          <w:color w:val="222222"/>
          <w:szCs w:val="24"/>
          <w:shd w:val="clear" w:color="auto" w:fill="FFFFFF"/>
        </w:rPr>
        <w:t>Journal of Educational Thought/Revue de la Pensée Educative</w:t>
      </w:r>
      <w:r w:rsidRPr="00030701">
        <w:rPr>
          <w:rFonts w:asciiTheme="minorHAnsi" w:hAnsiTheme="minorHAnsi" w:cstheme="minorHAnsi"/>
          <w:color w:val="222222"/>
          <w:szCs w:val="24"/>
          <w:shd w:val="clear" w:color="auto" w:fill="FFFFFF"/>
        </w:rPr>
        <w:t>, </w:t>
      </w:r>
      <w:r w:rsidRPr="00030701">
        <w:rPr>
          <w:rFonts w:asciiTheme="minorHAnsi" w:hAnsiTheme="minorHAnsi" w:cstheme="minorHAnsi"/>
          <w:i/>
          <w:iCs/>
          <w:color w:val="222222"/>
          <w:szCs w:val="24"/>
          <w:shd w:val="clear" w:color="auto" w:fill="FFFFFF"/>
        </w:rPr>
        <w:t>57</w:t>
      </w:r>
      <w:r w:rsidRPr="00030701">
        <w:rPr>
          <w:rFonts w:asciiTheme="minorHAnsi" w:hAnsiTheme="minorHAnsi" w:cstheme="minorHAnsi"/>
          <w:color w:val="222222"/>
          <w:szCs w:val="24"/>
          <w:shd w:val="clear" w:color="auto" w:fill="FFFFFF"/>
        </w:rPr>
        <w:t>(2).</w:t>
      </w:r>
    </w:p>
    <w:p w:rsidR="00030701" w:rsidRPr="00030701" w:rsidRDefault="00030701" w:rsidP="00030701">
      <w:pPr>
        <w:widowControl/>
        <w:jc w:val="center"/>
        <w:rPr>
          <w:rFonts w:ascii="Arial" w:hAnsi="Arial" w:cs="Arial"/>
          <w:b/>
          <w:bCs/>
          <w:snapToGrid/>
          <w:color w:val="000000"/>
          <w:sz w:val="26"/>
          <w:szCs w:val="26"/>
        </w:rPr>
      </w:pPr>
    </w:p>
    <w:p w:rsidR="00030701" w:rsidRDefault="00030701" w:rsidP="00030701">
      <w:pPr>
        <w:widowControl/>
        <w:jc w:val="center"/>
        <w:rPr>
          <w:rFonts w:asciiTheme="minorHAnsi" w:hAnsiTheme="minorHAnsi" w:cstheme="minorHAnsi"/>
          <w:b/>
          <w:bCs/>
          <w:snapToGrid/>
          <w:color w:val="000000"/>
          <w:sz w:val="28"/>
          <w:szCs w:val="28"/>
        </w:rPr>
      </w:pPr>
    </w:p>
    <w:p w:rsidR="00030701" w:rsidRPr="00030701" w:rsidRDefault="00030701" w:rsidP="00030701">
      <w:pPr>
        <w:widowControl/>
        <w:jc w:val="center"/>
        <w:rPr>
          <w:rFonts w:asciiTheme="minorHAnsi" w:hAnsiTheme="minorHAnsi" w:cstheme="minorHAnsi"/>
          <w:snapToGrid/>
          <w:sz w:val="28"/>
          <w:szCs w:val="28"/>
        </w:rPr>
      </w:pPr>
      <w:r w:rsidRPr="00030701">
        <w:rPr>
          <w:rFonts w:asciiTheme="minorHAnsi" w:hAnsiTheme="minorHAnsi" w:cstheme="minorHAnsi"/>
          <w:b/>
          <w:bCs/>
          <w:snapToGrid/>
          <w:color w:val="000000"/>
          <w:sz w:val="28"/>
          <w:szCs w:val="28"/>
        </w:rPr>
        <w:lastRenderedPageBreak/>
        <w:t>What to Expect in your SCU Psychology Courses</w:t>
      </w:r>
    </w:p>
    <w:p w:rsidR="00030701" w:rsidRPr="00030701" w:rsidRDefault="00030701" w:rsidP="00030701">
      <w:pPr>
        <w:widowControl/>
        <w:tabs>
          <w:tab w:val="num" w:pos="720"/>
        </w:tabs>
        <w:rPr>
          <w:rFonts w:asciiTheme="minorHAnsi" w:hAnsiTheme="minorHAnsi" w:cstheme="minorHAnsi"/>
          <w:snapToGrid/>
          <w:color w:val="000000"/>
          <w:szCs w:val="24"/>
        </w:rPr>
      </w:pPr>
      <w:r w:rsidRPr="00030701">
        <w:rPr>
          <w:rFonts w:asciiTheme="minorHAnsi" w:hAnsiTheme="minorHAnsi" w:cstheme="minorHAnsi"/>
          <w:snapToGrid/>
          <w:szCs w:val="24"/>
        </w:rPr>
        <w:br/>
      </w:r>
      <w:r w:rsidRPr="00030701">
        <w:rPr>
          <w:rFonts w:asciiTheme="minorHAnsi" w:hAnsiTheme="minorHAnsi" w:cstheme="minorHAnsi"/>
          <w:bCs/>
          <w:snapToGrid/>
          <w:color w:val="000000"/>
          <w:szCs w:val="24"/>
        </w:rPr>
        <w:t>1.</w:t>
      </w:r>
      <w:r w:rsidRPr="00030701">
        <w:rPr>
          <w:rFonts w:asciiTheme="minorHAnsi" w:hAnsiTheme="minorHAnsi" w:cstheme="minorHAnsi"/>
          <w:b/>
          <w:bCs/>
          <w:snapToGrid/>
          <w:color w:val="000000"/>
          <w:szCs w:val="24"/>
        </w:rPr>
        <w:t xml:space="preserve"> Mutual Respect. </w:t>
      </w:r>
      <w:r w:rsidRPr="00030701">
        <w:rPr>
          <w:rFonts w:asciiTheme="minorHAnsi" w:hAnsiTheme="minorHAnsi" w:cstheme="minorHAnsi"/>
          <w:snapToGrid/>
          <w:color w:val="000000"/>
          <w:szCs w:val="24"/>
        </w:rPr>
        <w:t>The faculty in the psychology department are committed to an environment of mutual respect. Please be courteous in your communications with us and your fellow students, get to class on time, do not pack up your belongings when class is still in session, and if possible, use the restroom before coming to class. It’s our intent to show you similar levels of respect!</w:t>
      </w:r>
    </w:p>
    <w:p w:rsidR="00030701" w:rsidRPr="00030701" w:rsidRDefault="00030701" w:rsidP="00030701">
      <w:pPr>
        <w:widowControl/>
        <w:rPr>
          <w:rFonts w:asciiTheme="minorHAnsi" w:hAnsiTheme="minorHAnsi" w:cstheme="minorHAnsi"/>
          <w:snapToGrid/>
          <w:color w:val="000000"/>
          <w:szCs w:val="24"/>
        </w:rPr>
      </w:pPr>
      <w:r w:rsidRPr="00030701">
        <w:rPr>
          <w:rFonts w:asciiTheme="minorHAnsi" w:hAnsiTheme="minorHAnsi" w:cstheme="minorHAnsi"/>
          <w:snapToGrid/>
          <w:szCs w:val="24"/>
        </w:rPr>
        <w:br/>
      </w:r>
      <w:r w:rsidRPr="00030701">
        <w:rPr>
          <w:rFonts w:asciiTheme="minorHAnsi" w:hAnsiTheme="minorHAnsi" w:cstheme="minorHAnsi"/>
          <w:bCs/>
          <w:snapToGrid/>
          <w:color w:val="000000"/>
          <w:szCs w:val="24"/>
        </w:rPr>
        <w:t>2.</w:t>
      </w:r>
      <w:r w:rsidRPr="00030701">
        <w:rPr>
          <w:rFonts w:asciiTheme="minorHAnsi" w:hAnsiTheme="minorHAnsi" w:cstheme="minorHAnsi"/>
          <w:b/>
          <w:bCs/>
          <w:snapToGrid/>
          <w:color w:val="000000"/>
          <w:szCs w:val="24"/>
        </w:rPr>
        <w:t xml:space="preserve"> Cell Phones and Other Devices. </w:t>
      </w:r>
      <w:r w:rsidRPr="00030701">
        <w:rPr>
          <w:rFonts w:asciiTheme="minorHAnsi" w:hAnsiTheme="minorHAnsi" w:cstheme="minorHAnsi"/>
          <w:snapToGrid/>
          <w:color w:val="000000"/>
          <w:szCs w:val="24"/>
        </w:rPr>
        <w:t>Please turn off or silence your cell phone during class. If you need to take an important call, e.g., you have a family member in surgery, please let your professor know at the start of class. Not all professors allow use of laptops in classes–please ask!</w:t>
      </w:r>
    </w:p>
    <w:p w:rsidR="00030701" w:rsidRPr="00030701" w:rsidRDefault="00030701" w:rsidP="00030701">
      <w:pPr>
        <w:widowControl/>
        <w:rPr>
          <w:rFonts w:asciiTheme="minorHAnsi" w:hAnsiTheme="minorHAnsi" w:cstheme="minorHAnsi"/>
          <w:snapToGrid/>
          <w:szCs w:val="24"/>
        </w:rPr>
      </w:pPr>
    </w:p>
    <w:p w:rsidR="00030701" w:rsidRPr="00030701" w:rsidRDefault="00030701" w:rsidP="00030701">
      <w:pPr>
        <w:widowControl/>
        <w:numPr>
          <w:ilvl w:val="0"/>
          <w:numId w:val="40"/>
        </w:numPr>
        <w:textAlignment w:val="baseline"/>
        <w:rPr>
          <w:rFonts w:asciiTheme="minorHAnsi" w:hAnsiTheme="minorHAnsi" w:cstheme="minorHAnsi"/>
          <w:snapToGrid/>
          <w:color w:val="000000"/>
          <w:szCs w:val="24"/>
        </w:rPr>
      </w:pPr>
      <w:r w:rsidRPr="00030701">
        <w:rPr>
          <w:rFonts w:asciiTheme="minorHAnsi" w:hAnsiTheme="minorHAnsi" w:cstheme="minorHAnsi"/>
          <w:b/>
          <w:bCs/>
          <w:snapToGrid/>
          <w:color w:val="000000"/>
          <w:szCs w:val="24"/>
        </w:rPr>
        <w:t>In Person Classes.</w:t>
      </w:r>
      <w:r w:rsidRPr="00030701">
        <w:rPr>
          <w:rFonts w:asciiTheme="minorHAnsi" w:hAnsiTheme="minorHAnsi" w:cstheme="minorHAnsi"/>
          <w:snapToGrid/>
          <w:color w:val="000000"/>
          <w:szCs w:val="24"/>
        </w:rPr>
        <w:t xml:space="preserve"> Almost all of our classes in psychology are scheduled as fully In Person classes. This means that there will be no way to participate via Zoom. If you have to miss a class, refer to your professor’s policies for details on how to handle that.</w:t>
      </w:r>
    </w:p>
    <w:p w:rsidR="00030701" w:rsidRPr="00030701" w:rsidRDefault="00030701" w:rsidP="00030701">
      <w:pPr>
        <w:widowControl/>
        <w:rPr>
          <w:rFonts w:asciiTheme="minorHAnsi" w:hAnsiTheme="minorHAnsi" w:cstheme="minorHAnsi"/>
          <w:snapToGrid/>
          <w:szCs w:val="24"/>
        </w:rPr>
      </w:pPr>
      <w:r w:rsidRPr="00030701">
        <w:rPr>
          <w:rFonts w:asciiTheme="minorHAnsi" w:hAnsiTheme="minorHAnsi" w:cstheme="minorHAnsi"/>
          <w:snapToGrid/>
          <w:szCs w:val="24"/>
        </w:rPr>
        <w:br/>
      </w:r>
    </w:p>
    <w:p w:rsidR="00030701" w:rsidRPr="00030701" w:rsidRDefault="00030701" w:rsidP="00030701">
      <w:pPr>
        <w:widowControl/>
        <w:numPr>
          <w:ilvl w:val="0"/>
          <w:numId w:val="41"/>
        </w:numPr>
        <w:textAlignment w:val="baseline"/>
        <w:rPr>
          <w:rFonts w:asciiTheme="minorHAnsi" w:hAnsiTheme="minorHAnsi" w:cstheme="minorHAnsi"/>
          <w:snapToGrid/>
          <w:color w:val="000000"/>
          <w:szCs w:val="24"/>
        </w:rPr>
      </w:pPr>
      <w:r w:rsidRPr="00030701">
        <w:rPr>
          <w:rFonts w:asciiTheme="minorHAnsi" w:hAnsiTheme="minorHAnsi" w:cstheme="minorHAnsi"/>
          <w:b/>
          <w:bCs/>
          <w:snapToGrid/>
          <w:color w:val="000000"/>
          <w:szCs w:val="24"/>
        </w:rPr>
        <w:t xml:space="preserve">Responses to Email. </w:t>
      </w:r>
      <w:r w:rsidRPr="00030701">
        <w:rPr>
          <w:rFonts w:asciiTheme="minorHAnsi" w:hAnsiTheme="minorHAnsi" w:cstheme="minorHAnsi"/>
          <w:snapToGrid/>
          <w:color w:val="000000"/>
          <w:szCs w:val="24"/>
        </w:rPr>
        <w:t xml:space="preserve"> In the interest of valuing work-life balance, </w:t>
      </w:r>
      <w:r w:rsidRPr="00030701">
        <w:rPr>
          <w:rFonts w:asciiTheme="minorHAnsi" w:hAnsiTheme="minorHAnsi" w:cstheme="minorHAnsi"/>
          <w:snapToGrid/>
          <w:color w:val="000000"/>
          <w:szCs w:val="24"/>
          <w:shd w:val="clear" w:color="auto" w:fill="FFFFFF"/>
        </w:rPr>
        <w:t xml:space="preserve">and respecting that your professors have both professional and personal responsibilities beyond your class, </w:t>
      </w:r>
      <w:r w:rsidRPr="00030701">
        <w:rPr>
          <w:rFonts w:asciiTheme="minorHAnsi" w:hAnsiTheme="minorHAnsi" w:cstheme="minorHAnsi"/>
          <w:snapToGrid/>
          <w:color w:val="000000"/>
          <w:szCs w:val="24"/>
        </w:rPr>
        <w:t>faculty may not reply to your emails during certain hours of the day. This depends on the course time and your professor, of course. Please ask us what our policies are! </w:t>
      </w:r>
    </w:p>
    <w:p w:rsidR="00030701" w:rsidRPr="00030701" w:rsidRDefault="00030701" w:rsidP="00030701">
      <w:pPr>
        <w:widowControl/>
        <w:rPr>
          <w:rFonts w:asciiTheme="minorHAnsi" w:hAnsiTheme="minorHAnsi" w:cstheme="minorHAnsi"/>
          <w:snapToGrid/>
          <w:szCs w:val="24"/>
        </w:rPr>
      </w:pPr>
    </w:p>
    <w:p w:rsidR="00030701" w:rsidRPr="00030701" w:rsidRDefault="00030701" w:rsidP="00030701">
      <w:pPr>
        <w:widowControl/>
        <w:numPr>
          <w:ilvl w:val="0"/>
          <w:numId w:val="42"/>
        </w:numPr>
        <w:textAlignment w:val="baseline"/>
        <w:rPr>
          <w:rFonts w:asciiTheme="minorHAnsi" w:hAnsiTheme="minorHAnsi" w:cstheme="minorHAnsi"/>
          <w:snapToGrid/>
          <w:color w:val="000000"/>
          <w:szCs w:val="24"/>
        </w:rPr>
      </w:pPr>
      <w:r w:rsidRPr="00030701">
        <w:rPr>
          <w:rFonts w:asciiTheme="minorHAnsi" w:hAnsiTheme="minorHAnsi" w:cstheme="minorHAnsi"/>
          <w:b/>
          <w:bCs/>
          <w:snapToGrid/>
          <w:color w:val="000000"/>
          <w:szCs w:val="24"/>
        </w:rPr>
        <w:t>The Final Exam.</w:t>
      </w:r>
      <w:r w:rsidRPr="00030701">
        <w:rPr>
          <w:rFonts w:asciiTheme="minorHAnsi" w:hAnsiTheme="minorHAnsi" w:cstheme="minorHAnsi"/>
          <w:snapToGrid/>
          <w:color w:val="000000"/>
          <w:szCs w:val="24"/>
        </w:rPr>
        <w:t xml:space="preserve"> When a final exam is required in a course, you must take it on the day and time it is scheduled. The </w:t>
      </w:r>
      <w:hyperlink r:id="rId12" w:history="1">
        <w:r w:rsidRPr="00030701">
          <w:rPr>
            <w:rFonts w:asciiTheme="minorHAnsi" w:hAnsiTheme="minorHAnsi" w:cstheme="minorHAnsi"/>
            <w:snapToGrid/>
            <w:color w:val="1155CC"/>
            <w:szCs w:val="24"/>
            <w:u w:val="single"/>
          </w:rPr>
          <w:t>schedule is established by the University</w:t>
        </w:r>
      </w:hyperlink>
      <w:r w:rsidRPr="00030701">
        <w:rPr>
          <w:rFonts w:asciiTheme="minorHAnsi" w:hAnsiTheme="minorHAnsi" w:cstheme="minorHAnsi"/>
          <w:snapToGrid/>
          <w:color w:val="000000"/>
          <w:szCs w:val="24"/>
        </w:rPr>
        <w:t xml:space="preserve"> and we as professors do not control it. If you know in Week 1 that you will not be able to attend the final exam in a course, you should consider taking a different course or discussing your conflict with your professor.</w:t>
      </w:r>
    </w:p>
    <w:p w:rsidR="00030701" w:rsidRPr="00030701" w:rsidRDefault="00030701" w:rsidP="00030701">
      <w:pPr>
        <w:widowControl/>
        <w:rPr>
          <w:rFonts w:asciiTheme="minorHAnsi" w:hAnsiTheme="minorHAnsi" w:cstheme="minorHAnsi"/>
          <w:snapToGrid/>
          <w:szCs w:val="24"/>
        </w:rPr>
      </w:pPr>
    </w:p>
    <w:p w:rsidR="00030701" w:rsidRPr="00030701" w:rsidRDefault="00030701" w:rsidP="00030701">
      <w:pPr>
        <w:widowControl/>
        <w:numPr>
          <w:ilvl w:val="0"/>
          <w:numId w:val="43"/>
        </w:numPr>
        <w:textAlignment w:val="baseline"/>
        <w:rPr>
          <w:rFonts w:asciiTheme="minorHAnsi" w:hAnsiTheme="minorHAnsi" w:cstheme="minorHAnsi"/>
          <w:snapToGrid/>
          <w:color w:val="000000"/>
          <w:szCs w:val="24"/>
        </w:rPr>
      </w:pPr>
      <w:r w:rsidRPr="00030701">
        <w:rPr>
          <w:rFonts w:asciiTheme="minorHAnsi" w:hAnsiTheme="minorHAnsi" w:cstheme="minorHAnsi"/>
          <w:b/>
          <w:bCs/>
          <w:snapToGrid/>
          <w:color w:val="000000"/>
          <w:szCs w:val="24"/>
        </w:rPr>
        <w:t xml:space="preserve">Late Policies, Extensions, and Incompletes. </w:t>
      </w:r>
      <w:r w:rsidRPr="00030701">
        <w:rPr>
          <w:rFonts w:asciiTheme="minorHAnsi" w:hAnsiTheme="minorHAnsi" w:cstheme="minorHAnsi"/>
          <w:snapToGrid/>
          <w:color w:val="000000"/>
          <w:szCs w:val="24"/>
        </w:rPr>
        <w:t>Please check with your professor about their policies on late work and requests for extensions. For Incomplete grades, keep in mind that these are typically only given when you have missed a single major assignment due to circumstances beyond your control and do not have time to make it up before the course grading period ends. </w:t>
      </w:r>
    </w:p>
    <w:p w:rsidR="00030701" w:rsidRPr="00030701" w:rsidRDefault="00030701" w:rsidP="00030701">
      <w:pPr>
        <w:widowControl/>
        <w:rPr>
          <w:rFonts w:asciiTheme="minorHAnsi" w:hAnsiTheme="minorHAnsi" w:cstheme="minorHAnsi"/>
          <w:snapToGrid/>
          <w:szCs w:val="24"/>
        </w:rPr>
      </w:pPr>
    </w:p>
    <w:p w:rsidR="00030701" w:rsidRPr="00030701" w:rsidRDefault="00030701" w:rsidP="00030701">
      <w:pPr>
        <w:widowControl/>
        <w:numPr>
          <w:ilvl w:val="0"/>
          <w:numId w:val="44"/>
        </w:numPr>
        <w:textAlignment w:val="baseline"/>
        <w:rPr>
          <w:rFonts w:asciiTheme="minorHAnsi" w:hAnsiTheme="minorHAnsi" w:cstheme="minorHAnsi"/>
          <w:snapToGrid/>
          <w:color w:val="000000"/>
          <w:szCs w:val="24"/>
        </w:rPr>
      </w:pPr>
      <w:r w:rsidRPr="00030701">
        <w:rPr>
          <w:rFonts w:asciiTheme="minorHAnsi" w:hAnsiTheme="minorHAnsi" w:cstheme="minorHAnsi"/>
          <w:b/>
          <w:bCs/>
          <w:snapToGrid/>
          <w:color w:val="000000"/>
          <w:szCs w:val="24"/>
        </w:rPr>
        <w:t xml:space="preserve">Absences due to Illness. </w:t>
      </w:r>
      <w:r w:rsidRPr="00030701">
        <w:rPr>
          <w:rFonts w:asciiTheme="minorHAnsi" w:hAnsiTheme="minorHAnsi" w:cstheme="minorHAnsi"/>
          <w:snapToGrid/>
          <w:color w:val="000000"/>
          <w:szCs w:val="24"/>
        </w:rPr>
        <w:t xml:space="preserve">Please consult the </w:t>
      </w:r>
      <w:hyperlink r:id="rId13" w:history="1">
        <w:r w:rsidRPr="00030701">
          <w:rPr>
            <w:rFonts w:asciiTheme="minorHAnsi" w:hAnsiTheme="minorHAnsi" w:cstheme="minorHAnsi"/>
            <w:snapToGrid/>
            <w:color w:val="1155CC"/>
            <w:szCs w:val="24"/>
            <w:u w:val="single"/>
          </w:rPr>
          <w:t>University policy</w:t>
        </w:r>
      </w:hyperlink>
      <w:r w:rsidRPr="00030701">
        <w:rPr>
          <w:rFonts w:asciiTheme="minorHAnsi" w:hAnsiTheme="minorHAnsi" w:cstheme="minorHAnsi"/>
          <w:snapToGrid/>
          <w:color w:val="000000"/>
          <w:szCs w:val="24"/>
        </w:rPr>
        <w:t xml:space="preserve"> on what to do if you test positive for COVID. If you have to miss class due to illness or an emergency beyond your control, please consult with your individual professor for their policies on what to do.</w:t>
      </w:r>
    </w:p>
    <w:p w:rsidR="00030701" w:rsidRPr="00030701" w:rsidRDefault="00030701" w:rsidP="00030701">
      <w:pPr>
        <w:widowControl/>
        <w:rPr>
          <w:rFonts w:asciiTheme="minorHAnsi" w:hAnsiTheme="minorHAnsi" w:cstheme="minorHAnsi"/>
          <w:snapToGrid/>
          <w:szCs w:val="24"/>
        </w:rPr>
      </w:pPr>
    </w:p>
    <w:p w:rsidR="00030701" w:rsidRPr="00030701" w:rsidRDefault="00030701" w:rsidP="00030701">
      <w:pPr>
        <w:widowControl/>
        <w:numPr>
          <w:ilvl w:val="0"/>
          <w:numId w:val="45"/>
        </w:numPr>
        <w:textAlignment w:val="baseline"/>
        <w:rPr>
          <w:rFonts w:asciiTheme="minorHAnsi" w:hAnsiTheme="minorHAnsi" w:cstheme="minorHAnsi"/>
          <w:snapToGrid/>
          <w:color w:val="000000"/>
          <w:szCs w:val="24"/>
        </w:rPr>
      </w:pPr>
      <w:r w:rsidRPr="00030701">
        <w:rPr>
          <w:rFonts w:asciiTheme="minorHAnsi" w:hAnsiTheme="minorHAnsi" w:cstheme="minorHAnsi"/>
          <w:b/>
          <w:bCs/>
          <w:snapToGrid/>
          <w:color w:val="000000"/>
          <w:szCs w:val="24"/>
        </w:rPr>
        <w:t xml:space="preserve">Extra Credit. </w:t>
      </w:r>
      <w:r w:rsidRPr="00030701">
        <w:rPr>
          <w:rFonts w:asciiTheme="minorHAnsi" w:hAnsiTheme="minorHAnsi" w:cstheme="minorHAnsi"/>
          <w:snapToGrid/>
          <w:color w:val="000000"/>
          <w:szCs w:val="24"/>
        </w:rPr>
        <w:t>Extra credit will not be awarded to make up for missed assignments or to increase scores on completed assignments.</w:t>
      </w:r>
    </w:p>
    <w:p w:rsidR="00030701" w:rsidRPr="00030701" w:rsidRDefault="00030701" w:rsidP="00030701">
      <w:pPr>
        <w:widowControl/>
        <w:rPr>
          <w:rFonts w:asciiTheme="minorHAnsi" w:hAnsiTheme="minorHAnsi" w:cstheme="minorHAnsi"/>
          <w:snapToGrid/>
          <w:szCs w:val="24"/>
        </w:rPr>
      </w:pPr>
    </w:p>
    <w:p w:rsidR="00030701" w:rsidRPr="00030701" w:rsidRDefault="00030701" w:rsidP="00030701">
      <w:pPr>
        <w:widowControl/>
        <w:numPr>
          <w:ilvl w:val="0"/>
          <w:numId w:val="46"/>
        </w:numPr>
        <w:textAlignment w:val="baseline"/>
        <w:rPr>
          <w:rFonts w:asciiTheme="minorHAnsi" w:hAnsiTheme="minorHAnsi" w:cstheme="minorHAnsi"/>
          <w:snapToGrid/>
          <w:color w:val="000000"/>
          <w:szCs w:val="24"/>
        </w:rPr>
      </w:pPr>
      <w:r w:rsidRPr="00030701">
        <w:rPr>
          <w:rFonts w:asciiTheme="minorHAnsi" w:hAnsiTheme="minorHAnsi" w:cstheme="minorHAnsi"/>
          <w:b/>
          <w:bCs/>
          <w:snapToGrid/>
          <w:color w:val="000000"/>
          <w:szCs w:val="24"/>
        </w:rPr>
        <w:t xml:space="preserve">Equity in Course Policies and Grading. </w:t>
      </w:r>
      <w:r w:rsidRPr="00030701">
        <w:rPr>
          <w:rFonts w:asciiTheme="minorHAnsi" w:hAnsiTheme="minorHAnsi" w:cstheme="minorHAnsi"/>
          <w:snapToGrid/>
          <w:color w:val="000000"/>
          <w:szCs w:val="24"/>
        </w:rPr>
        <w:t xml:space="preserve">Your Psychology professors are making every effort to make sure that course policies and grading are implemented the same way for all students. Some students may be used to asking for exceptions, believing “It can’t hurt to ask.” But granting such exceptions would violate the principle of equity and the transparency of our </w:t>
      </w:r>
      <w:r w:rsidRPr="00030701">
        <w:rPr>
          <w:rFonts w:asciiTheme="minorHAnsi" w:hAnsiTheme="minorHAnsi" w:cstheme="minorHAnsi"/>
          <w:snapToGrid/>
          <w:color w:val="000000"/>
          <w:szCs w:val="24"/>
        </w:rPr>
        <w:lastRenderedPageBreak/>
        <w:t>syllabus statements. Please think twice before asking for exceptions, showing us that you value these principles too!</w:t>
      </w:r>
    </w:p>
    <w:p w:rsidR="00030701" w:rsidRPr="00030701" w:rsidRDefault="00030701" w:rsidP="00030701">
      <w:pPr>
        <w:widowControl/>
        <w:textAlignment w:val="baseline"/>
        <w:rPr>
          <w:rFonts w:asciiTheme="minorHAnsi" w:hAnsiTheme="minorHAnsi" w:cstheme="minorHAnsi"/>
          <w:snapToGrid/>
          <w:color w:val="000000"/>
          <w:szCs w:val="24"/>
        </w:rPr>
      </w:pPr>
    </w:p>
    <w:p w:rsidR="00030701" w:rsidRPr="00030701" w:rsidRDefault="00030701" w:rsidP="00030701">
      <w:pPr>
        <w:widowControl/>
        <w:rPr>
          <w:rFonts w:asciiTheme="minorHAnsi" w:hAnsiTheme="minorHAnsi" w:cstheme="minorHAnsi"/>
          <w:b/>
          <w:color w:val="000000"/>
          <w:szCs w:val="24"/>
        </w:rPr>
      </w:pPr>
      <w:r w:rsidRPr="00030701">
        <w:rPr>
          <w:rFonts w:asciiTheme="minorHAnsi" w:hAnsiTheme="minorHAnsi" w:cstheme="minorHAnsi"/>
          <w:snapToGrid/>
          <w:szCs w:val="24"/>
        </w:rPr>
        <w:t xml:space="preserve">10. </w:t>
      </w:r>
      <w:r w:rsidRPr="00030701">
        <w:rPr>
          <w:rFonts w:asciiTheme="minorHAnsi" w:hAnsiTheme="minorHAnsi" w:cstheme="minorHAnsi"/>
          <w:b/>
          <w:bCs/>
          <w:snapToGrid/>
          <w:color w:val="000000"/>
          <w:szCs w:val="24"/>
        </w:rPr>
        <w:t xml:space="preserve">Enjoy the Ride! </w:t>
      </w:r>
      <w:r w:rsidRPr="00030701">
        <w:rPr>
          <w:rFonts w:asciiTheme="minorHAnsi" w:hAnsiTheme="minorHAnsi" w:cstheme="minorHAnsi"/>
          <w:snapToGrid/>
          <w:color w:val="000000"/>
          <w:szCs w:val="24"/>
        </w:rPr>
        <w:t>You are here to learn and grow as a whole person!  We expect you to make mistakes and to struggle with learning from time to time. If you weren’t doing that, you wouldn’t grow very much over the course of your college experience. And remember that you are more than your grades.</w:t>
      </w:r>
    </w:p>
    <w:p w:rsidR="00030701" w:rsidRPr="00030701" w:rsidRDefault="00030701" w:rsidP="00030701">
      <w:pPr>
        <w:widowControl/>
        <w:rPr>
          <w:snapToGrid/>
          <w:szCs w:val="24"/>
        </w:rPr>
      </w:pPr>
    </w:p>
    <w:p w:rsidR="00030701" w:rsidRPr="00030701" w:rsidRDefault="00030701" w:rsidP="00030701">
      <w:pPr>
        <w:widowControl/>
        <w:spacing w:before="70"/>
        <w:jc w:val="center"/>
        <w:outlineLvl w:val="0"/>
        <w:rPr>
          <w:rFonts w:asciiTheme="minorHAnsi" w:hAnsiTheme="minorHAnsi" w:cstheme="minorHAnsi"/>
          <w:b/>
          <w:bCs/>
          <w:snapToGrid/>
          <w:kern w:val="36"/>
          <w:sz w:val="28"/>
          <w:szCs w:val="28"/>
        </w:rPr>
      </w:pPr>
      <w:r w:rsidRPr="00030701">
        <w:rPr>
          <w:rFonts w:asciiTheme="minorHAnsi" w:hAnsiTheme="minorHAnsi" w:cstheme="minorHAnsi"/>
          <w:b/>
          <w:bCs/>
          <w:snapToGrid/>
          <w:color w:val="000000"/>
          <w:kern w:val="36"/>
          <w:sz w:val="28"/>
          <w:szCs w:val="28"/>
        </w:rPr>
        <w:t>REQUIRED SYLLABUS STATEMENTS</w:t>
      </w:r>
    </w:p>
    <w:p w:rsidR="00030701" w:rsidRPr="00030701" w:rsidRDefault="00030701" w:rsidP="00030701">
      <w:pPr>
        <w:widowControl/>
        <w:spacing w:before="122"/>
        <w:jc w:val="center"/>
        <w:rPr>
          <w:rFonts w:asciiTheme="minorHAnsi" w:hAnsiTheme="minorHAnsi" w:cstheme="minorHAnsi"/>
          <w:snapToGrid/>
          <w:szCs w:val="24"/>
        </w:rPr>
      </w:pPr>
      <w:r w:rsidRPr="00030701">
        <w:rPr>
          <w:rFonts w:asciiTheme="minorHAnsi" w:hAnsiTheme="minorHAnsi" w:cstheme="minorHAnsi"/>
          <w:snapToGrid/>
          <w:color w:val="000000"/>
          <w:szCs w:val="24"/>
        </w:rPr>
        <w:t>Required Policy Information for all Course Syllabi</w:t>
      </w:r>
      <w:r w:rsidRPr="00030701">
        <w:rPr>
          <w:rFonts w:asciiTheme="minorHAnsi" w:hAnsiTheme="minorHAnsi" w:cstheme="minorHAnsi"/>
          <w:snapToGrid/>
          <w:color w:val="000000"/>
          <w:szCs w:val="24"/>
        </w:rPr>
        <w:br/>
        <w:t>Last Reviewed December 2025</w:t>
      </w:r>
    </w:p>
    <w:p w:rsidR="00030701" w:rsidRPr="00030701" w:rsidRDefault="00030701" w:rsidP="00030701">
      <w:pPr>
        <w:widowControl/>
        <w:rPr>
          <w:rFonts w:asciiTheme="minorHAnsi" w:hAnsiTheme="minorHAnsi" w:cstheme="minorHAnsi"/>
          <w:snapToGrid/>
          <w:szCs w:val="24"/>
        </w:rPr>
      </w:pPr>
    </w:p>
    <w:p w:rsidR="00030701" w:rsidRPr="00030701" w:rsidRDefault="00030701" w:rsidP="00030701">
      <w:pPr>
        <w:widowControl/>
        <w:ind w:left="144" w:right="144"/>
        <w:jc w:val="center"/>
        <w:rPr>
          <w:rFonts w:asciiTheme="minorHAnsi" w:hAnsiTheme="minorHAnsi" w:cstheme="minorHAnsi"/>
          <w:snapToGrid/>
          <w:szCs w:val="24"/>
        </w:rPr>
      </w:pPr>
      <w:r w:rsidRPr="00030701">
        <w:rPr>
          <w:rFonts w:asciiTheme="minorHAnsi" w:hAnsiTheme="minorHAnsi" w:cstheme="minorHAnsi"/>
          <w:snapToGrid/>
          <w:color w:val="AB1742"/>
          <w:szCs w:val="24"/>
        </w:rPr>
        <w:t>All Santa Clara University syllabi must refer students to the following policies.</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outlineLvl w:val="1"/>
        <w:rPr>
          <w:rFonts w:asciiTheme="minorHAnsi" w:hAnsiTheme="minorHAnsi" w:cstheme="minorHAnsi"/>
          <w:b/>
          <w:bCs/>
          <w:snapToGrid/>
          <w:szCs w:val="24"/>
        </w:rPr>
      </w:pPr>
      <w:r w:rsidRPr="00030701">
        <w:rPr>
          <w:rFonts w:asciiTheme="minorHAnsi" w:hAnsiTheme="minorHAnsi" w:cstheme="minorHAnsi"/>
          <w:b/>
          <w:bCs/>
          <w:snapToGrid/>
          <w:color w:val="000000"/>
          <w:szCs w:val="24"/>
        </w:rPr>
        <w:t>Academic Integrity</w:t>
      </w: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The Academic Integrity pledge is an expression of the University’s commitment to fostering an understanding of—and commitment to—a culture of integrity at Santa Clara University. The Academic Integrity pledge, which applies to all students, states:</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I am committed to being a person of integrity. I pledge, as a member of the Santa Clara University community, to abide by and uphold the standards of academic integrity contained in the Student Conduct Code.</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 xml:space="preserve">Academic integrity is part of your intellectual, ethical, and professional development. I expect you to uphold the principles of this pledge for all work in this class. I will clarify expectations on academic integrity—including the use of AI tools such as </w:t>
      </w:r>
      <w:proofErr w:type="spellStart"/>
      <w:r w:rsidRPr="00030701">
        <w:rPr>
          <w:rFonts w:asciiTheme="minorHAnsi" w:hAnsiTheme="minorHAnsi" w:cstheme="minorHAnsi"/>
          <w:snapToGrid/>
          <w:color w:val="000000"/>
          <w:szCs w:val="24"/>
        </w:rPr>
        <w:t>ChatGPT</w:t>
      </w:r>
      <w:proofErr w:type="spellEnd"/>
      <w:r w:rsidRPr="00030701">
        <w:rPr>
          <w:rFonts w:asciiTheme="minorHAnsi" w:hAnsiTheme="minorHAnsi" w:cstheme="minorHAnsi"/>
          <w:snapToGrid/>
          <w:color w:val="000000"/>
          <w:szCs w:val="24"/>
        </w:rPr>
        <w:t xml:space="preserve"> and course sharing sites for all assignments and exams in this course. If you have questions about what is appropriate on any assignment, please let me know before you hand in work. For more resources about ensuring academic integrity in your work, see this </w:t>
      </w:r>
      <w:hyperlink r:id="rId14" w:history="1">
        <w:proofErr w:type="spellStart"/>
        <w:r w:rsidRPr="00030701">
          <w:rPr>
            <w:rFonts w:asciiTheme="minorHAnsi" w:hAnsiTheme="minorHAnsi" w:cstheme="minorHAnsi"/>
            <w:snapToGrid/>
            <w:color w:val="1155CC"/>
            <w:szCs w:val="24"/>
            <w:u w:val="single"/>
          </w:rPr>
          <w:t>LibGuide</w:t>
        </w:r>
        <w:proofErr w:type="spellEnd"/>
        <w:r w:rsidRPr="00030701">
          <w:rPr>
            <w:rFonts w:asciiTheme="minorHAnsi" w:hAnsiTheme="minorHAnsi" w:cstheme="minorHAnsi"/>
            <w:snapToGrid/>
            <w:color w:val="1155CC"/>
            <w:szCs w:val="24"/>
            <w:u w:val="single"/>
          </w:rPr>
          <w:t xml:space="preserve"> on Academic Integrity</w:t>
        </w:r>
      </w:hyperlink>
      <w:r w:rsidRPr="00030701">
        <w:rPr>
          <w:rFonts w:asciiTheme="minorHAnsi" w:hAnsiTheme="minorHAnsi" w:cstheme="minorHAnsi"/>
          <w:snapToGrid/>
          <w:color w:val="000000"/>
          <w:szCs w:val="24"/>
        </w:rPr>
        <w:t>.</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outlineLvl w:val="1"/>
        <w:rPr>
          <w:rFonts w:asciiTheme="minorHAnsi" w:hAnsiTheme="minorHAnsi" w:cstheme="minorHAnsi"/>
          <w:b/>
          <w:bCs/>
          <w:snapToGrid/>
          <w:szCs w:val="24"/>
        </w:rPr>
      </w:pPr>
      <w:r w:rsidRPr="00030701">
        <w:rPr>
          <w:rFonts w:asciiTheme="minorHAnsi" w:hAnsiTheme="minorHAnsi" w:cstheme="minorHAnsi"/>
          <w:b/>
          <w:bCs/>
          <w:snapToGrid/>
          <w:color w:val="000000"/>
          <w:szCs w:val="24"/>
        </w:rPr>
        <w:t>Discrimination, Harassment, and Sexual Misconduct (Title IX)</w:t>
      </w:r>
    </w:p>
    <w:p w:rsidR="00030701" w:rsidRPr="00030701" w:rsidRDefault="00030701" w:rsidP="00030701">
      <w:pPr>
        <w:widowControl/>
        <w:shd w:val="clear" w:color="auto" w:fill="FFFFFF"/>
        <w:ind w:left="144" w:right="144"/>
        <w:jc w:val="both"/>
        <w:rPr>
          <w:rFonts w:asciiTheme="minorHAnsi" w:hAnsiTheme="minorHAnsi" w:cstheme="minorHAnsi"/>
          <w:snapToGrid/>
          <w:color w:val="212529"/>
          <w:szCs w:val="24"/>
        </w:rPr>
      </w:pPr>
      <w:r w:rsidRPr="00030701">
        <w:rPr>
          <w:rFonts w:asciiTheme="minorHAnsi" w:hAnsiTheme="minorHAnsi" w:cstheme="minorHAnsi"/>
          <w:snapToGrid/>
          <w:color w:val="212529"/>
          <w:szCs w:val="24"/>
        </w:rPr>
        <w:t>Santa Clara University is committed to providing all students with a safe learning environment free of all forms of      discrimination, sexual harassment, and sexual violence.</w:t>
      </w:r>
    </w:p>
    <w:p w:rsidR="00030701" w:rsidRPr="00030701" w:rsidRDefault="00030701" w:rsidP="00030701">
      <w:pPr>
        <w:widowControl/>
        <w:shd w:val="clear" w:color="auto" w:fill="FFFFFF"/>
        <w:ind w:left="144" w:right="144"/>
        <w:jc w:val="both"/>
        <w:rPr>
          <w:rFonts w:asciiTheme="minorHAnsi" w:hAnsiTheme="minorHAnsi" w:cstheme="minorHAnsi"/>
          <w:snapToGrid/>
          <w:szCs w:val="24"/>
        </w:rPr>
      </w:pPr>
    </w:p>
    <w:p w:rsidR="00030701" w:rsidRPr="00030701" w:rsidRDefault="00030701" w:rsidP="00030701">
      <w:pPr>
        <w:widowControl/>
        <w:shd w:val="clear" w:color="auto" w:fill="FFFFFF"/>
        <w:ind w:left="144" w:right="144"/>
        <w:jc w:val="both"/>
        <w:rPr>
          <w:rFonts w:asciiTheme="minorHAnsi" w:hAnsiTheme="minorHAnsi" w:cstheme="minorHAnsi"/>
          <w:snapToGrid/>
          <w:color w:val="212529"/>
          <w:szCs w:val="24"/>
        </w:rPr>
      </w:pPr>
      <w:r w:rsidRPr="00030701">
        <w:rPr>
          <w:rFonts w:asciiTheme="minorHAnsi" w:hAnsiTheme="minorHAnsi" w:cstheme="minorHAnsi"/>
          <w:snapToGrid/>
          <w:color w:val="323232"/>
          <w:szCs w:val="24"/>
        </w:rPr>
        <w:t>Please know that as a faculty member, California law and University policy require me to report any information brought to my attention about incidents of sexual harassment or misconduct to the SCU</w:t>
      </w:r>
      <w:r w:rsidRPr="00030701">
        <w:rPr>
          <w:rFonts w:asciiTheme="minorHAnsi" w:hAnsiTheme="minorHAnsi" w:cstheme="minorHAnsi"/>
          <w:snapToGrid/>
          <w:color w:val="323232"/>
          <w:szCs w:val="24"/>
          <w:shd w:val="clear" w:color="auto" w:fill="FFFEFA"/>
        </w:rPr>
        <w:t xml:space="preserve"> </w:t>
      </w:r>
      <w:hyperlink r:id="rId15" w:history="1">
        <w:r w:rsidRPr="00030701">
          <w:rPr>
            <w:rFonts w:asciiTheme="minorHAnsi" w:hAnsiTheme="minorHAnsi" w:cstheme="minorHAnsi"/>
            <w:snapToGrid/>
            <w:color w:val="1155CC"/>
            <w:szCs w:val="24"/>
            <w:u w:val="single"/>
          </w:rPr>
          <w:t>Office of Equal Opportunity and Title IX</w:t>
        </w:r>
      </w:hyperlink>
      <w:r w:rsidRPr="00030701">
        <w:rPr>
          <w:rFonts w:asciiTheme="minorHAnsi" w:hAnsiTheme="minorHAnsi" w:cstheme="minorHAnsi"/>
          <w:snapToGrid/>
          <w:color w:val="212529"/>
          <w:szCs w:val="24"/>
        </w:rPr>
        <w:t xml:space="preserve"> (408) 551-3043</w:t>
      </w:r>
      <w:r w:rsidRPr="00030701">
        <w:rPr>
          <w:rFonts w:asciiTheme="minorHAnsi" w:hAnsiTheme="minorHAnsi" w:cstheme="minorHAnsi"/>
          <w:i/>
          <w:iCs/>
          <w:snapToGrid/>
          <w:color w:val="212529"/>
          <w:szCs w:val="24"/>
        </w:rPr>
        <w:t>.</w:t>
      </w:r>
      <w:r w:rsidRPr="00030701">
        <w:rPr>
          <w:rFonts w:asciiTheme="minorHAnsi" w:hAnsiTheme="minorHAnsi" w:cstheme="minorHAnsi"/>
          <w:snapToGrid/>
          <w:color w:val="212529"/>
          <w:szCs w:val="24"/>
        </w:rPr>
        <w:t xml:space="preserve"> This includes, but is not limited to, disclosures in writing assignments, class discussions, and one-on-one conversations.</w:t>
      </w:r>
    </w:p>
    <w:p w:rsidR="00030701" w:rsidRPr="00030701" w:rsidRDefault="00030701" w:rsidP="00030701">
      <w:pPr>
        <w:widowControl/>
        <w:shd w:val="clear" w:color="auto" w:fill="FFFFFF"/>
        <w:ind w:left="144" w:right="144"/>
        <w:jc w:val="both"/>
        <w:rPr>
          <w:rFonts w:asciiTheme="minorHAnsi" w:hAnsiTheme="minorHAnsi" w:cstheme="minorHAnsi"/>
          <w:snapToGrid/>
          <w:szCs w:val="24"/>
        </w:rPr>
      </w:pPr>
    </w:p>
    <w:p w:rsidR="00030701" w:rsidRPr="00030701" w:rsidRDefault="00030701" w:rsidP="00030701">
      <w:pPr>
        <w:widowControl/>
        <w:shd w:val="clear" w:color="auto" w:fill="FFFFFF"/>
        <w:ind w:left="144" w:right="144"/>
        <w:jc w:val="both"/>
        <w:rPr>
          <w:rFonts w:asciiTheme="minorHAnsi" w:hAnsiTheme="minorHAnsi" w:cstheme="minorHAnsi"/>
          <w:snapToGrid/>
          <w:color w:val="212529"/>
          <w:szCs w:val="24"/>
        </w:rPr>
      </w:pPr>
      <w:r w:rsidRPr="00030701">
        <w:rPr>
          <w:rFonts w:asciiTheme="minorHAnsi" w:hAnsiTheme="minorHAnsi" w:cstheme="minorHAnsi"/>
          <w:snapToGrid/>
          <w:color w:val="212529"/>
          <w:szCs w:val="24"/>
        </w:rPr>
        <w:t xml:space="preserve">Should you need support, SCU has dedicated staff trained to assist you in navigating campus resources, accessing health and counseling services, providing academic and housing accommodations, helping with legal protective orders, and filing a formal complaint with the University or with law enforcement. Please see the </w:t>
      </w:r>
      <w:hyperlink r:id="rId16" w:history="1">
        <w:r w:rsidRPr="00030701">
          <w:rPr>
            <w:rFonts w:asciiTheme="minorHAnsi" w:hAnsiTheme="minorHAnsi" w:cstheme="minorHAnsi"/>
            <w:snapToGrid/>
            <w:color w:val="1155CC"/>
            <w:szCs w:val="24"/>
            <w:u w:val="single"/>
          </w:rPr>
          <w:t>Student Resources</w:t>
        </w:r>
      </w:hyperlink>
      <w:r w:rsidRPr="00030701">
        <w:rPr>
          <w:rFonts w:asciiTheme="minorHAnsi" w:hAnsiTheme="minorHAnsi" w:cstheme="minorHAnsi"/>
          <w:snapToGrid/>
          <w:color w:val="212529"/>
          <w:szCs w:val="24"/>
        </w:rPr>
        <w:t xml:space="preserve"> page for more information about reporting options and resources.</w:t>
      </w:r>
    </w:p>
    <w:p w:rsidR="00030701" w:rsidRPr="00030701" w:rsidRDefault="00030701" w:rsidP="00030701">
      <w:pPr>
        <w:widowControl/>
        <w:shd w:val="clear" w:color="auto" w:fill="FFFFFF"/>
        <w:ind w:left="144" w:right="144"/>
        <w:jc w:val="both"/>
        <w:rPr>
          <w:rFonts w:asciiTheme="minorHAnsi" w:hAnsiTheme="minorHAnsi" w:cstheme="minorHAnsi"/>
          <w:snapToGrid/>
          <w:szCs w:val="24"/>
        </w:rPr>
      </w:pPr>
    </w:p>
    <w:p w:rsidR="00030701" w:rsidRPr="00030701" w:rsidRDefault="00030701" w:rsidP="00030701">
      <w:pPr>
        <w:widowControl/>
        <w:shd w:val="clear" w:color="auto" w:fill="FFFFFF"/>
        <w:ind w:left="144" w:right="144"/>
        <w:jc w:val="both"/>
        <w:rPr>
          <w:rFonts w:asciiTheme="minorHAnsi" w:hAnsiTheme="minorHAnsi" w:cstheme="minorHAnsi"/>
          <w:snapToGrid/>
          <w:szCs w:val="24"/>
        </w:rPr>
      </w:pPr>
      <w:r w:rsidRPr="00030701">
        <w:rPr>
          <w:rFonts w:asciiTheme="minorHAnsi" w:hAnsiTheme="minorHAnsi" w:cstheme="minorHAnsi"/>
          <w:snapToGrid/>
          <w:color w:val="323232"/>
          <w:szCs w:val="24"/>
        </w:rPr>
        <w:lastRenderedPageBreak/>
        <w:t xml:space="preserve">If you or someone you know has experienced sexual harassment or sexual violence and wishes to speak to a </w:t>
      </w:r>
      <w:r w:rsidRPr="00030701">
        <w:rPr>
          <w:rFonts w:asciiTheme="minorHAnsi" w:hAnsiTheme="minorHAnsi" w:cstheme="minorHAnsi"/>
          <w:b/>
          <w:bCs/>
          <w:snapToGrid/>
          <w:color w:val="323232"/>
          <w:szCs w:val="24"/>
        </w:rPr>
        <w:t>confidential</w:t>
      </w:r>
      <w:r w:rsidRPr="00030701">
        <w:rPr>
          <w:rFonts w:asciiTheme="minorHAnsi" w:hAnsiTheme="minorHAnsi" w:cstheme="minorHAnsi"/>
          <w:snapToGrid/>
          <w:color w:val="323232"/>
          <w:szCs w:val="24"/>
        </w:rPr>
        <w:t xml:space="preserve"> resource who is not required to report, please contact one of the following SCU resources for support:</w:t>
      </w:r>
    </w:p>
    <w:p w:rsidR="00030701" w:rsidRPr="00030701" w:rsidRDefault="00030701" w:rsidP="00030701">
      <w:pPr>
        <w:widowControl/>
        <w:numPr>
          <w:ilvl w:val="0"/>
          <w:numId w:val="48"/>
        </w:numPr>
        <w:ind w:left="144" w:right="144"/>
        <w:jc w:val="both"/>
        <w:textAlignment w:val="baseline"/>
        <w:rPr>
          <w:rFonts w:asciiTheme="minorHAnsi" w:hAnsiTheme="minorHAnsi" w:cstheme="minorHAnsi"/>
          <w:snapToGrid/>
          <w:color w:val="1155CC"/>
          <w:szCs w:val="24"/>
        </w:rPr>
      </w:pPr>
      <w:hyperlink r:id="rId17" w:history="1">
        <w:r w:rsidRPr="00030701">
          <w:rPr>
            <w:rFonts w:asciiTheme="minorHAnsi" w:hAnsiTheme="minorHAnsi" w:cstheme="minorHAnsi"/>
            <w:snapToGrid/>
            <w:color w:val="1155CC"/>
            <w:szCs w:val="24"/>
            <w:u w:val="single"/>
          </w:rPr>
          <w:t>SCU Wellness Center</w:t>
        </w:r>
      </w:hyperlink>
    </w:p>
    <w:p w:rsidR="00030701" w:rsidRPr="00030701" w:rsidRDefault="00030701" w:rsidP="00030701">
      <w:pPr>
        <w:widowControl/>
        <w:numPr>
          <w:ilvl w:val="0"/>
          <w:numId w:val="48"/>
        </w:numPr>
        <w:ind w:left="144" w:right="144"/>
        <w:jc w:val="both"/>
        <w:textAlignment w:val="baseline"/>
        <w:rPr>
          <w:rFonts w:asciiTheme="minorHAnsi" w:hAnsiTheme="minorHAnsi" w:cstheme="minorHAnsi"/>
          <w:snapToGrid/>
          <w:color w:val="1155CC"/>
          <w:szCs w:val="24"/>
        </w:rPr>
      </w:pPr>
      <w:hyperlink r:id="rId18" w:history="1">
        <w:r w:rsidRPr="00030701">
          <w:rPr>
            <w:rFonts w:asciiTheme="minorHAnsi" w:hAnsiTheme="minorHAnsi" w:cstheme="minorHAnsi"/>
            <w:snapToGrid/>
            <w:color w:val="1155CC"/>
            <w:szCs w:val="24"/>
            <w:u w:val="single"/>
          </w:rPr>
          <w:t>CAPS</w:t>
        </w:r>
      </w:hyperlink>
    </w:p>
    <w:p w:rsidR="00030701" w:rsidRPr="00030701" w:rsidRDefault="00030701" w:rsidP="00030701">
      <w:pPr>
        <w:widowControl/>
        <w:numPr>
          <w:ilvl w:val="0"/>
          <w:numId w:val="48"/>
        </w:numPr>
        <w:ind w:left="144" w:right="144"/>
        <w:jc w:val="both"/>
        <w:textAlignment w:val="baseline"/>
        <w:rPr>
          <w:rFonts w:asciiTheme="minorHAnsi" w:hAnsiTheme="minorHAnsi" w:cstheme="minorHAnsi"/>
          <w:snapToGrid/>
          <w:color w:val="333333"/>
          <w:szCs w:val="24"/>
        </w:rPr>
      </w:pPr>
      <w:r w:rsidRPr="00030701">
        <w:rPr>
          <w:rFonts w:asciiTheme="minorHAnsi" w:hAnsiTheme="minorHAnsi" w:cstheme="minorHAnsi"/>
          <w:snapToGrid/>
          <w:color w:val="333333"/>
          <w:szCs w:val="24"/>
          <w:shd w:val="clear" w:color="auto" w:fill="FFFFFF"/>
        </w:rPr>
        <w:t>Any individual (clergy, counselors) acting in a professional capacity for which confidentiality is mandated by law.</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212529"/>
          <w:szCs w:val="24"/>
        </w:rPr>
        <w:t>I am happy to help connect you with any of these resources. </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outlineLvl w:val="1"/>
        <w:rPr>
          <w:rFonts w:asciiTheme="minorHAnsi" w:hAnsiTheme="minorHAnsi" w:cstheme="minorHAnsi"/>
          <w:b/>
          <w:bCs/>
          <w:snapToGrid/>
          <w:szCs w:val="24"/>
        </w:rPr>
      </w:pPr>
      <w:r w:rsidRPr="00030701">
        <w:rPr>
          <w:rFonts w:asciiTheme="minorHAnsi" w:hAnsiTheme="minorHAnsi" w:cstheme="minorHAnsi"/>
          <w:b/>
          <w:bCs/>
          <w:snapToGrid/>
          <w:color w:val="000000"/>
          <w:szCs w:val="24"/>
        </w:rPr>
        <w:t>Accommodations for Pregnant and Parenting Students</w:t>
      </w: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 xml:space="preserve">Santa Clara University is committed to creating and maintaining a non-discriminatory learning environment for all students, including students who are pregnant or parenting. Absences due to medical conditions relating to pregnancy and childbirth will be excused for as long as deemed medically necessary by a student’s doctor, and students will be given the opportunity to make up missed work. Students needing accommodations can often arrange accommodations by working directly with their instructors, supervisors, or departments. Students needing accommodations can also seek assistance with accommodations from the </w:t>
      </w:r>
      <w:hyperlink r:id="rId19" w:history="1">
        <w:r w:rsidRPr="00030701">
          <w:rPr>
            <w:rFonts w:asciiTheme="minorHAnsi" w:hAnsiTheme="minorHAnsi" w:cstheme="minorHAnsi"/>
            <w:snapToGrid/>
            <w:color w:val="1155CC"/>
            <w:szCs w:val="24"/>
            <w:u w:val="single"/>
          </w:rPr>
          <w:t>Office of Accessible Education</w:t>
        </w:r>
      </w:hyperlink>
      <w:r w:rsidRPr="00030701">
        <w:rPr>
          <w:rFonts w:asciiTheme="minorHAnsi" w:hAnsiTheme="minorHAnsi" w:cstheme="minorHAnsi"/>
          <w:snapToGrid/>
          <w:color w:val="000000"/>
          <w:szCs w:val="24"/>
        </w:rPr>
        <w:t xml:space="preserve"> (OAE) or from the </w:t>
      </w:r>
      <w:hyperlink r:id="rId20" w:history="1">
        <w:r w:rsidRPr="00030701">
          <w:rPr>
            <w:rFonts w:asciiTheme="minorHAnsi" w:hAnsiTheme="minorHAnsi" w:cstheme="minorHAnsi"/>
            <w:snapToGrid/>
            <w:color w:val="1155CC"/>
            <w:szCs w:val="24"/>
            <w:u w:val="single"/>
          </w:rPr>
          <w:t>Office of Equal Opportunity and Title IX</w:t>
        </w:r>
      </w:hyperlink>
      <w:hyperlink r:id="rId21" w:history="1">
        <w:r w:rsidRPr="00030701">
          <w:rPr>
            <w:rFonts w:asciiTheme="minorHAnsi" w:hAnsiTheme="minorHAnsi" w:cstheme="minorHAnsi"/>
            <w:snapToGrid/>
            <w:color w:val="000000"/>
            <w:szCs w:val="24"/>
            <w:u w:val="single"/>
          </w:rPr>
          <w:t xml:space="preserve">. </w:t>
        </w:r>
      </w:hyperlink>
      <w:r w:rsidRPr="00030701">
        <w:rPr>
          <w:rFonts w:asciiTheme="minorHAnsi" w:hAnsiTheme="minorHAnsi" w:cstheme="minorHAnsi"/>
          <w:snapToGrid/>
          <w:color w:val="000000"/>
          <w:szCs w:val="24"/>
        </w:rPr>
        <w:t xml:space="preserve">This </w:t>
      </w:r>
      <w:hyperlink r:id="rId22" w:history="1">
        <w:r w:rsidRPr="00030701">
          <w:rPr>
            <w:rFonts w:asciiTheme="minorHAnsi" w:hAnsiTheme="minorHAnsi" w:cstheme="minorHAnsi"/>
            <w:snapToGrid/>
            <w:color w:val="1155CC"/>
            <w:szCs w:val="24"/>
            <w:u w:val="single"/>
          </w:rPr>
          <w:t>resource page</w:t>
        </w:r>
      </w:hyperlink>
      <w:r w:rsidRPr="00030701">
        <w:rPr>
          <w:rFonts w:asciiTheme="minorHAnsi" w:hAnsiTheme="minorHAnsi" w:cstheme="minorHAnsi"/>
          <w:snapToGrid/>
          <w:color w:val="000000"/>
          <w:szCs w:val="24"/>
        </w:rPr>
        <w:t xml:space="preserve"> from the Title IX Office provides information regarding support for students and employees who are pregnant or parenting.</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outlineLvl w:val="1"/>
        <w:rPr>
          <w:rFonts w:asciiTheme="minorHAnsi" w:hAnsiTheme="minorHAnsi" w:cstheme="minorHAnsi"/>
          <w:b/>
          <w:bCs/>
          <w:snapToGrid/>
          <w:szCs w:val="24"/>
        </w:rPr>
      </w:pPr>
      <w:r w:rsidRPr="00030701">
        <w:rPr>
          <w:rFonts w:asciiTheme="minorHAnsi" w:hAnsiTheme="minorHAnsi" w:cstheme="minorHAnsi"/>
          <w:b/>
          <w:bCs/>
          <w:snapToGrid/>
          <w:color w:val="000000"/>
          <w:szCs w:val="24"/>
        </w:rPr>
        <w:t>Office of Accessible Education</w:t>
      </w: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 xml:space="preserve">If you have a documented disability for which accommodations may be required in this class, please contact the </w:t>
      </w:r>
      <w:hyperlink r:id="rId23" w:history="1">
        <w:r w:rsidRPr="00030701">
          <w:rPr>
            <w:rFonts w:asciiTheme="minorHAnsi" w:hAnsiTheme="minorHAnsi" w:cstheme="minorHAnsi"/>
            <w:snapToGrid/>
            <w:color w:val="1155CC"/>
            <w:szCs w:val="24"/>
            <w:u w:val="single"/>
          </w:rPr>
          <w:t>Office of Accessible Education</w:t>
        </w:r>
      </w:hyperlink>
      <w:r w:rsidRPr="00030701">
        <w:rPr>
          <w:rFonts w:asciiTheme="minorHAnsi" w:hAnsiTheme="minorHAnsi" w:cstheme="minorHAnsi"/>
          <w:snapToGrid/>
          <w:color w:val="000000"/>
          <w:szCs w:val="24"/>
        </w:rPr>
        <w:t xml:space="preserve"> (OAE) as soon as possible to discuss your needs and register for accommodations with the University. If you have already arranged accommodations through OAE, please be sure to request your accommodations through the OAE portal and discuss them with me during my office hours within the first two weeks of class. To ensure fairness and consistency, individual faculty members are required to receive verification from the Office of Accessible Education before providing accommodations. OAE will work with students and faculty to arrange proctored exams for students whose accommodations include double time for exams and/or assistive technology.</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Students who are approved for extended time or other exam accommodations should talk with me as soon as possible. The Office of Accessible Education must be contacted in advance (at least two weeks’ notice recommended) to schedule proctored examinations or to arrange other accommodations. Students should continue to reach out to OAE (</w:t>
      </w:r>
      <w:hyperlink r:id="rId24" w:history="1">
        <w:r w:rsidRPr="00030701">
          <w:rPr>
            <w:rFonts w:asciiTheme="minorHAnsi" w:hAnsiTheme="minorHAnsi" w:cstheme="minorHAnsi"/>
            <w:snapToGrid/>
            <w:color w:val="1155CC"/>
            <w:szCs w:val="24"/>
            <w:u w:val="single"/>
          </w:rPr>
          <w:t>oae@scu.edu</w:t>
        </w:r>
      </w:hyperlink>
      <w:r w:rsidRPr="00030701">
        <w:rPr>
          <w:rFonts w:asciiTheme="minorHAnsi" w:hAnsiTheme="minorHAnsi" w:cstheme="minorHAnsi"/>
          <w:snapToGrid/>
          <w:color w:val="000000"/>
          <w:szCs w:val="24"/>
        </w:rPr>
        <w:t>) regarding access barriers related to this course or content.</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outlineLvl w:val="1"/>
        <w:rPr>
          <w:rFonts w:asciiTheme="minorHAnsi" w:hAnsiTheme="minorHAnsi" w:cstheme="minorHAnsi"/>
          <w:b/>
          <w:bCs/>
          <w:snapToGrid/>
          <w:szCs w:val="24"/>
        </w:rPr>
      </w:pPr>
      <w:r w:rsidRPr="00030701">
        <w:rPr>
          <w:rFonts w:asciiTheme="minorHAnsi" w:hAnsiTheme="minorHAnsi" w:cstheme="minorHAnsi"/>
          <w:b/>
          <w:bCs/>
          <w:snapToGrid/>
          <w:color w:val="000000"/>
          <w:szCs w:val="24"/>
        </w:rPr>
        <w:t>Academic Freedom</w:t>
      </w: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The University is dedicated to an uncompromising standard of academic excellence and a commitment to</w:t>
      </w:r>
      <w:hyperlink r:id="rId25" w:history="1">
        <w:r w:rsidRPr="00030701">
          <w:rPr>
            <w:rFonts w:asciiTheme="minorHAnsi" w:hAnsiTheme="minorHAnsi" w:cstheme="minorHAnsi"/>
            <w:snapToGrid/>
            <w:color w:val="000000"/>
            <w:szCs w:val="24"/>
            <w:u w:val="single"/>
          </w:rPr>
          <w:t xml:space="preserve"> </w:t>
        </w:r>
      </w:hyperlink>
      <w:hyperlink r:id="rId26" w:history="1">
        <w:r w:rsidRPr="00030701">
          <w:rPr>
            <w:rFonts w:asciiTheme="minorHAnsi" w:hAnsiTheme="minorHAnsi" w:cstheme="minorHAnsi"/>
            <w:snapToGrid/>
            <w:color w:val="1155CC"/>
            <w:szCs w:val="24"/>
            <w:u w:val="single"/>
          </w:rPr>
          <w:t>academic freedom</w:t>
        </w:r>
      </w:hyperlink>
      <w:r w:rsidRPr="00030701">
        <w:rPr>
          <w:rFonts w:asciiTheme="minorHAnsi" w:hAnsiTheme="minorHAnsi" w:cstheme="minorHAnsi"/>
          <w:snapToGrid/>
          <w:color w:val="000000"/>
          <w:szCs w:val="24"/>
        </w:rPr>
        <w:t xml:space="preserve">, freedom of inquiry, and freedom of expression in the search for truth. We are here to engage a set of ideas and research findings that often have long and complicated histories. Scholars may disagree on the topics we will be discussing. Assignment of and references to sources (readings, films, websites, etc.) are not an endorsement of the opinions or content contained in those materials. Students are expected and required to become familiar with the literature relevant to the topic of this course </w:t>
      </w:r>
      <w:r w:rsidRPr="00030701">
        <w:rPr>
          <w:rFonts w:asciiTheme="minorHAnsi" w:hAnsiTheme="minorHAnsi" w:cstheme="minorHAnsi"/>
          <w:snapToGrid/>
          <w:color w:val="000000"/>
          <w:szCs w:val="24"/>
        </w:rPr>
        <w:lastRenderedPageBreak/>
        <w:t>regardless of whether the professor, the University, or the students find this content agreeable. You are invited to introduce additional challenges in a serious and open-minded manner.</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outlineLvl w:val="0"/>
        <w:rPr>
          <w:rFonts w:asciiTheme="minorHAnsi" w:hAnsiTheme="minorHAnsi" w:cstheme="minorHAnsi"/>
          <w:b/>
          <w:bCs/>
          <w:snapToGrid/>
          <w:kern w:val="36"/>
          <w:szCs w:val="24"/>
        </w:rPr>
      </w:pPr>
      <w:r w:rsidRPr="00030701">
        <w:rPr>
          <w:rFonts w:asciiTheme="minorHAnsi" w:hAnsiTheme="minorHAnsi" w:cstheme="minorHAnsi"/>
          <w:b/>
          <w:bCs/>
          <w:snapToGrid/>
          <w:color w:val="000000"/>
          <w:kern w:val="36"/>
          <w:szCs w:val="24"/>
        </w:rPr>
        <w:t>RECOMMENDED SYLLABUS STATEMENTS</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outlineLvl w:val="1"/>
        <w:rPr>
          <w:rFonts w:asciiTheme="minorHAnsi" w:hAnsiTheme="minorHAnsi" w:cstheme="minorHAnsi"/>
          <w:b/>
          <w:bCs/>
          <w:snapToGrid/>
          <w:szCs w:val="24"/>
        </w:rPr>
      </w:pPr>
      <w:r w:rsidRPr="00030701">
        <w:rPr>
          <w:rFonts w:asciiTheme="minorHAnsi" w:hAnsiTheme="minorHAnsi" w:cstheme="minorHAnsi"/>
          <w:b/>
          <w:bCs/>
          <w:snapToGrid/>
          <w:color w:val="000000"/>
          <w:szCs w:val="24"/>
        </w:rPr>
        <w:t>Safety Measures</w:t>
      </w: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In order to meet our learning objectives, we will adhere to the highest standards for safety and mutual respect. University policy allows faculty to request that students comply with University health and safety recommendations, including the use of face coverings occasionally or throughout the academic term. Failure to comply with my request is a violation of the</w:t>
      </w:r>
      <w:r w:rsidRPr="00030701">
        <w:rPr>
          <w:rFonts w:asciiTheme="minorHAnsi" w:hAnsiTheme="minorHAnsi" w:cstheme="minorHAnsi"/>
          <w:snapToGrid/>
          <w:color w:val="212529"/>
          <w:szCs w:val="24"/>
        </w:rPr>
        <w:t xml:space="preserve"> </w:t>
      </w:r>
      <w:hyperlink r:id="rId27" w:history="1">
        <w:r w:rsidRPr="00030701">
          <w:rPr>
            <w:rFonts w:asciiTheme="minorHAnsi" w:hAnsiTheme="minorHAnsi" w:cstheme="minorHAnsi"/>
            <w:snapToGrid/>
            <w:color w:val="1155CC"/>
            <w:szCs w:val="24"/>
            <w:u w:val="single"/>
            <w:shd w:val="clear" w:color="auto" w:fill="FFFFFF"/>
          </w:rPr>
          <w:t>Student Conduct Code</w:t>
        </w:r>
      </w:hyperlink>
      <w:r w:rsidRPr="00030701">
        <w:rPr>
          <w:rFonts w:asciiTheme="minorHAnsi" w:hAnsiTheme="minorHAnsi" w:cstheme="minorHAnsi"/>
          <w:snapToGrid/>
          <w:color w:val="212529"/>
          <w:szCs w:val="24"/>
        </w:rPr>
        <w:t xml:space="preserve">, </w:t>
      </w:r>
      <w:r w:rsidRPr="00030701">
        <w:rPr>
          <w:rFonts w:asciiTheme="minorHAnsi" w:hAnsiTheme="minorHAnsi" w:cstheme="minorHAnsi"/>
          <w:snapToGrid/>
          <w:color w:val="000000"/>
          <w:szCs w:val="24"/>
        </w:rPr>
        <w:t>which I will need to report.</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outlineLvl w:val="1"/>
        <w:rPr>
          <w:rFonts w:asciiTheme="minorHAnsi" w:hAnsiTheme="minorHAnsi" w:cstheme="minorHAnsi"/>
          <w:b/>
          <w:bCs/>
          <w:snapToGrid/>
          <w:szCs w:val="24"/>
        </w:rPr>
      </w:pPr>
      <w:r w:rsidRPr="00030701">
        <w:rPr>
          <w:rFonts w:asciiTheme="minorHAnsi" w:hAnsiTheme="minorHAnsi" w:cstheme="minorHAnsi"/>
          <w:b/>
          <w:bCs/>
          <w:snapToGrid/>
          <w:color w:val="000000"/>
          <w:szCs w:val="24"/>
        </w:rPr>
        <w:t>Use of Classroom Recordings</w:t>
      </w: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 xml:space="preserve">Depending on the learning objectives and pedagogical approaches used in a lesson, some classes may be recorded and made available on Camino. However, as is stated in the </w:t>
      </w:r>
      <w:hyperlink r:id="rId28" w:history="1">
        <w:r w:rsidRPr="00030701">
          <w:rPr>
            <w:rFonts w:asciiTheme="minorHAnsi" w:hAnsiTheme="minorHAnsi" w:cstheme="minorHAnsi"/>
            <w:snapToGrid/>
            <w:color w:val="1155CC"/>
            <w:szCs w:val="24"/>
            <w:u w:val="single"/>
          </w:rPr>
          <w:t>Student Conduct Code</w:t>
        </w:r>
      </w:hyperlink>
      <w:r w:rsidRPr="00030701">
        <w:rPr>
          <w:rFonts w:asciiTheme="minorHAnsi" w:hAnsiTheme="minorHAnsi" w:cstheme="minorHAnsi"/>
          <w:snapToGrid/>
          <w:color w:val="000000"/>
          <w:szCs w:val="24"/>
        </w:rPr>
        <w:t>: “...Dissemination or sharing of any classroom recording without the permission of the instructor would be considered ‘misuse’ and, therefore, prohibited. Violations of these policies may result in disciplinary action by the University. At the instructor’s discretion, violations may also have an adverse effect on the student’s grade.”</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outlineLvl w:val="1"/>
        <w:rPr>
          <w:rFonts w:asciiTheme="minorHAnsi" w:hAnsiTheme="minorHAnsi" w:cstheme="minorHAnsi"/>
          <w:b/>
          <w:bCs/>
          <w:snapToGrid/>
          <w:szCs w:val="24"/>
        </w:rPr>
      </w:pPr>
      <w:r w:rsidRPr="00030701">
        <w:rPr>
          <w:rFonts w:asciiTheme="minorHAnsi" w:hAnsiTheme="minorHAnsi" w:cstheme="minorHAnsi"/>
          <w:b/>
          <w:bCs/>
          <w:snapToGrid/>
          <w:color w:val="000000"/>
          <w:szCs w:val="24"/>
        </w:rPr>
        <w:t>Copyright Statement</w:t>
      </w: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Materials in this course are protected by the United States copyright laws. I am the copyright holder of the materials I create, including notes, handouts, slides, and videos. You may make copies of course materials for your own use and you may share the materials with other students enrolled in this course. You may not publicly distribute the course materials without my written permission.</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outlineLvl w:val="1"/>
        <w:rPr>
          <w:rFonts w:asciiTheme="minorHAnsi" w:hAnsiTheme="minorHAnsi" w:cstheme="minorHAnsi"/>
          <w:b/>
          <w:bCs/>
          <w:snapToGrid/>
          <w:szCs w:val="24"/>
        </w:rPr>
      </w:pPr>
      <w:r w:rsidRPr="00030701">
        <w:rPr>
          <w:rFonts w:asciiTheme="minorHAnsi" w:hAnsiTheme="minorHAnsi" w:cstheme="minorHAnsi"/>
          <w:b/>
          <w:bCs/>
          <w:snapToGrid/>
          <w:color w:val="000000"/>
          <w:szCs w:val="24"/>
        </w:rPr>
        <w:t>Technology Support</w:t>
      </w: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 xml:space="preserve">SCU can provide you with technical assistance, and you can also reach out to our providers directly for questions. For support with Camino (SCU’s branded instance of Canvas), contact </w:t>
      </w:r>
      <w:hyperlink r:id="rId29" w:history="1">
        <w:r w:rsidRPr="00030701">
          <w:rPr>
            <w:rFonts w:asciiTheme="minorHAnsi" w:hAnsiTheme="minorHAnsi" w:cstheme="minorHAnsi"/>
            <w:snapToGrid/>
            <w:color w:val="1155CC"/>
            <w:szCs w:val="24"/>
            <w:u w:val="single"/>
          </w:rPr>
          <w:t>caminosupport@scu.edu</w:t>
        </w:r>
        <w:r w:rsidRPr="00030701">
          <w:rPr>
            <w:rFonts w:asciiTheme="minorHAnsi" w:hAnsiTheme="minorHAnsi" w:cstheme="minorHAnsi"/>
            <w:snapToGrid/>
            <w:color w:val="B30638"/>
            <w:szCs w:val="24"/>
            <w:u w:val="single"/>
          </w:rPr>
          <w:t xml:space="preserve"> </w:t>
        </w:r>
      </w:hyperlink>
      <w:r w:rsidRPr="00030701">
        <w:rPr>
          <w:rFonts w:asciiTheme="minorHAnsi" w:hAnsiTheme="minorHAnsi" w:cstheme="minorHAnsi"/>
          <w:snapToGrid/>
          <w:color w:val="000000"/>
          <w:szCs w:val="24"/>
        </w:rPr>
        <w:t>or call 408-551-3572. You can also find support resources via the help button within the Camino platform (on the left-hand navigation) to access after-hours support via email, chat, or phone.</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 xml:space="preserve">For Zoom assistance, contact Media Services at </w:t>
      </w:r>
      <w:hyperlink r:id="rId30" w:history="1">
        <w:r w:rsidRPr="00030701">
          <w:rPr>
            <w:rFonts w:asciiTheme="minorHAnsi" w:hAnsiTheme="minorHAnsi" w:cstheme="minorHAnsi"/>
            <w:snapToGrid/>
            <w:color w:val="1155CC"/>
            <w:szCs w:val="24"/>
            <w:u w:val="single"/>
          </w:rPr>
          <w:t>mediaservices@scu.edu</w:t>
        </w:r>
        <w:r w:rsidRPr="00030701">
          <w:rPr>
            <w:rFonts w:asciiTheme="minorHAnsi" w:hAnsiTheme="minorHAnsi" w:cstheme="minorHAnsi"/>
            <w:snapToGrid/>
            <w:color w:val="B30638"/>
            <w:szCs w:val="24"/>
            <w:u w:val="single"/>
          </w:rPr>
          <w:t xml:space="preserve"> </w:t>
        </w:r>
      </w:hyperlink>
      <w:r w:rsidRPr="00030701">
        <w:rPr>
          <w:rFonts w:asciiTheme="minorHAnsi" w:hAnsiTheme="minorHAnsi" w:cstheme="minorHAnsi"/>
          <w:snapToGrid/>
          <w:color w:val="000000"/>
          <w:szCs w:val="24"/>
        </w:rPr>
        <w:t xml:space="preserve">or 408-554-4520. You can also get support from the </w:t>
      </w:r>
      <w:hyperlink r:id="rId31" w:history="1">
        <w:r w:rsidRPr="00030701">
          <w:rPr>
            <w:rFonts w:asciiTheme="minorHAnsi" w:hAnsiTheme="minorHAnsi" w:cstheme="minorHAnsi"/>
            <w:snapToGrid/>
            <w:color w:val="1155CC"/>
            <w:szCs w:val="24"/>
            <w:u w:val="single"/>
          </w:rPr>
          <w:t>SCU website</w:t>
        </w:r>
      </w:hyperlink>
      <w:r w:rsidRPr="00030701">
        <w:rPr>
          <w:rFonts w:asciiTheme="minorHAnsi" w:hAnsiTheme="minorHAnsi" w:cstheme="minorHAnsi"/>
          <w:snapToGrid/>
          <w:color w:val="000000"/>
          <w:szCs w:val="24"/>
        </w:rPr>
        <w:t xml:space="preserve"> or the </w:t>
      </w:r>
      <w:hyperlink r:id="rId32" w:history="1">
        <w:r w:rsidRPr="00030701">
          <w:rPr>
            <w:rFonts w:asciiTheme="minorHAnsi" w:hAnsiTheme="minorHAnsi" w:cstheme="minorHAnsi"/>
            <w:snapToGrid/>
            <w:color w:val="1155CC"/>
            <w:szCs w:val="24"/>
            <w:u w:val="single"/>
          </w:rPr>
          <w:t>Zoom Help Center</w:t>
        </w:r>
      </w:hyperlink>
      <w:r w:rsidRPr="00030701">
        <w:rPr>
          <w:rFonts w:asciiTheme="minorHAnsi" w:hAnsiTheme="minorHAnsi" w:cstheme="minorHAnsi"/>
          <w:snapToGrid/>
          <w:color w:val="B30638"/>
          <w:szCs w:val="24"/>
        </w:rPr>
        <w:t xml:space="preserve"> </w:t>
      </w:r>
      <w:r w:rsidRPr="00030701">
        <w:rPr>
          <w:rFonts w:asciiTheme="minorHAnsi" w:hAnsiTheme="minorHAnsi" w:cstheme="minorHAnsi"/>
          <w:snapToGrid/>
          <w:color w:val="000000"/>
          <w:szCs w:val="24"/>
        </w:rPr>
        <w:t>website.</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 xml:space="preserve">For SCU network and computing support, contact the SCU Technology Help Desk at </w:t>
      </w:r>
      <w:hyperlink r:id="rId33" w:history="1">
        <w:r w:rsidRPr="00030701">
          <w:rPr>
            <w:rFonts w:asciiTheme="minorHAnsi" w:hAnsiTheme="minorHAnsi" w:cstheme="minorHAnsi"/>
            <w:snapToGrid/>
            <w:color w:val="1155CC"/>
            <w:szCs w:val="24"/>
            <w:u w:val="single"/>
          </w:rPr>
          <w:t>techdesk@scu.edu</w:t>
        </w:r>
        <w:r w:rsidRPr="00030701">
          <w:rPr>
            <w:rFonts w:asciiTheme="minorHAnsi" w:hAnsiTheme="minorHAnsi" w:cstheme="minorHAnsi"/>
            <w:snapToGrid/>
            <w:color w:val="B30638"/>
            <w:szCs w:val="24"/>
            <w:u w:val="single"/>
          </w:rPr>
          <w:t xml:space="preserve"> </w:t>
        </w:r>
      </w:hyperlink>
      <w:r w:rsidRPr="00030701">
        <w:rPr>
          <w:rFonts w:asciiTheme="minorHAnsi" w:hAnsiTheme="minorHAnsi" w:cstheme="minorHAnsi"/>
          <w:snapToGrid/>
          <w:color w:val="000000"/>
          <w:szCs w:val="24"/>
        </w:rPr>
        <w:t xml:space="preserve">or 408-554-5700. They can provide support for </w:t>
      </w:r>
      <w:proofErr w:type="spellStart"/>
      <w:r w:rsidRPr="00030701">
        <w:rPr>
          <w:rFonts w:asciiTheme="minorHAnsi" w:hAnsiTheme="minorHAnsi" w:cstheme="minorHAnsi"/>
          <w:snapToGrid/>
          <w:color w:val="000000"/>
          <w:szCs w:val="24"/>
        </w:rPr>
        <w:t>MySCU</w:t>
      </w:r>
      <w:proofErr w:type="spellEnd"/>
      <w:r w:rsidRPr="00030701">
        <w:rPr>
          <w:rFonts w:asciiTheme="minorHAnsi" w:hAnsiTheme="minorHAnsi" w:cstheme="minorHAnsi"/>
          <w:snapToGrid/>
          <w:color w:val="000000"/>
          <w:szCs w:val="24"/>
        </w:rPr>
        <w:t xml:space="preserve"> Portal, </w:t>
      </w:r>
      <w:proofErr w:type="spellStart"/>
      <w:r w:rsidRPr="00030701">
        <w:rPr>
          <w:rFonts w:asciiTheme="minorHAnsi" w:hAnsiTheme="minorHAnsi" w:cstheme="minorHAnsi"/>
          <w:snapToGrid/>
          <w:color w:val="000000"/>
          <w:szCs w:val="24"/>
        </w:rPr>
        <w:t>Eduroam</w:t>
      </w:r>
      <w:proofErr w:type="spellEnd"/>
      <w:r w:rsidRPr="00030701">
        <w:rPr>
          <w:rFonts w:asciiTheme="minorHAnsi" w:hAnsiTheme="minorHAnsi" w:cstheme="minorHAnsi"/>
          <w:snapToGrid/>
          <w:color w:val="000000"/>
          <w:szCs w:val="24"/>
        </w:rPr>
        <w:t>, Duo, hardware and software issues, and more.</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outlineLvl w:val="1"/>
        <w:rPr>
          <w:rFonts w:asciiTheme="minorHAnsi" w:hAnsiTheme="minorHAnsi" w:cstheme="minorHAnsi"/>
          <w:b/>
          <w:bCs/>
          <w:snapToGrid/>
          <w:szCs w:val="24"/>
        </w:rPr>
      </w:pPr>
      <w:r w:rsidRPr="00030701">
        <w:rPr>
          <w:rFonts w:asciiTheme="minorHAnsi" w:hAnsiTheme="minorHAnsi" w:cstheme="minorHAnsi"/>
          <w:b/>
          <w:bCs/>
          <w:snapToGrid/>
          <w:color w:val="000000"/>
          <w:szCs w:val="24"/>
        </w:rPr>
        <w:t>Land Acknowledgment</w:t>
      </w: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 xml:space="preserve">Santa Clara University occupies the </w:t>
      </w:r>
      <w:proofErr w:type="spellStart"/>
      <w:r w:rsidRPr="00030701">
        <w:rPr>
          <w:rFonts w:asciiTheme="minorHAnsi" w:hAnsiTheme="minorHAnsi" w:cstheme="minorHAnsi"/>
          <w:snapToGrid/>
          <w:color w:val="000000"/>
          <w:szCs w:val="24"/>
        </w:rPr>
        <w:t>unceded</w:t>
      </w:r>
      <w:proofErr w:type="spellEnd"/>
      <w:r w:rsidRPr="00030701">
        <w:rPr>
          <w:rFonts w:asciiTheme="minorHAnsi" w:hAnsiTheme="minorHAnsi" w:cstheme="minorHAnsi"/>
          <w:snapToGrid/>
          <w:color w:val="000000"/>
          <w:szCs w:val="24"/>
        </w:rPr>
        <w:t xml:space="preserve"> ancestral homeland of the Ohlone and </w:t>
      </w:r>
      <w:proofErr w:type="spellStart"/>
      <w:r w:rsidRPr="00030701">
        <w:rPr>
          <w:rFonts w:asciiTheme="minorHAnsi" w:hAnsiTheme="minorHAnsi" w:cstheme="minorHAnsi"/>
          <w:snapToGrid/>
          <w:color w:val="000000"/>
          <w:szCs w:val="24"/>
        </w:rPr>
        <w:t>Muwekma</w:t>
      </w:r>
      <w:proofErr w:type="spellEnd"/>
      <w:r w:rsidRPr="00030701">
        <w:rPr>
          <w:rFonts w:asciiTheme="minorHAnsi" w:hAnsiTheme="minorHAnsi" w:cstheme="minorHAnsi"/>
          <w:snapToGrid/>
          <w:color w:val="000000"/>
          <w:szCs w:val="24"/>
        </w:rPr>
        <w:t xml:space="preserve"> Ohlone people.</w:t>
      </w:r>
    </w:p>
    <w:p w:rsidR="00030701" w:rsidRPr="00030701" w:rsidRDefault="00030701" w:rsidP="00030701">
      <w:pPr>
        <w:widowControl/>
        <w:ind w:left="144" w:right="144"/>
        <w:jc w:val="both"/>
        <w:rPr>
          <w:rFonts w:asciiTheme="minorHAnsi" w:hAnsiTheme="minorHAnsi" w:cstheme="minorHAnsi"/>
          <w:snapToGrid/>
          <w:szCs w:val="24"/>
        </w:rPr>
      </w:pPr>
    </w:p>
    <w:p w:rsidR="00030701" w:rsidRDefault="00030701" w:rsidP="00030701">
      <w:pPr>
        <w:widowControl/>
        <w:ind w:left="144" w:right="144"/>
        <w:jc w:val="both"/>
        <w:outlineLvl w:val="1"/>
        <w:rPr>
          <w:rFonts w:asciiTheme="minorHAnsi" w:hAnsiTheme="minorHAnsi" w:cstheme="minorHAnsi"/>
          <w:b/>
          <w:bCs/>
          <w:snapToGrid/>
          <w:color w:val="000000"/>
          <w:szCs w:val="24"/>
        </w:rPr>
      </w:pPr>
    </w:p>
    <w:p w:rsidR="00030701" w:rsidRPr="00030701" w:rsidRDefault="00030701" w:rsidP="00030701">
      <w:pPr>
        <w:widowControl/>
        <w:ind w:left="144" w:right="144"/>
        <w:jc w:val="both"/>
        <w:outlineLvl w:val="1"/>
        <w:rPr>
          <w:rFonts w:asciiTheme="minorHAnsi" w:hAnsiTheme="minorHAnsi" w:cstheme="minorHAnsi"/>
          <w:b/>
          <w:bCs/>
          <w:snapToGrid/>
          <w:szCs w:val="24"/>
        </w:rPr>
      </w:pPr>
      <w:r w:rsidRPr="00030701">
        <w:rPr>
          <w:rFonts w:asciiTheme="minorHAnsi" w:hAnsiTheme="minorHAnsi" w:cstheme="minorHAnsi"/>
          <w:b/>
          <w:bCs/>
          <w:snapToGrid/>
          <w:color w:val="000000"/>
          <w:szCs w:val="24"/>
        </w:rPr>
        <w:lastRenderedPageBreak/>
        <w:t>Respect for All</w:t>
      </w: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 xml:space="preserve">It is my intent that students from all backgrounds and perspectives be well served by this course, that students’ learning needs be addressed both in and out of class, and that the diversity that students of all backgrounds bring to this class be viewed as a resource, strength, and benefit. It is my intent to present materials and activities that are respectful of all identities and perspectives.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w:t>
      </w:r>
      <w:proofErr w:type="gramStart"/>
      <w:r w:rsidRPr="00030701">
        <w:rPr>
          <w:rFonts w:asciiTheme="minorHAnsi" w:hAnsiTheme="minorHAnsi" w:cstheme="minorHAnsi"/>
          <w:snapToGrid/>
          <w:color w:val="000000"/>
          <w:szCs w:val="24"/>
        </w:rPr>
        <w:t>make arrangements</w:t>
      </w:r>
      <w:proofErr w:type="gramEnd"/>
      <w:r w:rsidRPr="00030701">
        <w:rPr>
          <w:rFonts w:asciiTheme="minorHAnsi" w:hAnsiTheme="minorHAnsi" w:cstheme="minorHAnsi"/>
          <w:snapToGrid/>
          <w:color w:val="000000"/>
          <w:szCs w:val="24"/>
        </w:rPr>
        <w:t xml:space="preserve"> for you.</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outlineLvl w:val="1"/>
        <w:rPr>
          <w:rFonts w:asciiTheme="minorHAnsi" w:hAnsiTheme="minorHAnsi" w:cstheme="minorHAnsi"/>
          <w:b/>
          <w:bCs/>
          <w:snapToGrid/>
          <w:szCs w:val="24"/>
        </w:rPr>
      </w:pPr>
      <w:r w:rsidRPr="00030701">
        <w:rPr>
          <w:rFonts w:asciiTheme="minorHAnsi" w:hAnsiTheme="minorHAnsi" w:cstheme="minorHAnsi"/>
          <w:b/>
          <w:bCs/>
          <w:snapToGrid/>
          <w:color w:val="000000"/>
          <w:szCs w:val="24"/>
        </w:rPr>
        <w:t>Gender Inclusive Language</w:t>
      </w: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 xml:space="preserve">This course affirms people of all gender expressions and gender identities. If you go by a name different from what is on the class roster, please let me know. Using correct gender pronouns is important to me, so please share your pronouns with me and correct me if I make a mistake. If you have any questions or concerns, please do not hesitate to contact me. For more on personal pronouns see </w:t>
      </w:r>
      <w:hyperlink r:id="rId34" w:history="1">
        <w:r w:rsidRPr="00030701">
          <w:rPr>
            <w:rFonts w:asciiTheme="minorHAnsi" w:hAnsiTheme="minorHAnsi" w:cstheme="minorHAnsi"/>
            <w:snapToGrid/>
            <w:color w:val="1155CC"/>
            <w:szCs w:val="24"/>
            <w:u w:val="single"/>
          </w:rPr>
          <w:t>www.mypronouns.org</w:t>
        </w:r>
      </w:hyperlink>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outlineLvl w:val="1"/>
        <w:rPr>
          <w:rFonts w:asciiTheme="minorHAnsi" w:hAnsiTheme="minorHAnsi" w:cstheme="minorHAnsi"/>
          <w:b/>
          <w:bCs/>
          <w:snapToGrid/>
          <w:szCs w:val="24"/>
        </w:rPr>
      </w:pPr>
      <w:r w:rsidRPr="00030701">
        <w:rPr>
          <w:rFonts w:asciiTheme="minorHAnsi" w:hAnsiTheme="minorHAnsi" w:cstheme="minorHAnsi"/>
          <w:b/>
          <w:bCs/>
          <w:snapToGrid/>
          <w:color w:val="000000"/>
          <w:szCs w:val="24"/>
        </w:rPr>
        <w:t>Wellness Statement</w:t>
      </w:r>
    </w:p>
    <w:p w:rsidR="00030701" w:rsidRPr="00030701" w:rsidRDefault="00030701" w:rsidP="00030701">
      <w:pPr>
        <w:widowControl/>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 xml:space="preserve">I know you will do the best you can in this class (and all of your classes); however, it should never be at the expense of your own mental and physical health and your overall well-being. Jesuit education is grounded in </w:t>
      </w:r>
      <w:proofErr w:type="spellStart"/>
      <w:r w:rsidRPr="00030701">
        <w:rPr>
          <w:rFonts w:asciiTheme="minorHAnsi" w:hAnsiTheme="minorHAnsi" w:cstheme="minorHAnsi"/>
          <w:i/>
          <w:iCs/>
          <w:snapToGrid/>
          <w:color w:val="000000"/>
          <w:szCs w:val="24"/>
        </w:rPr>
        <w:t>cura</w:t>
      </w:r>
      <w:proofErr w:type="spellEnd"/>
      <w:r w:rsidRPr="00030701">
        <w:rPr>
          <w:rFonts w:asciiTheme="minorHAnsi" w:hAnsiTheme="minorHAnsi" w:cstheme="minorHAnsi"/>
          <w:i/>
          <w:iCs/>
          <w:snapToGrid/>
          <w:color w:val="000000"/>
          <w:szCs w:val="24"/>
        </w:rPr>
        <w:t xml:space="preserve"> </w:t>
      </w:r>
      <w:proofErr w:type="spellStart"/>
      <w:r w:rsidRPr="00030701">
        <w:rPr>
          <w:rFonts w:asciiTheme="minorHAnsi" w:hAnsiTheme="minorHAnsi" w:cstheme="minorHAnsi"/>
          <w:i/>
          <w:iCs/>
          <w:snapToGrid/>
          <w:color w:val="000000"/>
          <w:szCs w:val="24"/>
        </w:rPr>
        <w:t>personalis</w:t>
      </w:r>
      <w:proofErr w:type="spellEnd"/>
      <w:r w:rsidRPr="00030701">
        <w:rPr>
          <w:rFonts w:asciiTheme="minorHAnsi" w:hAnsiTheme="minorHAnsi" w:cstheme="minorHAnsi"/>
          <w:snapToGrid/>
          <w:color w:val="000000"/>
          <w:szCs w:val="24"/>
        </w:rPr>
        <w:t xml:space="preserve">, concern for the whole person—mind, body, and spirit. What does this mean for you? Be kind to others, and more importantly, be kind to yourself. Attend to your sleep (quantity </w:t>
      </w:r>
      <w:r w:rsidRPr="00030701">
        <w:rPr>
          <w:rFonts w:asciiTheme="minorHAnsi" w:hAnsiTheme="minorHAnsi" w:cstheme="minorHAnsi"/>
          <w:i/>
          <w:iCs/>
          <w:snapToGrid/>
          <w:color w:val="000000"/>
          <w:szCs w:val="24"/>
        </w:rPr>
        <w:t>and</w:t>
      </w:r>
      <w:r w:rsidRPr="00030701">
        <w:rPr>
          <w:rFonts w:asciiTheme="minorHAnsi" w:hAnsiTheme="minorHAnsi" w:cstheme="minorHAnsi"/>
          <w:snapToGrid/>
          <w:color w:val="000000"/>
          <w:szCs w:val="24"/>
        </w:rPr>
        <w:t xml:space="preserve"> quality); drink lots of water; move; get outside; and pay attention to beauty that isn’t coming to you on a screen. Eat good food, laugh, enjoy friends and family, look for opportunities to connect with others in new ways, pray, meditate, or otherwise attend to your spirit. And ask for help, even if you don’t think you need it. Lots of folks, including me, are here to support you. It’s never too late to reach out, and I am committed to helping you. </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shd w:val="clear" w:color="auto" w:fill="FFFFFF"/>
        <w:ind w:left="144" w:right="144"/>
        <w:jc w:val="both"/>
        <w:rPr>
          <w:rFonts w:asciiTheme="minorHAnsi" w:hAnsiTheme="minorHAnsi" w:cstheme="minorHAnsi"/>
          <w:snapToGrid/>
          <w:szCs w:val="24"/>
        </w:rPr>
      </w:pPr>
      <w:r w:rsidRPr="00030701">
        <w:rPr>
          <w:rFonts w:asciiTheme="minorHAnsi" w:hAnsiTheme="minorHAnsi" w:cstheme="minorHAnsi"/>
          <w:snapToGrid/>
          <w:color w:val="000000"/>
          <w:szCs w:val="24"/>
        </w:rPr>
        <w:t>SCU has many resources and programs to support you. These resources may be especially helpful:</w:t>
      </w:r>
    </w:p>
    <w:p w:rsidR="00030701" w:rsidRPr="00030701" w:rsidRDefault="00030701" w:rsidP="00030701">
      <w:pPr>
        <w:widowControl/>
        <w:ind w:left="144" w:right="144"/>
        <w:jc w:val="both"/>
        <w:rPr>
          <w:rFonts w:asciiTheme="minorHAnsi" w:hAnsiTheme="minorHAnsi" w:cstheme="minorHAnsi"/>
          <w:snapToGrid/>
          <w:szCs w:val="24"/>
        </w:rPr>
      </w:pPr>
    </w:p>
    <w:p w:rsidR="00030701" w:rsidRPr="00030701" w:rsidRDefault="00030701" w:rsidP="00030701">
      <w:pPr>
        <w:widowControl/>
        <w:ind w:left="144" w:right="144"/>
        <w:jc w:val="both"/>
        <w:rPr>
          <w:rFonts w:asciiTheme="minorHAnsi" w:hAnsiTheme="minorHAnsi" w:cstheme="minorHAnsi"/>
          <w:snapToGrid/>
          <w:szCs w:val="24"/>
        </w:rPr>
      </w:pPr>
      <w:hyperlink r:id="rId35" w:history="1">
        <w:r w:rsidRPr="00030701">
          <w:rPr>
            <w:rFonts w:asciiTheme="minorHAnsi" w:hAnsiTheme="minorHAnsi" w:cstheme="minorHAnsi"/>
            <w:b/>
            <w:bCs/>
            <w:snapToGrid/>
            <w:color w:val="1155CC"/>
            <w:szCs w:val="24"/>
            <w:u w:val="single"/>
          </w:rPr>
          <w:t>Wellness Center</w:t>
        </w:r>
      </w:hyperlink>
    </w:p>
    <w:p w:rsidR="00030701" w:rsidRPr="00030701" w:rsidRDefault="00030701" w:rsidP="00030701">
      <w:pPr>
        <w:widowControl/>
        <w:shd w:val="clear" w:color="auto" w:fill="FFFFFF"/>
        <w:ind w:left="144" w:right="144"/>
        <w:jc w:val="both"/>
        <w:rPr>
          <w:rFonts w:asciiTheme="minorHAnsi" w:hAnsiTheme="minorHAnsi" w:cstheme="minorHAnsi"/>
          <w:snapToGrid/>
          <w:szCs w:val="24"/>
        </w:rPr>
      </w:pPr>
      <w:r w:rsidRPr="00030701">
        <w:rPr>
          <w:rFonts w:asciiTheme="minorHAnsi" w:hAnsiTheme="minorHAnsi" w:cstheme="minorHAnsi"/>
          <w:snapToGrid/>
          <w:color w:val="212529"/>
          <w:szCs w:val="24"/>
        </w:rPr>
        <w:t>The Wellness center provides resources to aid and promote student well-being across the eight dimensions of wellness, including student peer groups for healthful living, violence prevention, and recovery.</w:t>
      </w:r>
    </w:p>
    <w:p w:rsidR="00030701" w:rsidRPr="00030701" w:rsidRDefault="00030701" w:rsidP="00030701">
      <w:pPr>
        <w:widowControl/>
        <w:shd w:val="clear" w:color="auto" w:fill="FFFFFF"/>
        <w:ind w:left="144" w:right="144"/>
        <w:jc w:val="both"/>
        <w:rPr>
          <w:rFonts w:asciiTheme="minorHAnsi" w:hAnsiTheme="minorHAnsi" w:cstheme="minorHAnsi"/>
          <w:snapToGrid/>
          <w:szCs w:val="24"/>
        </w:rPr>
      </w:pPr>
    </w:p>
    <w:p w:rsidR="00030701" w:rsidRPr="00030701" w:rsidRDefault="00030701" w:rsidP="00030701">
      <w:pPr>
        <w:widowControl/>
        <w:shd w:val="clear" w:color="auto" w:fill="FFFFFF"/>
        <w:ind w:left="144" w:right="144"/>
        <w:jc w:val="both"/>
        <w:rPr>
          <w:rFonts w:asciiTheme="minorHAnsi" w:hAnsiTheme="minorHAnsi" w:cstheme="minorHAnsi"/>
          <w:snapToGrid/>
          <w:szCs w:val="24"/>
        </w:rPr>
      </w:pPr>
      <w:hyperlink r:id="rId36" w:history="1">
        <w:r w:rsidRPr="00030701">
          <w:rPr>
            <w:rFonts w:asciiTheme="minorHAnsi" w:hAnsiTheme="minorHAnsi" w:cstheme="minorHAnsi"/>
            <w:b/>
            <w:bCs/>
            <w:snapToGrid/>
            <w:color w:val="1155CC"/>
            <w:szCs w:val="24"/>
            <w:u w:val="single"/>
          </w:rPr>
          <w:t>CAPS</w:t>
        </w:r>
        <w:r w:rsidRPr="00030701">
          <w:rPr>
            <w:rFonts w:asciiTheme="minorHAnsi" w:hAnsiTheme="minorHAnsi" w:cstheme="minorHAnsi"/>
            <w:snapToGrid/>
            <w:color w:val="212529"/>
            <w:szCs w:val="24"/>
          </w:rPr>
          <w:br/>
        </w:r>
      </w:hyperlink>
      <w:r w:rsidRPr="00030701">
        <w:rPr>
          <w:rFonts w:asciiTheme="minorHAnsi" w:hAnsiTheme="minorHAnsi" w:cstheme="minorHAnsi"/>
          <w:snapToGrid/>
          <w:color w:val="212529"/>
          <w:szCs w:val="24"/>
        </w:rPr>
        <w:t xml:space="preserve">Santa Clara students are provided confidential counseling sessions at no cost through Counseling and Psychological Services (CAPS). Students have access to clinically appropriate, short-term therapy; group therapy; and other resources for care. A new 24/7 support line is also available: </w:t>
      </w:r>
      <w:r w:rsidRPr="00030701">
        <w:rPr>
          <w:rFonts w:asciiTheme="minorHAnsi" w:hAnsiTheme="minorHAnsi" w:cstheme="minorHAnsi"/>
          <w:b/>
          <w:bCs/>
          <w:snapToGrid/>
          <w:color w:val="212529"/>
          <w:szCs w:val="24"/>
        </w:rPr>
        <w:t>408-554-5220</w:t>
      </w:r>
      <w:r w:rsidRPr="00030701">
        <w:rPr>
          <w:rFonts w:asciiTheme="minorHAnsi" w:hAnsiTheme="minorHAnsi" w:cstheme="minorHAnsi"/>
          <w:snapToGrid/>
          <w:color w:val="212529"/>
          <w:szCs w:val="24"/>
        </w:rPr>
        <w:t>. </w:t>
      </w:r>
    </w:p>
    <w:p w:rsidR="00030701" w:rsidRPr="00030701" w:rsidRDefault="00030701" w:rsidP="00030701">
      <w:pPr>
        <w:widowControl/>
        <w:shd w:val="clear" w:color="auto" w:fill="FFFFFF"/>
        <w:ind w:left="144" w:right="144"/>
        <w:jc w:val="both"/>
        <w:rPr>
          <w:rFonts w:asciiTheme="minorHAnsi" w:hAnsiTheme="minorHAnsi" w:cstheme="minorHAnsi"/>
          <w:snapToGrid/>
          <w:szCs w:val="24"/>
        </w:rPr>
      </w:pPr>
    </w:p>
    <w:p w:rsidR="00030701" w:rsidRPr="00030701" w:rsidRDefault="00030701" w:rsidP="00030701">
      <w:pPr>
        <w:widowControl/>
        <w:shd w:val="clear" w:color="auto" w:fill="FFFFFF"/>
        <w:ind w:left="144" w:right="144"/>
        <w:rPr>
          <w:rFonts w:asciiTheme="minorHAnsi" w:hAnsiTheme="minorHAnsi" w:cstheme="minorHAnsi"/>
          <w:snapToGrid/>
          <w:szCs w:val="24"/>
        </w:rPr>
      </w:pPr>
      <w:hyperlink r:id="rId37" w:history="1">
        <w:r w:rsidRPr="00030701">
          <w:rPr>
            <w:rFonts w:asciiTheme="minorHAnsi" w:hAnsiTheme="minorHAnsi" w:cstheme="minorHAnsi"/>
            <w:b/>
            <w:bCs/>
            <w:snapToGrid/>
            <w:color w:val="1155CC"/>
            <w:szCs w:val="24"/>
            <w:u w:val="single"/>
          </w:rPr>
          <w:t>SCU Culture of Care</w:t>
        </w:r>
        <w:r w:rsidRPr="00030701">
          <w:rPr>
            <w:rFonts w:asciiTheme="minorHAnsi" w:hAnsiTheme="minorHAnsi" w:cstheme="minorHAnsi"/>
            <w:snapToGrid/>
            <w:color w:val="212529"/>
            <w:szCs w:val="24"/>
          </w:rPr>
          <w:br/>
        </w:r>
      </w:hyperlink>
      <w:r w:rsidRPr="00030701">
        <w:rPr>
          <w:rFonts w:asciiTheme="minorHAnsi" w:hAnsiTheme="minorHAnsi" w:cstheme="minorHAnsi"/>
          <w:snapToGrid/>
          <w:color w:val="212529"/>
          <w:szCs w:val="24"/>
        </w:rPr>
        <w:t>If you are concerned for the mental or physical welfare of one of your peers, the Office of Student Life Culture of Care website provides resources for recognizing and helping someone in distress.</w:t>
      </w:r>
      <w:r w:rsidRPr="00030701">
        <w:rPr>
          <w:rFonts w:asciiTheme="minorHAnsi" w:hAnsiTheme="minorHAnsi" w:cstheme="minorHAnsi"/>
          <w:snapToGrid/>
          <w:color w:val="000000"/>
          <w:szCs w:val="24"/>
        </w:rPr>
        <w:t> </w:t>
      </w:r>
    </w:p>
    <w:p w:rsidR="00030701" w:rsidRPr="00030701" w:rsidRDefault="00030701" w:rsidP="00030701">
      <w:pPr>
        <w:widowControl/>
        <w:shd w:val="clear" w:color="auto" w:fill="FFFFFF"/>
        <w:ind w:left="144" w:right="144"/>
        <w:jc w:val="both"/>
        <w:rPr>
          <w:rFonts w:asciiTheme="minorHAnsi" w:hAnsiTheme="minorHAnsi" w:cstheme="minorHAnsi"/>
          <w:snapToGrid/>
          <w:szCs w:val="24"/>
        </w:rPr>
      </w:pPr>
    </w:p>
    <w:p w:rsidR="00030701" w:rsidRPr="00030701" w:rsidRDefault="00030701" w:rsidP="00030701">
      <w:pPr>
        <w:widowControl/>
        <w:shd w:val="clear" w:color="auto" w:fill="FFFFFF"/>
        <w:ind w:left="144" w:right="144"/>
        <w:rPr>
          <w:rFonts w:asciiTheme="minorHAnsi" w:hAnsiTheme="minorHAnsi" w:cstheme="minorHAnsi"/>
          <w:snapToGrid/>
          <w:szCs w:val="24"/>
        </w:rPr>
      </w:pPr>
      <w:r w:rsidRPr="00030701">
        <w:rPr>
          <w:rFonts w:asciiTheme="minorHAnsi" w:hAnsiTheme="minorHAnsi" w:cstheme="minorHAnsi"/>
          <w:b/>
          <w:bCs/>
          <w:snapToGrid/>
          <w:color w:val="212529"/>
          <w:szCs w:val="24"/>
        </w:rPr>
        <w:t>Academic Concerns</w:t>
      </w:r>
      <w:r w:rsidRPr="00030701">
        <w:rPr>
          <w:rFonts w:asciiTheme="minorHAnsi" w:hAnsiTheme="minorHAnsi" w:cstheme="minorHAnsi"/>
          <w:snapToGrid/>
          <w:color w:val="212529"/>
          <w:szCs w:val="24"/>
        </w:rPr>
        <w:br/>
        <w:t xml:space="preserve">If you are concerned with your progress in this class, please contact me so that we can find solutions together. </w:t>
      </w:r>
      <w:hyperlink r:id="rId38" w:history="1">
        <w:proofErr w:type="spellStart"/>
        <w:r w:rsidRPr="00030701">
          <w:rPr>
            <w:rFonts w:asciiTheme="minorHAnsi" w:hAnsiTheme="minorHAnsi" w:cstheme="minorHAnsi"/>
            <w:snapToGrid/>
            <w:color w:val="1155CC"/>
            <w:szCs w:val="24"/>
            <w:u w:val="single"/>
          </w:rPr>
          <w:t>Drahmann</w:t>
        </w:r>
        <w:proofErr w:type="spellEnd"/>
        <w:r w:rsidRPr="00030701">
          <w:rPr>
            <w:rFonts w:asciiTheme="minorHAnsi" w:hAnsiTheme="minorHAnsi" w:cstheme="minorHAnsi"/>
            <w:snapToGrid/>
            <w:color w:val="1155CC"/>
            <w:szCs w:val="24"/>
            <w:u w:val="single"/>
          </w:rPr>
          <w:t xml:space="preserve"> Center</w:t>
        </w:r>
      </w:hyperlink>
      <w:r w:rsidRPr="00030701">
        <w:rPr>
          <w:rFonts w:asciiTheme="minorHAnsi" w:hAnsiTheme="minorHAnsi" w:cstheme="minorHAnsi"/>
          <w:snapToGrid/>
          <w:color w:val="212529"/>
          <w:szCs w:val="24"/>
        </w:rPr>
        <w:t xml:space="preserve"> can also offer support with issues regarding your academic progress more broadly.  </w:t>
      </w:r>
    </w:p>
    <w:p w:rsidR="00030701" w:rsidRPr="00030701" w:rsidRDefault="00030701" w:rsidP="00030701">
      <w:pPr>
        <w:widowControl/>
        <w:shd w:val="clear" w:color="auto" w:fill="FFFFFF"/>
        <w:ind w:left="144" w:right="144"/>
        <w:jc w:val="both"/>
        <w:rPr>
          <w:rFonts w:asciiTheme="minorHAnsi" w:hAnsiTheme="minorHAnsi" w:cstheme="minorHAnsi"/>
          <w:snapToGrid/>
          <w:szCs w:val="24"/>
        </w:rPr>
      </w:pPr>
    </w:p>
    <w:p w:rsidR="00030701" w:rsidRPr="00030701" w:rsidRDefault="00030701" w:rsidP="00030701">
      <w:pPr>
        <w:widowControl/>
        <w:shd w:val="clear" w:color="auto" w:fill="FFFFFF"/>
        <w:ind w:left="144" w:right="144"/>
        <w:jc w:val="both"/>
        <w:rPr>
          <w:rFonts w:asciiTheme="minorHAnsi" w:hAnsiTheme="minorHAnsi" w:cstheme="minorHAnsi"/>
          <w:snapToGrid/>
          <w:szCs w:val="24"/>
        </w:rPr>
      </w:pPr>
      <w:r w:rsidRPr="00030701">
        <w:rPr>
          <w:rFonts w:asciiTheme="minorHAnsi" w:hAnsiTheme="minorHAnsi" w:cstheme="minorHAnsi"/>
          <w:snapToGrid/>
          <w:color w:val="212529"/>
          <w:szCs w:val="24"/>
        </w:rPr>
        <w:t>SCU also has multiple options for free academic tutoring. Students can make appointments to discuss work in a range of courses:</w:t>
      </w:r>
    </w:p>
    <w:p w:rsidR="00030701" w:rsidRPr="00030701" w:rsidRDefault="00030701" w:rsidP="00030701">
      <w:pPr>
        <w:widowControl/>
        <w:numPr>
          <w:ilvl w:val="0"/>
          <w:numId w:val="49"/>
        </w:numPr>
        <w:shd w:val="clear" w:color="auto" w:fill="FFFFFF"/>
        <w:ind w:left="144" w:right="144"/>
        <w:jc w:val="both"/>
        <w:textAlignment w:val="baseline"/>
        <w:rPr>
          <w:rFonts w:asciiTheme="minorHAnsi" w:hAnsiTheme="minorHAnsi" w:cstheme="minorHAnsi"/>
          <w:snapToGrid/>
          <w:color w:val="212529"/>
          <w:szCs w:val="24"/>
        </w:rPr>
      </w:pPr>
      <w:hyperlink r:id="rId39" w:history="1">
        <w:proofErr w:type="spellStart"/>
        <w:r w:rsidRPr="00030701">
          <w:rPr>
            <w:rFonts w:asciiTheme="minorHAnsi" w:hAnsiTheme="minorHAnsi" w:cstheme="minorHAnsi"/>
            <w:snapToGrid/>
            <w:color w:val="1155CC"/>
            <w:szCs w:val="24"/>
            <w:u w:val="single"/>
          </w:rPr>
          <w:t>Drahmann</w:t>
        </w:r>
        <w:proofErr w:type="spellEnd"/>
        <w:r w:rsidRPr="00030701">
          <w:rPr>
            <w:rFonts w:asciiTheme="minorHAnsi" w:hAnsiTheme="minorHAnsi" w:cstheme="minorHAnsi"/>
            <w:snapToGrid/>
            <w:color w:val="1155CC"/>
            <w:szCs w:val="24"/>
            <w:u w:val="single"/>
          </w:rPr>
          <w:t xml:space="preserve"> Tutoring</w:t>
        </w:r>
      </w:hyperlink>
      <w:r w:rsidRPr="00030701">
        <w:rPr>
          <w:rFonts w:asciiTheme="minorHAnsi" w:hAnsiTheme="minorHAnsi" w:cstheme="minorHAnsi"/>
          <w:snapToGrid/>
          <w:color w:val="212529"/>
          <w:szCs w:val="24"/>
        </w:rPr>
        <w:t xml:space="preserve"> (for many courses in the College of Arts &amp; Sciences including Natural Sciences, Modern Languages, Economics, and Computer Science)</w:t>
      </w:r>
    </w:p>
    <w:p w:rsidR="00030701" w:rsidRPr="00030701" w:rsidRDefault="00030701" w:rsidP="00030701">
      <w:pPr>
        <w:widowControl/>
        <w:numPr>
          <w:ilvl w:val="0"/>
          <w:numId w:val="49"/>
        </w:numPr>
        <w:shd w:val="clear" w:color="auto" w:fill="FFFFFF"/>
        <w:ind w:left="144" w:right="144"/>
        <w:jc w:val="both"/>
        <w:textAlignment w:val="baseline"/>
        <w:rPr>
          <w:rFonts w:asciiTheme="minorHAnsi" w:hAnsiTheme="minorHAnsi" w:cstheme="minorHAnsi"/>
          <w:snapToGrid/>
          <w:color w:val="212529"/>
          <w:szCs w:val="24"/>
        </w:rPr>
      </w:pPr>
      <w:hyperlink r:id="rId40" w:history="1">
        <w:r w:rsidRPr="00030701">
          <w:rPr>
            <w:rFonts w:asciiTheme="minorHAnsi" w:hAnsiTheme="minorHAnsi" w:cstheme="minorHAnsi"/>
            <w:snapToGrid/>
            <w:color w:val="1155CC"/>
            <w:szCs w:val="24"/>
            <w:u w:val="single"/>
          </w:rPr>
          <w:t>The HUB Writing Center</w:t>
        </w:r>
      </w:hyperlink>
      <w:r w:rsidRPr="00030701">
        <w:rPr>
          <w:rFonts w:asciiTheme="minorHAnsi" w:hAnsiTheme="minorHAnsi" w:cstheme="minorHAnsi"/>
          <w:snapToGrid/>
          <w:color w:val="212529"/>
          <w:szCs w:val="24"/>
        </w:rPr>
        <w:t xml:space="preserve"> (Writing and Public Speaking assignments across departments)</w:t>
      </w:r>
    </w:p>
    <w:p w:rsidR="00030701" w:rsidRPr="00030701" w:rsidRDefault="00030701" w:rsidP="00030701">
      <w:pPr>
        <w:widowControl/>
        <w:numPr>
          <w:ilvl w:val="0"/>
          <w:numId w:val="49"/>
        </w:numPr>
        <w:shd w:val="clear" w:color="auto" w:fill="FFFFFF"/>
        <w:ind w:left="144" w:right="144"/>
        <w:jc w:val="both"/>
        <w:textAlignment w:val="baseline"/>
        <w:rPr>
          <w:rFonts w:asciiTheme="minorHAnsi" w:hAnsiTheme="minorHAnsi" w:cstheme="minorHAnsi"/>
          <w:snapToGrid/>
          <w:color w:val="212529"/>
          <w:szCs w:val="24"/>
        </w:rPr>
      </w:pPr>
      <w:hyperlink r:id="rId41" w:history="1">
        <w:r w:rsidRPr="00030701">
          <w:rPr>
            <w:rFonts w:asciiTheme="minorHAnsi" w:hAnsiTheme="minorHAnsi" w:cstheme="minorHAnsi"/>
            <w:snapToGrid/>
            <w:color w:val="1155CC"/>
            <w:szCs w:val="24"/>
            <w:u w:val="single"/>
          </w:rPr>
          <w:t>Mathematics Learning Center</w:t>
        </w:r>
      </w:hyperlink>
      <w:r w:rsidRPr="00030701">
        <w:rPr>
          <w:rFonts w:asciiTheme="minorHAnsi" w:hAnsiTheme="minorHAnsi" w:cstheme="minorHAnsi"/>
          <w:snapToGrid/>
          <w:color w:val="212529"/>
          <w:szCs w:val="24"/>
        </w:rPr>
        <w:t xml:space="preserve"> (MATH 4, 6, 8, 11-14, 30-31, 35-36, 51, 53)</w:t>
      </w:r>
    </w:p>
    <w:p w:rsidR="00030701" w:rsidRPr="00030701" w:rsidRDefault="00030701" w:rsidP="00030701">
      <w:pPr>
        <w:widowControl/>
        <w:shd w:val="clear" w:color="auto" w:fill="FFFFFF"/>
        <w:ind w:left="144" w:right="144"/>
        <w:jc w:val="both"/>
        <w:rPr>
          <w:rFonts w:asciiTheme="minorHAnsi" w:hAnsiTheme="minorHAnsi" w:cstheme="minorHAnsi"/>
          <w:snapToGrid/>
          <w:szCs w:val="24"/>
        </w:rPr>
      </w:pPr>
    </w:p>
    <w:p w:rsidR="00030701" w:rsidRPr="00030701" w:rsidRDefault="00030701" w:rsidP="00030701">
      <w:pPr>
        <w:widowControl/>
        <w:shd w:val="clear" w:color="auto" w:fill="FFFFFF"/>
        <w:ind w:left="144" w:right="144"/>
        <w:jc w:val="both"/>
        <w:rPr>
          <w:rFonts w:asciiTheme="minorHAnsi" w:hAnsiTheme="minorHAnsi" w:cstheme="minorHAnsi"/>
          <w:b/>
          <w:bCs/>
          <w:snapToGrid/>
          <w:color w:val="000000"/>
          <w:szCs w:val="24"/>
        </w:rPr>
      </w:pPr>
      <w:r w:rsidRPr="00030701">
        <w:rPr>
          <w:rFonts w:asciiTheme="minorHAnsi" w:hAnsiTheme="minorHAnsi" w:cstheme="minorHAnsi"/>
          <w:b/>
          <w:bCs/>
          <w:snapToGrid/>
          <w:color w:val="000000"/>
          <w:szCs w:val="24"/>
        </w:rPr>
        <w:t>Grief Resources and Support</w:t>
      </w:r>
    </w:p>
    <w:p w:rsidR="00030701" w:rsidRPr="00030701" w:rsidRDefault="00030701" w:rsidP="00030701">
      <w:pPr>
        <w:widowControl/>
        <w:shd w:val="clear" w:color="auto" w:fill="FFFFFF"/>
        <w:ind w:left="144" w:right="144"/>
        <w:jc w:val="both"/>
        <w:rPr>
          <w:rFonts w:asciiTheme="minorHAnsi" w:hAnsiTheme="minorHAnsi" w:cstheme="minorHAnsi"/>
          <w:snapToGrid/>
          <w:szCs w:val="24"/>
        </w:rPr>
      </w:pPr>
    </w:p>
    <w:p w:rsidR="00030701" w:rsidRDefault="00030701" w:rsidP="00030701">
      <w:pPr>
        <w:widowControl/>
        <w:ind w:left="144" w:right="144"/>
        <w:jc w:val="both"/>
        <w:rPr>
          <w:rFonts w:asciiTheme="minorHAnsi" w:hAnsiTheme="minorHAnsi" w:cstheme="minorHAnsi"/>
          <w:snapToGrid/>
          <w:color w:val="212529"/>
          <w:szCs w:val="24"/>
        </w:rPr>
      </w:pPr>
      <w:r w:rsidRPr="00030701">
        <w:rPr>
          <w:rFonts w:asciiTheme="minorHAnsi" w:hAnsiTheme="minorHAnsi" w:cstheme="minorHAnsi"/>
          <w:snapToGrid/>
          <w:color w:val="212529"/>
          <w:szCs w:val="24"/>
        </w:rPr>
        <w:t xml:space="preserve">An important part of healing from loss is the support of others. The SCU community is committed to supporting you during this difficult time. If you need to miss class or foresee being late on upcoming deliverables due to bereavement, please let me know immediately so we can make appropriate arrangements. If you need additional support, you can contact the Dean of Students Office at (408) 554-4583 or email </w:t>
      </w:r>
      <w:hyperlink r:id="rId42" w:history="1">
        <w:r w:rsidRPr="00030701">
          <w:rPr>
            <w:rFonts w:asciiTheme="minorHAnsi" w:hAnsiTheme="minorHAnsi" w:cstheme="minorHAnsi"/>
            <w:snapToGrid/>
            <w:color w:val="1155CC"/>
            <w:szCs w:val="24"/>
            <w:u w:val="single"/>
          </w:rPr>
          <w:t>dso@scu.edu</w:t>
        </w:r>
      </w:hyperlink>
      <w:r w:rsidRPr="00030701">
        <w:rPr>
          <w:rFonts w:asciiTheme="minorHAnsi" w:hAnsiTheme="minorHAnsi" w:cstheme="minorHAnsi"/>
          <w:snapToGrid/>
          <w:color w:val="212529"/>
          <w:szCs w:val="24"/>
        </w:rPr>
        <w:t>. Staff in DSO can notify other faculty and/or campus supervisors on your behalf and connect you with helpful campus resources.</w:t>
      </w:r>
    </w:p>
    <w:p w:rsidR="002D218D" w:rsidRPr="00030701" w:rsidRDefault="002D218D" w:rsidP="00030701">
      <w:pPr>
        <w:widowControl/>
        <w:ind w:left="144" w:right="144"/>
        <w:jc w:val="both"/>
        <w:rPr>
          <w:rFonts w:asciiTheme="minorHAnsi" w:hAnsiTheme="minorHAnsi" w:cstheme="minorHAnsi"/>
          <w:b/>
          <w:color w:val="000000"/>
          <w:szCs w:val="24"/>
        </w:rPr>
      </w:pPr>
      <w:bookmarkStart w:id="0" w:name="_GoBack"/>
      <w:bookmarkEnd w:id="0"/>
    </w:p>
    <w:p w:rsidR="002D218D" w:rsidRPr="004C742F" w:rsidRDefault="002D218D" w:rsidP="002D218D">
      <w:pPr>
        <w:rPr>
          <w:sz w:val="20"/>
        </w:rPr>
      </w:pPr>
      <w:r w:rsidRPr="00801F28">
        <w:rPr>
          <w:rFonts w:asciiTheme="minorHAnsi" w:hAnsiTheme="minorHAnsi" w:cstheme="minorHAnsi"/>
          <w:b/>
          <w:i/>
          <w:szCs w:val="24"/>
        </w:rPr>
        <w:t xml:space="preserve">Ad </w:t>
      </w:r>
      <w:proofErr w:type="spellStart"/>
      <w:r w:rsidRPr="00801F28">
        <w:rPr>
          <w:rFonts w:asciiTheme="minorHAnsi" w:hAnsiTheme="minorHAnsi" w:cstheme="minorHAnsi"/>
          <w:b/>
          <w:i/>
          <w:szCs w:val="24"/>
        </w:rPr>
        <w:t>Majorem</w:t>
      </w:r>
      <w:proofErr w:type="spellEnd"/>
      <w:r w:rsidRPr="00801F28">
        <w:rPr>
          <w:rFonts w:asciiTheme="minorHAnsi" w:hAnsiTheme="minorHAnsi" w:cstheme="minorHAnsi"/>
          <w:b/>
          <w:i/>
          <w:szCs w:val="24"/>
        </w:rPr>
        <w:t xml:space="preserve"> Dei </w:t>
      </w:r>
      <w:proofErr w:type="spellStart"/>
      <w:r w:rsidRPr="00801F28">
        <w:rPr>
          <w:rFonts w:asciiTheme="minorHAnsi" w:hAnsiTheme="minorHAnsi" w:cstheme="minorHAnsi"/>
          <w:b/>
          <w:i/>
          <w:szCs w:val="24"/>
        </w:rPr>
        <w:t>Gloriam</w:t>
      </w:r>
      <w:proofErr w:type="spellEnd"/>
    </w:p>
    <w:p w:rsidR="00030701" w:rsidRPr="00B4746A" w:rsidRDefault="00030701" w:rsidP="004A088D">
      <w:pPr>
        <w:ind w:left="-720" w:right="-720"/>
        <w:rPr>
          <w:rFonts w:asciiTheme="minorHAnsi" w:hAnsiTheme="minorHAnsi" w:cstheme="minorHAnsi"/>
          <w:szCs w:val="24"/>
        </w:rPr>
      </w:pPr>
    </w:p>
    <w:sectPr w:rsidR="00030701" w:rsidRPr="00B4746A">
      <w:headerReference w:type="default" r:id="rId43"/>
      <w:endnotePr>
        <w:numFmt w:val="decimal"/>
      </w:endnotePr>
      <w:type w:val="continuous"/>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A64" w:rsidRDefault="00027A64" w:rsidP="0040119D">
      <w:r>
        <w:separator/>
      </w:r>
    </w:p>
  </w:endnote>
  <w:endnote w:type="continuationSeparator" w:id="0">
    <w:p w:rsidR="00027A64" w:rsidRDefault="00027A64" w:rsidP="004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A64" w:rsidRDefault="00027A64" w:rsidP="0040119D">
      <w:r>
        <w:separator/>
      </w:r>
    </w:p>
  </w:footnote>
  <w:footnote w:type="continuationSeparator" w:id="0">
    <w:p w:rsidR="00027A64" w:rsidRDefault="00027A64" w:rsidP="004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19D" w:rsidRDefault="0040119D">
    <w:pPr>
      <w:pStyle w:val="Header"/>
      <w:jc w:val="right"/>
    </w:pPr>
    <w:r>
      <w:fldChar w:fldCharType="begin"/>
    </w:r>
    <w:r>
      <w:instrText xml:space="preserve"> PAGE   \* MERGEFORMAT </w:instrText>
    </w:r>
    <w:r>
      <w:fldChar w:fldCharType="separate"/>
    </w:r>
    <w:r w:rsidR="00AF4C70">
      <w:rPr>
        <w:noProof/>
      </w:rPr>
      <w:t>1</w:t>
    </w:r>
    <w:r>
      <w:rPr>
        <w:noProof/>
      </w:rPr>
      <w:fldChar w:fldCharType="end"/>
    </w:r>
  </w:p>
  <w:p w:rsidR="0040119D" w:rsidRDefault="00401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6329"/>
    <w:multiLevelType w:val="multilevel"/>
    <w:tmpl w:val="B1B03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3553B"/>
    <w:multiLevelType w:val="multilevel"/>
    <w:tmpl w:val="1C96F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07A9F"/>
    <w:multiLevelType w:val="multilevel"/>
    <w:tmpl w:val="E8B8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C7A01"/>
    <w:multiLevelType w:val="singleLevel"/>
    <w:tmpl w:val="8CE0D9E6"/>
    <w:lvl w:ilvl="0">
      <w:start w:val="8"/>
      <w:numFmt w:val="decimal"/>
      <w:lvlText w:val="%1."/>
      <w:lvlJc w:val="left"/>
      <w:pPr>
        <w:tabs>
          <w:tab w:val="num" w:pos="1440"/>
        </w:tabs>
        <w:ind w:left="1440" w:hanging="630"/>
      </w:pPr>
      <w:rPr>
        <w:rFonts w:hint="default"/>
      </w:rPr>
    </w:lvl>
  </w:abstractNum>
  <w:abstractNum w:abstractNumId="4" w15:restartNumberingAfterBreak="0">
    <w:nsid w:val="0E3250CE"/>
    <w:multiLevelType w:val="multilevel"/>
    <w:tmpl w:val="4476CD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CE2A79"/>
    <w:multiLevelType w:val="hybridMultilevel"/>
    <w:tmpl w:val="72164AB0"/>
    <w:lvl w:ilvl="0" w:tplc="911E9D6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040691"/>
    <w:multiLevelType w:val="hybridMultilevel"/>
    <w:tmpl w:val="075A77D6"/>
    <w:lvl w:ilvl="0" w:tplc="45F8CE5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3392BCF"/>
    <w:multiLevelType w:val="multilevel"/>
    <w:tmpl w:val="DBCA5D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C0065F9"/>
    <w:multiLevelType w:val="hybridMultilevel"/>
    <w:tmpl w:val="E00E1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54360"/>
    <w:multiLevelType w:val="singleLevel"/>
    <w:tmpl w:val="E7680AE6"/>
    <w:lvl w:ilvl="0">
      <w:start w:val="1"/>
      <w:numFmt w:val="decimal"/>
      <w:lvlText w:val="%1."/>
      <w:lvlJc w:val="left"/>
      <w:pPr>
        <w:tabs>
          <w:tab w:val="num" w:pos="1440"/>
        </w:tabs>
        <w:ind w:left="1440" w:hanging="630"/>
      </w:pPr>
      <w:rPr>
        <w:rFonts w:hint="default"/>
      </w:rPr>
    </w:lvl>
  </w:abstractNum>
  <w:abstractNum w:abstractNumId="10" w15:restartNumberingAfterBreak="0">
    <w:nsid w:val="230655C8"/>
    <w:multiLevelType w:val="multilevel"/>
    <w:tmpl w:val="3D2C3F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230333"/>
    <w:multiLevelType w:val="multilevel"/>
    <w:tmpl w:val="B30085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D077C6"/>
    <w:multiLevelType w:val="multilevel"/>
    <w:tmpl w:val="8CE0EE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5F0C6F"/>
    <w:multiLevelType w:val="singleLevel"/>
    <w:tmpl w:val="43FA3410"/>
    <w:lvl w:ilvl="0">
      <w:start w:val="4"/>
      <w:numFmt w:val="decimal"/>
      <w:lvlText w:val="%1."/>
      <w:lvlJc w:val="left"/>
      <w:pPr>
        <w:tabs>
          <w:tab w:val="num" w:pos="1440"/>
        </w:tabs>
        <w:ind w:left="1440" w:hanging="630"/>
      </w:pPr>
      <w:rPr>
        <w:rFonts w:hint="default"/>
      </w:rPr>
    </w:lvl>
  </w:abstractNum>
  <w:abstractNum w:abstractNumId="14" w15:restartNumberingAfterBreak="0">
    <w:nsid w:val="2CA90695"/>
    <w:multiLevelType w:val="multilevel"/>
    <w:tmpl w:val="63309F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A65E65"/>
    <w:multiLevelType w:val="multilevel"/>
    <w:tmpl w:val="05BECB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CC786A"/>
    <w:multiLevelType w:val="singleLevel"/>
    <w:tmpl w:val="B3066CEC"/>
    <w:lvl w:ilvl="0">
      <w:start w:val="10"/>
      <w:numFmt w:val="decimal"/>
      <w:lvlText w:val="%1."/>
      <w:lvlJc w:val="left"/>
      <w:pPr>
        <w:tabs>
          <w:tab w:val="num" w:pos="1440"/>
        </w:tabs>
        <w:ind w:left="1440" w:hanging="720"/>
      </w:pPr>
      <w:rPr>
        <w:rFonts w:hint="default"/>
      </w:rPr>
    </w:lvl>
  </w:abstractNum>
  <w:abstractNum w:abstractNumId="17" w15:restartNumberingAfterBreak="0">
    <w:nsid w:val="31681580"/>
    <w:multiLevelType w:val="multilevel"/>
    <w:tmpl w:val="28AA58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741B2A"/>
    <w:multiLevelType w:val="multilevel"/>
    <w:tmpl w:val="93A469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234D68"/>
    <w:multiLevelType w:val="hybridMultilevel"/>
    <w:tmpl w:val="86306B8E"/>
    <w:lvl w:ilvl="0" w:tplc="8E8E783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15:restartNumberingAfterBreak="0">
    <w:nsid w:val="35983F3A"/>
    <w:multiLevelType w:val="singleLevel"/>
    <w:tmpl w:val="9F449928"/>
    <w:lvl w:ilvl="0">
      <w:start w:val="2"/>
      <w:numFmt w:val="decimal"/>
      <w:lvlText w:val="%1."/>
      <w:lvlJc w:val="left"/>
      <w:pPr>
        <w:tabs>
          <w:tab w:val="num" w:pos="1440"/>
        </w:tabs>
        <w:ind w:left="1440" w:hanging="630"/>
      </w:pPr>
      <w:rPr>
        <w:rFonts w:hint="default"/>
      </w:rPr>
    </w:lvl>
  </w:abstractNum>
  <w:abstractNum w:abstractNumId="21" w15:restartNumberingAfterBreak="0">
    <w:nsid w:val="39886510"/>
    <w:multiLevelType w:val="hybridMultilevel"/>
    <w:tmpl w:val="3C60813A"/>
    <w:lvl w:ilvl="0" w:tplc="F944561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621F91"/>
    <w:multiLevelType w:val="hybridMultilevel"/>
    <w:tmpl w:val="47C6D688"/>
    <w:lvl w:ilvl="0" w:tplc="99782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BE6392"/>
    <w:multiLevelType w:val="multilevel"/>
    <w:tmpl w:val="2612E5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EB573DA"/>
    <w:multiLevelType w:val="multilevel"/>
    <w:tmpl w:val="A0F69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E73164"/>
    <w:multiLevelType w:val="multilevel"/>
    <w:tmpl w:val="099299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9F17D8"/>
    <w:multiLevelType w:val="hybridMultilevel"/>
    <w:tmpl w:val="3EA4A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26C70"/>
    <w:multiLevelType w:val="hybridMultilevel"/>
    <w:tmpl w:val="7820EB40"/>
    <w:lvl w:ilvl="0" w:tplc="101658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E248C8"/>
    <w:multiLevelType w:val="hybridMultilevel"/>
    <w:tmpl w:val="3E247C1C"/>
    <w:lvl w:ilvl="0" w:tplc="D794E246">
      <w:start w:val="1"/>
      <w:numFmt w:val="decimal"/>
      <w:lvlText w:val="%1."/>
      <w:lvlJc w:val="left"/>
      <w:pPr>
        <w:ind w:left="-360" w:hanging="360"/>
      </w:pPr>
      <w:rPr>
        <w:rFonts w:hint="default"/>
        <w: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45B73BDB"/>
    <w:multiLevelType w:val="hybridMultilevel"/>
    <w:tmpl w:val="F782D80C"/>
    <w:lvl w:ilvl="0" w:tplc="9DB23B8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5C564C"/>
    <w:multiLevelType w:val="multilevel"/>
    <w:tmpl w:val="D5AA82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356238"/>
    <w:multiLevelType w:val="singleLevel"/>
    <w:tmpl w:val="B22602CA"/>
    <w:lvl w:ilvl="0">
      <w:start w:val="6"/>
      <w:numFmt w:val="decimal"/>
      <w:lvlText w:val="%1."/>
      <w:lvlJc w:val="left"/>
      <w:pPr>
        <w:tabs>
          <w:tab w:val="num" w:pos="1440"/>
        </w:tabs>
        <w:ind w:left="1440" w:hanging="630"/>
      </w:pPr>
      <w:rPr>
        <w:rFonts w:hint="default"/>
      </w:rPr>
    </w:lvl>
  </w:abstractNum>
  <w:abstractNum w:abstractNumId="32" w15:restartNumberingAfterBreak="0">
    <w:nsid w:val="4F8F75CB"/>
    <w:multiLevelType w:val="multilevel"/>
    <w:tmpl w:val="9DD2E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1240EB4"/>
    <w:multiLevelType w:val="singleLevel"/>
    <w:tmpl w:val="65A00254"/>
    <w:lvl w:ilvl="0">
      <w:start w:val="7"/>
      <w:numFmt w:val="decimal"/>
      <w:lvlText w:val="%1."/>
      <w:lvlJc w:val="left"/>
      <w:pPr>
        <w:tabs>
          <w:tab w:val="num" w:pos="1440"/>
        </w:tabs>
        <w:ind w:left="1440" w:hanging="630"/>
      </w:pPr>
      <w:rPr>
        <w:rFonts w:hint="default"/>
      </w:rPr>
    </w:lvl>
  </w:abstractNum>
  <w:abstractNum w:abstractNumId="34" w15:restartNumberingAfterBreak="0">
    <w:nsid w:val="53CB5A3D"/>
    <w:multiLevelType w:val="multilevel"/>
    <w:tmpl w:val="4B8C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AA4713"/>
    <w:multiLevelType w:val="hybridMultilevel"/>
    <w:tmpl w:val="54DAAD34"/>
    <w:lvl w:ilvl="0" w:tplc="AB9E4124">
      <w:start w:val="1"/>
      <w:numFmt w:val="decimal"/>
      <w:lvlText w:val="%1."/>
      <w:lvlJc w:val="left"/>
      <w:pPr>
        <w:ind w:left="-360" w:hanging="360"/>
      </w:pPr>
      <w:rPr>
        <w:rFonts w:hint="default"/>
        <w: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6" w15:restartNumberingAfterBreak="0">
    <w:nsid w:val="56676F96"/>
    <w:multiLevelType w:val="singleLevel"/>
    <w:tmpl w:val="16CE46E6"/>
    <w:lvl w:ilvl="0">
      <w:start w:val="3"/>
      <w:numFmt w:val="decimal"/>
      <w:lvlText w:val="%1."/>
      <w:lvlJc w:val="left"/>
      <w:pPr>
        <w:tabs>
          <w:tab w:val="num" w:pos="1440"/>
        </w:tabs>
        <w:ind w:left="1440" w:hanging="630"/>
      </w:pPr>
      <w:rPr>
        <w:rFonts w:hint="default"/>
      </w:rPr>
    </w:lvl>
  </w:abstractNum>
  <w:abstractNum w:abstractNumId="37" w15:restartNumberingAfterBreak="0">
    <w:nsid w:val="58AA37EC"/>
    <w:multiLevelType w:val="hybridMultilevel"/>
    <w:tmpl w:val="026C55A0"/>
    <w:lvl w:ilvl="0" w:tplc="07942294">
      <w:start w:val="1"/>
      <w:numFmt w:val="decimal"/>
      <w:lvlText w:val="%1."/>
      <w:lvlJc w:val="left"/>
      <w:pPr>
        <w:ind w:left="-360" w:hanging="360"/>
      </w:pPr>
      <w:rPr>
        <w:rFonts w:hint="default"/>
        <w:b/>
        <w: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15:restartNumberingAfterBreak="0">
    <w:nsid w:val="59764FB9"/>
    <w:multiLevelType w:val="multilevel"/>
    <w:tmpl w:val="517A13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9D509D5"/>
    <w:multiLevelType w:val="multilevel"/>
    <w:tmpl w:val="BCC8E7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2465CB"/>
    <w:multiLevelType w:val="multilevel"/>
    <w:tmpl w:val="F3FA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437819"/>
    <w:multiLevelType w:val="hybridMultilevel"/>
    <w:tmpl w:val="250C8EF4"/>
    <w:lvl w:ilvl="0" w:tplc="90626354">
      <w:start w:val="1"/>
      <w:numFmt w:val="decimal"/>
      <w:lvlText w:val="%1."/>
      <w:lvlJc w:val="left"/>
      <w:pPr>
        <w:ind w:left="-360" w:hanging="360"/>
      </w:pPr>
      <w:rPr>
        <w:rFonts w:hint="default"/>
        <w: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2" w15:restartNumberingAfterBreak="0">
    <w:nsid w:val="6BEE5EAE"/>
    <w:multiLevelType w:val="multilevel"/>
    <w:tmpl w:val="2B1421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BD4D8A"/>
    <w:multiLevelType w:val="hybridMultilevel"/>
    <w:tmpl w:val="EAC2D55E"/>
    <w:lvl w:ilvl="0" w:tplc="1598BB6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907173"/>
    <w:multiLevelType w:val="multilevel"/>
    <w:tmpl w:val="1954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873025"/>
    <w:multiLevelType w:val="multilevel"/>
    <w:tmpl w:val="5D0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881070"/>
    <w:multiLevelType w:val="hybridMultilevel"/>
    <w:tmpl w:val="E4CE63EE"/>
    <w:lvl w:ilvl="0" w:tplc="D0888A6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7D4A5985"/>
    <w:multiLevelType w:val="singleLevel"/>
    <w:tmpl w:val="27B6E554"/>
    <w:lvl w:ilvl="0">
      <w:start w:val="5"/>
      <w:numFmt w:val="decimal"/>
      <w:lvlText w:val="%1."/>
      <w:lvlJc w:val="left"/>
      <w:pPr>
        <w:tabs>
          <w:tab w:val="num" w:pos="1440"/>
        </w:tabs>
        <w:ind w:left="1440" w:hanging="630"/>
      </w:pPr>
      <w:rPr>
        <w:rFonts w:hint="default"/>
      </w:rPr>
    </w:lvl>
  </w:abstractNum>
  <w:num w:numId="1">
    <w:abstractNumId w:val="33"/>
  </w:num>
  <w:num w:numId="2">
    <w:abstractNumId w:val="31"/>
  </w:num>
  <w:num w:numId="3">
    <w:abstractNumId w:val="16"/>
  </w:num>
  <w:num w:numId="4">
    <w:abstractNumId w:val="3"/>
  </w:num>
  <w:num w:numId="5">
    <w:abstractNumId w:val="47"/>
  </w:num>
  <w:num w:numId="6">
    <w:abstractNumId w:val="13"/>
  </w:num>
  <w:num w:numId="7">
    <w:abstractNumId w:val="36"/>
  </w:num>
  <w:num w:numId="8">
    <w:abstractNumId w:val="20"/>
  </w:num>
  <w:num w:numId="9">
    <w:abstractNumId w:val="9"/>
  </w:num>
  <w:num w:numId="10">
    <w:abstractNumId w:val="46"/>
  </w:num>
  <w:num w:numId="11">
    <w:abstractNumId w:val="5"/>
  </w:num>
  <w:num w:numId="12">
    <w:abstractNumId w:val="19"/>
  </w:num>
  <w:num w:numId="13">
    <w:abstractNumId w:val="41"/>
  </w:num>
  <w:num w:numId="14">
    <w:abstractNumId w:val="35"/>
  </w:num>
  <w:num w:numId="15">
    <w:abstractNumId w:val="29"/>
  </w:num>
  <w:num w:numId="16">
    <w:abstractNumId w:val="27"/>
  </w:num>
  <w:num w:numId="17">
    <w:abstractNumId w:val="28"/>
  </w:num>
  <w:num w:numId="18">
    <w:abstractNumId w:val="37"/>
  </w:num>
  <w:num w:numId="19">
    <w:abstractNumId w:val="21"/>
  </w:num>
  <w:num w:numId="20">
    <w:abstractNumId w:val="43"/>
  </w:num>
  <w:num w:numId="21">
    <w:abstractNumId w:val="22"/>
  </w:num>
  <w:num w:numId="22">
    <w:abstractNumId w:val="26"/>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4"/>
  </w:num>
  <w:num w:numId="26">
    <w:abstractNumId w:val="44"/>
  </w:num>
  <w:num w:numId="27">
    <w:abstractNumId w:val="24"/>
  </w:num>
  <w:num w:numId="28">
    <w:abstractNumId w:val="1"/>
    <w:lvlOverride w:ilvl="0">
      <w:lvl w:ilvl="0">
        <w:numFmt w:val="decimal"/>
        <w:lvlText w:val="%1."/>
        <w:lvlJc w:val="left"/>
      </w:lvl>
    </w:lvlOverride>
  </w:num>
  <w:num w:numId="29">
    <w:abstractNumId w:val="12"/>
    <w:lvlOverride w:ilvl="0">
      <w:lvl w:ilvl="0">
        <w:numFmt w:val="decimal"/>
        <w:lvlText w:val="%1."/>
        <w:lvlJc w:val="left"/>
      </w:lvl>
    </w:lvlOverride>
  </w:num>
  <w:num w:numId="30">
    <w:abstractNumId w:val="38"/>
    <w:lvlOverride w:ilvl="0">
      <w:lvl w:ilvl="0">
        <w:numFmt w:val="decimal"/>
        <w:lvlText w:val="%1."/>
        <w:lvlJc w:val="left"/>
      </w:lvl>
    </w:lvlOverride>
  </w:num>
  <w:num w:numId="31">
    <w:abstractNumId w:val="14"/>
    <w:lvlOverride w:ilvl="0">
      <w:lvl w:ilvl="0">
        <w:numFmt w:val="decimal"/>
        <w:lvlText w:val="%1."/>
        <w:lvlJc w:val="left"/>
      </w:lvl>
    </w:lvlOverride>
  </w:num>
  <w:num w:numId="32">
    <w:abstractNumId w:val="4"/>
    <w:lvlOverride w:ilvl="0">
      <w:lvl w:ilvl="0">
        <w:numFmt w:val="decimal"/>
        <w:lvlText w:val="%1."/>
        <w:lvlJc w:val="left"/>
      </w:lvl>
    </w:lvlOverride>
  </w:num>
  <w:num w:numId="33">
    <w:abstractNumId w:val="15"/>
    <w:lvlOverride w:ilvl="0">
      <w:lvl w:ilvl="0">
        <w:numFmt w:val="decimal"/>
        <w:lvlText w:val="%1."/>
        <w:lvlJc w:val="left"/>
      </w:lvl>
    </w:lvlOverride>
  </w:num>
  <w:num w:numId="34">
    <w:abstractNumId w:val="18"/>
    <w:lvlOverride w:ilvl="0">
      <w:lvl w:ilvl="0">
        <w:numFmt w:val="decimal"/>
        <w:lvlText w:val="%1."/>
        <w:lvlJc w:val="left"/>
      </w:lvl>
    </w:lvlOverride>
  </w:num>
  <w:num w:numId="35">
    <w:abstractNumId w:val="23"/>
  </w:num>
  <w:num w:numId="36">
    <w:abstractNumId w:val="7"/>
  </w:num>
  <w:num w:numId="37">
    <w:abstractNumId w:val="32"/>
  </w:num>
  <w:num w:numId="38">
    <w:abstractNumId w:val="40"/>
  </w:num>
  <w:num w:numId="39">
    <w:abstractNumId w:val="10"/>
    <w:lvlOverride w:ilvl="0">
      <w:lvl w:ilvl="0">
        <w:numFmt w:val="decimal"/>
        <w:lvlText w:val="%1."/>
        <w:lvlJc w:val="left"/>
      </w:lvl>
    </w:lvlOverride>
  </w:num>
  <w:num w:numId="40">
    <w:abstractNumId w:val="30"/>
    <w:lvlOverride w:ilvl="0">
      <w:lvl w:ilvl="0">
        <w:numFmt w:val="decimal"/>
        <w:lvlText w:val="%1."/>
        <w:lvlJc w:val="left"/>
      </w:lvl>
    </w:lvlOverride>
  </w:num>
  <w:num w:numId="41">
    <w:abstractNumId w:val="42"/>
    <w:lvlOverride w:ilvl="0">
      <w:lvl w:ilvl="0">
        <w:numFmt w:val="decimal"/>
        <w:lvlText w:val="%1."/>
        <w:lvlJc w:val="left"/>
      </w:lvl>
    </w:lvlOverride>
  </w:num>
  <w:num w:numId="42">
    <w:abstractNumId w:val="0"/>
    <w:lvlOverride w:ilvl="0">
      <w:lvl w:ilvl="0">
        <w:numFmt w:val="decimal"/>
        <w:lvlText w:val="%1."/>
        <w:lvlJc w:val="left"/>
      </w:lvl>
    </w:lvlOverride>
  </w:num>
  <w:num w:numId="43">
    <w:abstractNumId w:val="39"/>
    <w:lvlOverride w:ilvl="0">
      <w:lvl w:ilvl="0">
        <w:numFmt w:val="decimal"/>
        <w:lvlText w:val="%1."/>
        <w:lvlJc w:val="left"/>
      </w:lvl>
    </w:lvlOverride>
  </w:num>
  <w:num w:numId="44">
    <w:abstractNumId w:val="25"/>
    <w:lvlOverride w:ilvl="0">
      <w:lvl w:ilvl="0">
        <w:numFmt w:val="decimal"/>
        <w:lvlText w:val="%1."/>
        <w:lvlJc w:val="left"/>
      </w:lvl>
    </w:lvlOverride>
  </w:num>
  <w:num w:numId="45">
    <w:abstractNumId w:val="17"/>
    <w:lvlOverride w:ilvl="0">
      <w:lvl w:ilvl="0">
        <w:numFmt w:val="decimal"/>
        <w:lvlText w:val="%1."/>
        <w:lvlJc w:val="left"/>
      </w:lvl>
    </w:lvlOverride>
  </w:num>
  <w:num w:numId="46">
    <w:abstractNumId w:val="11"/>
    <w:lvlOverride w:ilvl="0">
      <w:lvl w:ilvl="0">
        <w:numFmt w:val="decimal"/>
        <w:lvlText w:val="%1."/>
        <w:lvlJc w:val="left"/>
      </w:lvl>
    </w:lvlOverride>
  </w:num>
  <w:num w:numId="47">
    <w:abstractNumId w:val="8"/>
  </w:num>
  <w:num w:numId="48">
    <w:abstractNumId w:val="2"/>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66D"/>
    <w:rsid w:val="000148FF"/>
    <w:rsid w:val="0001572D"/>
    <w:rsid w:val="00027A64"/>
    <w:rsid w:val="00030701"/>
    <w:rsid w:val="0003086A"/>
    <w:rsid w:val="00031E90"/>
    <w:rsid w:val="00037020"/>
    <w:rsid w:val="00042906"/>
    <w:rsid w:val="00054C93"/>
    <w:rsid w:val="00057C8F"/>
    <w:rsid w:val="000655FF"/>
    <w:rsid w:val="000733BC"/>
    <w:rsid w:val="0008394F"/>
    <w:rsid w:val="000845BD"/>
    <w:rsid w:val="00090C43"/>
    <w:rsid w:val="00091981"/>
    <w:rsid w:val="00092350"/>
    <w:rsid w:val="00092737"/>
    <w:rsid w:val="000A32A4"/>
    <w:rsid w:val="000B6E7E"/>
    <w:rsid w:val="000B7489"/>
    <w:rsid w:val="000C1645"/>
    <w:rsid w:val="000C36CF"/>
    <w:rsid w:val="000D6161"/>
    <w:rsid w:val="000E1AC6"/>
    <w:rsid w:val="000F054D"/>
    <w:rsid w:val="000F30D0"/>
    <w:rsid w:val="0011241C"/>
    <w:rsid w:val="00123DB8"/>
    <w:rsid w:val="00125015"/>
    <w:rsid w:val="00127F65"/>
    <w:rsid w:val="0013203C"/>
    <w:rsid w:val="00140858"/>
    <w:rsid w:val="00152DE4"/>
    <w:rsid w:val="0015703C"/>
    <w:rsid w:val="00183B75"/>
    <w:rsid w:val="0018532B"/>
    <w:rsid w:val="00193C30"/>
    <w:rsid w:val="00195E8D"/>
    <w:rsid w:val="001D2F12"/>
    <w:rsid w:val="001D5D58"/>
    <w:rsid w:val="001E15A6"/>
    <w:rsid w:val="001E38AC"/>
    <w:rsid w:val="001E56EB"/>
    <w:rsid w:val="001F06A0"/>
    <w:rsid w:val="001F4BF8"/>
    <w:rsid w:val="001F65D5"/>
    <w:rsid w:val="00215A9E"/>
    <w:rsid w:val="00230EF1"/>
    <w:rsid w:val="00241C03"/>
    <w:rsid w:val="002626D1"/>
    <w:rsid w:val="00266804"/>
    <w:rsid w:val="002827CF"/>
    <w:rsid w:val="0028280A"/>
    <w:rsid w:val="00284009"/>
    <w:rsid w:val="002858DA"/>
    <w:rsid w:val="00287B73"/>
    <w:rsid w:val="00290F73"/>
    <w:rsid w:val="002A5AE3"/>
    <w:rsid w:val="002A6304"/>
    <w:rsid w:val="002B319B"/>
    <w:rsid w:val="002B5526"/>
    <w:rsid w:val="002B725A"/>
    <w:rsid w:val="002C7AFA"/>
    <w:rsid w:val="002D1682"/>
    <w:rsid w:val="002D218D"/>
    <w:rsid w:val="002D6C53"/>
    <w:rsid w:val="003153A2"/>
    <w:rsid w:val="00315E93"/>
    <w:rsid w:val="003220EF"/>
    <w:rsid w:val="003254EE"/>
    <w:rsid w:val="00341527"/>
    <w:rsid w:val="00353749"/>
    <w:rsid w:val="00362068"/>
    <w:rsid w:val="0036701D"/>
    <w:rsid w:val="00377F04"/>
    <w:rsid w:val="0038076F"/>
    <w:rsid w:val="00392372"/>
    <w:rsid w:val="00393B28"/>
    <w:rsid w:val="003B7C08"/>
    <w:rsid w:val="003B7E31"/>
    <w:rsid w:val="003D26A9"/>
    <w:rsid w:val="003D2817"/>
    <w:rsid w:val="003D33DC"/>
    <w:rsid w:val="003D73A0"/>
    <w:rsid w:val="003E30F7"/>
    <w:rsid w:val="003E7490"/>
    <w:rsid w:val="003E76A5"/>
    <w:rsid w:val="003F158B"/>
    <w:rsid w:val="003F7AD8"/>
    <w:rsid w:val="003F7C0F"/>
    <w:rsid w:val="0040119D"/>
    <w:rsid w:val="004335EB"/>
    <w:rsid w:val="00445213"/>
    <w:rsid w:val="00447AE5"/>
    <w:rsid w:val="00447D51"/>
    <w:rsid w:val="004500FD"/>
    <w:rsid w:val="004571EB"/>
    <w:rsid w:val="00462665"/>
    <w:rsid w:val="004927AB"/>
    <w:rsid w:val="0049597A"/>
    <w:rsid w:val="004A088D"/>
    <w:rsid w:val="004A6867"/>
    <w:rsid w:val="004D00E9"/>
    <w:rsid w:val="004D17D9"/>
    <w:rsid w:val="004E1D27"/>
    <w:rsid w:val="004F01E3"/>
    <w:rsid w:val="004F0C20"/>
    <w:rsid w:val="004F31EC"/>
    <w:rsid w:val="004F3F9A"/>
    <w:rsid w:val="004F4A3A"/>
    <w:rsid w:val="00511A51"/>
    <w:rsid w:val="005129A5"/>
    <w:rsid w:val="005137A0"/>
    <w:rsid w:val="00531750"/>
    <w:rsid w:val="00535555"/>
    <w:rsid w:val="00540B6B"/>
    <w:rsid w:val="00544F69"/>
    <w:rsid w:val="00561B3D"/>
    <w:rsid w:val="00570686"/>
    <w:rsid w:val="0057590C"/>
    <w:rsid w:val="00591E0C"/>
    <w:rsid w:val="005A3325"/>
    <w:rsid w:val="005A5030"/>
    <w:rsid w:val="005B1E5C"/>
    <w:rsid w:val="005B2C15"/>
    <w:rsid w:val="005D1461"/>
    <w:rsid w:val="005D2C31"/>
    <w:rsid w:val="005D7060"/>
    <w:rsid w:val="005E5F18"/>
    <w:rsid w:val="00613912"/>
    <w:rsid w:val="0062188F"/>
    <w:rsid w:val="0062651D"/>
    <w:rsid w:val="006342DD"/>
    <w:rsid w:val="00635AF9"/>
    <w:rsid w:val="00646B43"/>
    <w:rsid w:val="00650EC0"/>
    <w:rsid w:val="00682DAD"/>
    <w:rsid w:val="00696C4C"/>
    <w:rsid w:val="006B203F"/>
    <w:rsid w:val="006B39BA"/>
    <w:rsid w:val="006C01F6"/>
    <w:rsid w:val="006C3799"/>
    <w:rsid w:val="006D1D5A"/>
    <w:rsid w:val="006E0CC4"/>
    <w:rsid w:val="006E2C3A"/>
    <w:rsid w:val="006E7622"/>
    <w:rsid w:val="006E787E"/>
    <w:rsid w:val="006F3F2B"/>
    <w:rsid w:val="007218E1"/>
    <w:rsid w:val="00723BC7"/>
    <w:rsid w:val="00725A02"/>
    <w:rsid w:val="00755F55"/>
    <w:rsid w:val="007628C3"/>
    <w:rsid w:val="0076579D"/>
    <w:rsid w:val="0076708B"/>
    <w:rsid w:val="007742A8"/>
    <w:rsid w:val="007A25CC"/>
    <w:rsid w:val="007A389E"/>
    <w:rsid w:val="007B051E"/>
    <w:rsid w:val="007B3D2F"/>
    <w:rsid w:val="007D05BD"/>
    <w:rsid w:val="007E304E"/>
    <w:rsid w:val="007E6B31"/>
    <w:rsid w:val="007E6BD9"/>
    <w:rsid w:val="007F22ED"/>
    <w:rsid w:val="007F7183"/>
    <w:rsid w:val="008052F3"/>
    <w:rsid w:val="00806C45"/>
    <w:rsid w:val="00813F56"/>
    <w:rsid w:val="00814DFE"/>
    <w:rsid w:val="00815576"/>
    <w:rsid w:val="00837DC4"/>
    <w:rsid w:val="00840222"/>
    <w:rsid w:val="008458B4"/>
    <w:rsid w:val="00854E2A"/>
    <w:rsid w:val="00874DD5"/>
    <w:rsid w:val="00885862"/>
    <w:rsid w:val="008A186A"/>
    <w:rsid w:val="008A3DC4"/>
    <w:rsid w:val="008A5F15"/>
    <w:rsid w:val="008A72C3"/>
    <w:rsid w:val="008B4079"/>
    <w:rsid w:val="008B4F2D"/>
    <w:rsid w:val="008C6AAC"/>
    <w:rsid w:val="008D0F28"/>
    <w:rsid w:val="008E21F6"/>
    <w:rsid w:val="008F10C4"/>
    <w:rsid w:val="008F2052"/>
    <w:rsid w:val="008F5940"/>
    <w:rsid w:val="008F66EA"/>
    <w:rsid w:val="00905AA7"/>
    <w:rsid w:val="009117D8"/>
    <w:rsid w:val="00913FC9"/>
    <w:rsid w:val="009149DB"/>
    <w:rsid w:val="009270AB"/>
    <w:rsid w:val="009272DA"/>
    <w:rsid w:val="00934301"/>
    <w:rsid w:val="009401C9"/>
    <w:rsid w:val="00992120"/>
    <w:rsid w:val="00992722"/>
    <w:rsid w:val="00996CB3"/>
    <w:rsid w:val="009A596C"/>
    <w:rsid w:val="009B32D6"/>
    <w:rsid w:val="009F2CE4"/>
    <w:rsid w:val="009F735B"/>
    <w:rsid w:val="00A07CAB"/>
    <w:rsid w:val="00A10CC5"/>
    <w:rsid w:val="00A120A9"/>
    <w:rsid w:val="00A25F70"/>
    <w:rsid w:val="00A40EF5"/>
    <w:rsid w:val="00A41366"/>
    <w:rsid w:val="00A57E25"/>
    <w:rsid w:val="00A62547"/>
    <w:rsid w:val="00A62F29"/>
    <w:rsid w:val="00A657D3"/>
    <w:rsid w:val="00A7562C"/>
    <w:rsid w:val="00A90653"/>
    <w:rsid w:val="00AA1743"/>
    <w:rsid w:val="00AA1B83"/>
    <w:rsid w:val="00AA28F8"/>
    <w:rsid w:val="00AB4FA9"/>
    <w:rsid w:val="00AC7F8F"/>
    <w:rsid w:val="00AE2FC0"/>
    <w:rsid w:val="00AF4C70"/>
    <w:rsid w:val="00B10CE6"/>
    <w:rsid w:val="00B3324E"/>
    <w:rsid w:val="00B4746A"/>
    <w:rsid w:val="00B635E5"/>
    <w:rsid w:val="00B74D52"/>
    <w:rsid w:val="00B9666D"/>
    <w:rsid w:val="00C045E8"/>
    <w:rsid w:val="00C242D6"/>
    <w:rsid w:val="00C347E8"/>
    <w:rsid w:val="00C41359"/>
    <w:rsid w:val="00C46B25"/>
    <w:rsid w:val="00C51074"/>
    <w:rsid w:val="00C51B1F"/>
    <w:rsid w:val="00C57866"/>
    <w:rsid w:val="00C75709"/>
    <w:rsid w:val="00C87087"/>
    <w:rsid w:val="00C97BD9"/>
    <w:rsid w:val="00CA0B46"/>
    <w:rsid w:val="00CA395C"/>
    <w:rsid w:val="00CC4571"/>
    <w:rsid w:val="00CC5840"/>
    <w:rsid w:val="00CE61C8"/>
    <w:rsid w:val="00CF4010"/>
    <w:rsid w:val="00D03944"/>
    <w:rsid w:val="00D219BC"/>
    <w:rsid w:val="00D32E94"/>
    <w:rsid w:val="00D3466F"/>
    <w:rsid w:val="00D40B4E"/>
    <w:rsid w:val="00D456CF"/>
    <w:rsid w:val="00D542F1"/>
    <w:rsid w:val="00D55A95"/>
    <w:rsid w:val="00D57928"/>
    <w:rsid w:val="00D657EE"/>
    <w:rsid w:val="00D76146"/>
    <w:rsid w:val="00D91C50"/>
    <w:rsid w:val="00D9566D"/>
    <w:rsid w:val="00D96C39"/>
    <w:rsid w:val="00D97BF9"/>
    <w:rsid w:val="00DC6EF4"/>
    <w:rsid w:val="00DE39FB"/>
    <w:rsid w:val="00DF7B16"/>
    <w:rsid w:val="00E028E9"/>
    <w:rsid w:val="00E122C2"/>
    <w:rsid w:val="00E12893"/>
    <w:rsid w:val="00E15F4D"/>
    <w:rsid w:val="00E16B88"/>
    <w:rsid w:val="00E23772"/>
    <w:rsid w:val="00E25109"/>
    <w:rsid w:val="00E36F45"/>
    <w:rsid w:val="00E410AB"/>
    <w:rsid w:val="00E5054B"/>
    <w:rsid w:val="00E5264E"/>
    <w:rsid w:val="00E53257"/>
    <w:rsid w:val="00E64506"/>
    <w:rsid w:val="00E87E36"/>
    <w:rsid w:val="00EA11CB"/>
    <w:rsid w:val="00EC34CC"/>
    <w:rsid w:val="00ED07AF"/>
    <w:rsid w:val="00ED26E8"/>
    <w:rsid w:val="00ED5644"/>
    <w:rsid w:val="00EF4C5B"/>
    <w:rsid w:val="00F02707"/>
    <w:rsid w:val="00F24873"/>
    <w:rsid w:val="00F745F0"/>
    <w:rsid w:val="00F95631"/>
    <w:rsid w:val="00FA33B0"/>
    <w:rsid w:val="00FB7D8F"/>
    <w:rsid w:val="00FC071E"/>
    <w:rsid w:val="00FD00EC"/>
    <w:rsid w:val="00FE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08033"/>
  <w15:chartTrackingRefBased/>
  <w15:docId w15:val="{0ABC8087-0730-48E4-AE7A-56B2335B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character" w:styleId="Hyperlink">
    <w:name w:val="Hyperlink"/>
    <w:rsid w:val="00B9666D"/>
    <w:rPr>
      <w:color w:val="0000FF"/>
      <w:u w:val="single"/>
    </w:rPr>
  </w:style>
  <w:style w:type="paragraph" w:styleId="Title">
    <w:name w:val="Title"/>
    <w:basedOn w:val="Normal"/>
    <w:link w:val="TitleChar"/>
    <w:qFormat/>
    <w:rsid w:val="002858DA"/>
    <w:pPr>
      <w:jc w:val="center"/>
    </w:pPr>
    <w:rPr>
      <w:b/>
      <w:sz w:val="20"/>
      <w:lang w:val="x-none" w:eastAsia="x-none"/>
    </w:rPr>
  </w:style>
  <w:style w:type="character" w:customStyle="1" w:styleId="TitleChar">
    <w:name w:val="Title Char"/>
    <w:link w:val="Title"/>
    <w:rsid w:val="002858DA"/>
    <w:rPr>
      <w:b/>
      <w:snapToGrid w:val="0"/>
    </w:rPr>
  </w:style>
  <w:style w:type="paragraph" w:customStyle="1" w:styleId="Default">
    <w:name w:val="Default"/>
    <w:rsid w:val="008B4079"/>
    <w:pPr>
      <w:autoSpaceDE w:val="0"/>
      <w:autoSpaceDN w:val="0"/>
      <w:adjustRightInd w:val="0"/>
    </w:pPr>
    <w:rPr>
      <w:rFonts w:ascii="Symbol" w:hAnsi="Symbol" w:cs="Symbol"/>
      <w:color w:val="000000"/>
      <w:sz w:val="24"/>
      <w:szCs w:val="24"/>
    </w:rPr>
  </w:style>
  <w:style w:type="paragraph" w:styleId="BalloonText">
    <w:name w:val="Balloon Text"/>
    <w:basedOn w:val="Normal"/>
    <w:link w:val="BalloonTextChar"/>
    <w:rsid w:val="006E787E"/>
    <w:rPr>
      <w:rFonts w:ascii="Tahoma" w:hAnsi="Tahoma"/>
      <w:sz w:val="16"/>
      <w:szCs w:val="16"/>
      <w:lang w:val="x-none" w:eastAsia="x-none"/>
    </w:rPr>
  </w:style>
  <w:style w:type="character" w:customStyle="1" w:styleId="BalloonTextChar">
    <w:name w:val="Balloon Text Char"/>
    <w:link w:val="BalloonText"/>
    <w:rsid w:val="006E787E"/>
    <w:rPr>
      <w:rFonts w:ascii="Tahoma" w:hAnsi="Tahoma" w:cs="Tahoma"/>
      <w:snapToGrid w:val="0"/>
      <w:sz w:val="16"/>
      <w:szCs w:val="16"/>
    </w:rPr>
  </w:style>
  <w:style w:type="paragraph" w:styleId="ListParagraph">
    <w:name w:val="List Paragraph"/>
    <w:basedOn w:val="Normal"/>
    <w:uiPriority w:val="34"/>
    <w:qFormat/>
    <w:rsid w:val="00B10CE6"/>
    <w:pPr>
      <w:ind w:left="720"/>
    </w:pPr>
  </w:style>
  <w:style w:type="paragraph" w:styleId="NormalWeb">
    <w:name w:val="Normal (Web)"/>
    <w:basedOn w:val="Normal"/>
    <w:uiPriority w:val="99"/>
    <w:unhideWhenUsed/>
    <w:rsid w:val="009401C9"/>
    <w:pPr>
      <w:widowControl/>
      <w:spacing w:before="100" w:beforeAutospacing="1" w:after="100" w:afterAutospacing="1"/>
    </w:pPr>
    <w:rPr>
      <w:snapToGrid/>
      <w:szCs w:val="24"/>
    </w:rPr>
  </w:style>
  <w:style w:type="paragraph" w:customStyle="1" w:styleId="Normal1">
    <w:name w:val="Normal1"/>
    <w:rsid w:val="007F22ED"/>
    <w:pPr>
      <w:spacing w:line="276" w:lineRule="auto"/>
    </w:pPr>
    <w:rPr>
      <w:rFonts w:ascii="Arial" w:eastAsia="Arial" w:hAnsi="Arial" w:cs="Arial"/>
      <w:color w:val="000000"/>
      <w:sz w:val="22"/>
      <w:szCs w:val="22"/>
    </w:rPr>
  </w:style>
  <w:style w:type="paragraph" w:styleId="Header">
    <w:name w:val="header"/>
    <w:basedOn w:val="Normal"/>
    <w:link w:val="HeaderChar"/>
    <w:uiPriority w:val="99"/>
    <w:rsid w:val="0040119D"/>
    <w:pPr>
      <w:tabs>
        <w:tab w:val="center" w:pos="4680"/>
        <w:tab w:val="right" w:pos="9360"/>
      </w:tabs>
    </w:pPr>
  </w:style>
  <w:style w:type="character" w:customStyle="1" w:styleId="HeaderChar">
    <w:name w:val="Header Char"/>
    <w:link w:val="Header"/>
    <w:uiPriority w:val="99"/>
    <w:rsid w:val="0040119D"/>
    <w:rPr>
      <w:snapToGrid w:val="0"/>
      <w:sz w:val="24"/>
    </w:rPr>
  </w:style>
  <w:style w:type="paragraph" w:styleId="Footer">
    <w:name w:val="footer"/>
    <w:basedOn w:val="Normal"/>
    <w:link w:val="FooterChar"/>
    <w:rsid w:val="0040119D"/>
    <w:pPr>
      <w:tabs>
        <w:tab w:val="center" w:pos="4680"/>
        <w:tab w:val="right" w:pos="9360"/>
      </w:tabs>
    </w:pPr>
  </w:style>
  <w:style w:type="character" w:customStyle="1" w:styleId="FooterChar">
    <w:name w:val="Footer Char"/>
    <w:link w:val="Footer"/>
    <w:rsid w:val="0040119D"/>
    <w:rPr>
      <w:snapToGrid w:val="0"/>
      <w:sz w:val="24"/>
    </w:rPr>
  </w:style>
  <w:style w:type="character" w:customStyle="1" w:styleId="apple-converted-space">
    <w:name w:val="apple-converted-space"/>
    <w:rsid w:val="0013203C"/>
  </w:style>
  <w:style w:type="character" w:customStyle="1" w:styleId="workmeta-detail">
    <w:name w:val="workmeta-detail"/>
    <w:basedOn w:val="DefaultParagraphFont"/>
    <w:rsid w:val="0009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41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plante@scu.edu" TargetMode="External"/><Relationship Id="rId13" Type="http://schemas.openxmlformats.org/officeDocument/2006/relationships/hyperlink" Target="https://www.scu.edu/preparedscu/isolation-and-quarantine/" TargetMode="External"/><Relationship Id="rId18" Type="http://schemas.openxmlformats.org/officeDocument/2006/relationships/hyperlink" Target="https://www.scu.edu/bewell/caps/" TargetMode="External"/><Relationship Id="rId26" Type="http://schemas.openxmlformats.org/officeDocument/2006/relationships/hyperlink" Target="https://www.scu.edu/provost/teaching-and-learning/cte/digital-resources-for-teaching-drt/planning-instruction/academic-freedom/" TargetMode="External"/><Relationship Id="rId39" Type="http://schemas.openxmlformats.org/officeDocument/2006/relationships/hyperlink" Target="https://www.scu.edu/drahmann/tutoring/" TargetMode="External"/><Relationship Id="rId3" Type="http://schemas.openxmlformats.org/officeDocument/2006/relationships/styles" Target="styles.xml"/><Relationship Id="rId21" Type="http://schemas.openxmlformats.org/officeDocument/2006/relationships/hyperlink" Target="http://www.scu.edu/title-ix/resources/pregnancy/pregnancy" TargetMode="External"/><Relationship Id="rId34" Type="http://schemas.openxmlformats.org/officeDocument/2006/relationships/hyperlink" Target="http://www.mypronouns.org/" TargetMode="External"/><Relationship Id="rId42" Type="http://schemas.openxmlformats.org/officeDocument/2006/relationships/hyperlink" Target="mailto:dso@scu.edu" TargetMode="External"/><Relationship Id="rId7" Type="http://schemas.openxmlformats.org/officeDocument/2006/relationships/endnotes" Target="endnotes.xml"/><Relationship Id="rId12" Type="http://schemas.openxmlformats.org/officeDocument/2006/relationships/hyperlink" Target="https://www.scu.edu/registrar/undergraduate-final-exams-schedule/" TargetMode="External"/><Relationship Id="rId17" Type="http://schemas.openxmlformats.org/officeDocument/2006/relationships/hyperlink" Target="https://www.scu.edu/wellness/" TargetMode="External"/><Relationship Id="rId25" Type="http://schemas.openxmlformats.org/officeDocument/2006/relationships/hyperlink" Target="https://www.scu.edu/provost/teaching-and-learning/faculty-collaborative-for-teaching-innovation/digital-resources-for-teaching-drt/planning-instruction/academic-freedom/" TargetMode="External"/><Relationship Id="rId33" Type="http://schemas.openxmlformats.org/officeDocument/2006/relationships/hyperlink" Target="mailto:techdesk@scu.edu" TargetMode="External"/><Relationship Id="rId38" Type="http://schemas.openxmlformats.org/officeDocument/2006/relationships/hyperlink" Target="https://www.scu.edu/drahmann/" TargetMode="External"/><Relationship Id="rId2" Type="http://schemas.openxmlformats.org/officeDocument/2006/relationships/numbering" Target="numbering.xml"/><Relationship Id="rId16" Type="http://schemas.openxmlformats.org/officeDocument/2006/relationships/hyperlink" Target="https://www.scu.edu/title-ix/" TargetMode="External"/><Relationship Id="rId20" Type="http://schemas.openxmlformats.org/officeDocument/2006/relationships/hyperlink" Target="https://www.scu.edu/title-ix/" TargetMode="External"/><Relationship Id="rId29" Type="http://schemas.openxmlformats.org/officeDocument/2006/relationships/hyperlink" Target="mailto:caminosupport@scu.edu" TargetMode="External"/><Relationship Id="rId41" Type="http://schemas.openxmlformats.org/officeDocument/2006/relationships/hyperlink" Target="https://www.scu.edu/cas/mathematics-learning-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u.edu/financialaid/cost-of-attendance/" TargetMode="External"/><Relationship Id="rId24" Type="http://schemas.openxmlformats.org/officeDocument/2006/relationships/hyperlink" Target="mailto:oae@scu.edu" TargetMode="External"/><Relationship Id="rId32" Type="http://schemas.openxmlformats.org/officeDocument/2006/relationships/hyperlink" Target="https://support.zoom.us/hc/en-us" TargetMode="External"/><Relationship Id="rId37" Type="http://schemas.openxmlformats.org/officeDocument/2006/relationships/hyperlink" Target="https://www.scu.edu/osl/culture-of-care/" TargetMode="External"/><Relationship Id="rId40" Type="http://schemas.openxmlformats.org/officeDocument/2006/relationships/hyperlink" Target="https://www.scu.edu/provost/writingcenter/"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u.edu/title-ix/" TargetMode="External"/><Relationship Id="rId23" Type="http://schemas.openxmlformats.org/officeDocument/2006/relationships/hyperlink" Target="https://www.scu.edu/oae" TargetMode="External"/><Relationship Id="rId28" Type="http://schemas.openxmlformats.org/officeDocument/2006/relationships/hyperlink" Target="https://www.scu.edu/academic-integrity/student-resources/student-conduct-code/" TargetMode="External"/><Relationship Id="rId36" Type="http://schemas.openxmlformats.org/officeDocument/2006/relationships/hyperlink" Target="https://www.scu.edu/cowell/counseling-and-psychological-services-caps/" TargetMode="External"/><Relationship Id="rId10" Type="http://schemas.openxmlformats.org/officeDocument/2006/relationships/hyperlink" Target="https://www.youtube.com/watch?v=BQjGGrKRL8o" TargetMode="External"/><Relationship Id="rId19" Type="http://schemas.openxmlformats.org/officeDocument/2006/relationships/hyperlink" Target="https://www.scu.edu/oae/" TargetMode="External"/><Relationship Id="rId31" Type="http://schemas.openxmlformats.org/officeDocument/2006/relationships/hyperlink" Target="https://www.scu.edu/technology/get-connected/zo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u.edu/tplante" TargetMode="External"/><Relationship Id="rId14" Type="http://schemas.openxmlformats.org/officeDocument/2006/relationships/hyperlink" Target="https://libguides.scu.edu/academic-integrity" TargetMode="External"/><Relationship Id="rId22" Type="http://schemas.openxmlformats.org/officeDocument/2006/relationships/hyperlink" Target="https://www.scu.edu/title-ix/pregnancy/students/" TargetMode="External"/><Relationship Id="rId27" Type="http://schemas.openxmlformats.org/officeDocument/2006/relationships/hyperlink" Target="https://www.scu.edu/academic-integrity/student-resources/student-conduct-code/" TargetMode="External"/><Relationship Id="rId30" Type="http://schemas.openxmlformats.org/officeDocument/2006/relationships/hyperlink" Target="mailto:mediaservices@scu.edu" TargetMode="External"/><Relationship Id="rId35" Type="http://schemas.openxmlformats.org/officeDocument/2006/relationships/hyperlink" Target="https://www.scu.edu/wellness/"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412C7-6D36-4207-8E19-B75925C4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4561</Words>
  <Characters>26455</Characters>
  <Application>Microsoft Office Word</Application>
  <DocSecurity>0</DocSecurity>
  <Lines>389</Lines>
  <Paragraphs>117</Paragraphs>
  <ScaleCrop>false</ScaleCrop>
  <HeadingPairs>
    <vt:vector size="2" baseType="variant">
      <vt:variant>
        <vt:lpstr>Title</vt:lpstr>
      </vt:variant>
      <vt:variant>
        <vt:i4>1</vt:i4>
      </vt:variant>
    </vt:vector>
  </HeadingPairs>
  <TitlesOfParts>
    <vt:vector size="1" baseType="lpstr">
      <vt:lpstr>SANTA CLARA UNIVERSITY</vt:lpstr>
    </vt:vector>
  </TitlesOfParts>
  <Company>Santa Clara University</Company>
  <LinksUpToDate>false</LinksUpToDate>
  <CharactersWithSpaces>30899</CharactersWithSpaces>
  <SharedDoc>false</SharedDoc>
  <HLinks>
    <vt:vector size="12" baseType="variant">
      <vt:variant>
        <vt:i4>3014707</vt:i4>
      </vt:variant>
      <vt:variant>
        <vt:i4>3</vt:i4>
      </vt:variant>
      <vt:variant>
        <vt:i4>0</vt:i4>
      </vt:variant>
      <vt:variant>
        <vt:i4>5</vt:i4>
      </vt:variant>
      <vt:variant>
        <vt:lpwstr>http://www.scu.edu/tplante</vt:lpwstr>
      </vt:variant>
      <vt:variant>
        <vt:lpwstr/>
      </vt:variant>
      <vt:variant>
        <vt:i4>6750278</vt:i4>
      </vt:variant>
      <vt:variant>
        <vt:i4>0</vt:i4>
      </vt:variant>
      <vt:variant>
        <vt:i4>0</vt:i4>
      </vt:variant>
      <vt:variant>
        <vt:i4>5</vt:i4>
      </vt:variant>
      <vt:variant>
        <vt:lpwstr>mailto:tplante@scu.edu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CLARA UNIVERSITY</dc:title>
  <dc:subject/>
  <dc:creator>Thomas Plante</dc:creator>
  <cp:keywords/>
  <cp:lastModifiedBy>Tom  Plante</cp:lastModifiedBy>
  <cp:revision>8</cp:revision>
  <cp:lastPrinted>2016-12-06T22:25:00Z</cp:lastPrinted>
  <dcterms:created xsi:type="dcterms:W3CDTF">2026-02-11T21:17:00Z</dcterms:created>
  <dcterms:modified xsi:type="dcterms:W3CDTF">2026-02-12T00:26:00Z</dcterms:modified>
</cp:coreProperties>
</file>