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360"/>
        </w:tabs>
        <w:ind w:right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114800" cy="61767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17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360"/>
        </w:tabs>
        <w:ind w:right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Planning Template</w:t>
      </w:r>
    </w:p>
    <w:p w:rsidR="00000000" w:rsidDel="00000000" w:rsidP="00000000" w:rsidRDefault="00000000" w:rsidRPr="00000000" w14:paraId="00000003">
      <w:pPr>
        <w:tabs>
          <w:tab w:val="left" w:leader="none" w:pos="9360"/>
        </w:tabs>
        <w:ind w:right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360"/>
        </w:tabs>
        <w:ind w:right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Project name: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Start date: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objectives and success criteria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Milestones:</w:t>
      </w:r>
    </w:p>
    <w:p w:rsidR="00000000" w:rsidDel="00000000" w:rsidP="00000000" w:rsidRDefault="00000000" w:rsidRPr="00000000" w14:paraId="00000009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Deliverables:</w:t>
      </w:r>
    </w:p>
    <w:p w:rsidR="00000000" w:rsidDel="00000000" w:rsidP="00000000" w:rsidRDefault="00000000" w:rsidRPr="00000000" w14:paraId="0000000C">
      <w:pPr>
        <w:tabs>
          <w:tab w:val="left" w:leader="none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team members:</w:t>
      </w:r>
    </w:p>
    <w:p w:rsidR="00000000" w:rsidDel="00000000" w:rsidP="00000000" w:rsidRDefault="00000000" w:rsidRPr="00000000" w14:paraId="0000000F">
      <w:pPr>
        <w:tabs>
          <w:tab w:val="left" w:leader="none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 in meetings are scheduled for: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meetings will be held (circle one):  in person     on the phone     on a video call</w:t>
        <w:tab/>
      </w:r>
    </w:p>
    <w:p w:rsidR="00000000" w:rsidDel="00000000" w:rsidP="00000000" w:rsidRDefault="00000000" w:rsidRPr="00000000" w14:paraId="00000013">
      <w:pPr>
        <w:tabs>
          <w:tab w:val="left" w:leader="none" w:pos="93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We will communicate about this project via (circle all that apply): </w:t>
        <w:br w:type="textWrapping"/>
        <w:t xml:space="preserve">  Meetings    Memos    Calls    Emails    Chat tool    Updating project plan    Other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sz w:val="24"/>
          <w:szCs w:val="24"/>
          <w:rtl w:val="0"/>
        </w:rPr>
        <w:t xml:space="preserve">Task list and timeline (order tasks based on due date from earliest to latest):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1245"/>
        <w:gridCol w:w="1035"/>
        <w:gridCol w:w="2430"/>
        <w:gridCol w:w="1545"/>
        <w:tblGridChange w:id="0">
          <w:tblGrid>
            <w:gridCol w:w="3825"/>
            <w:gridCol w:w="1245"/>
            <w:gridCol w:w="1035"/>
            <w:gridCol w:w="2430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Owner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Due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58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Budget:</w:t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2970"/>
        <w:gridCol w:w="2205"/>
        <w:gridCol w:w="1335"/>
        <w:tblGridChange w:id="0">
          <w:tblGrid>
            <w:gridCol w:w="2850"/>
            <w:gridCol w:w="2970"/>
            <w:gridCol w:w="2205"/>
            <w:gridCol w:w="1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Budget Allocated: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Required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 Cost for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Biggest risks and how to reduce them: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the risk?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can we reduce the chance of that happening?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our action plan if it does happen?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leader="none" w:pos="93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leader="none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project close out will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15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16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17">
      <w:pPr>
        <w:tabs>
          <w:tab w:val="left" w:leader="none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93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leader="none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output of the project close out will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1B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1C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1D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1E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1F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learnings from our retrospective and ways we can use those for this or other projects in the future:</w:t>
      </w:r>
    </w:p>
    <w:p w:rsidR="00000000" w:rsidDel="00000000" w:rsidP="00000000" w:rsidRDefault="00000000" w:rsidRPr="00000000" w14:paraId="00000121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22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23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24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25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26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27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28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129">
      <w:pPr>
        <w:tabs>
          <w:tab w:val="left" w:leader="none" w:pos="9360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MOBI Project Planning Template</w:t>
    </w:r>
  </w:p>
  <w:p w:rsidR="00000000" w:rsidDel="00000000" w:rsidP="00000000" w:rsidRDefault="00000000" w:rsidRPr="00000000" w14:paraId="0000012B">
    <w:pPr>
      <w:jc w:val="right"/>
      <w:rPr>
        <w:sz w:val="24"/>
        <w:szCs w:val="24"/>
      </w:rPr>
    </w:pPr>
    <w:r w:rsidDel="00000000" w:rsidR="00000000" w:rsidRPr="00000000">
      <w:rPr>
        <w:sz w:val="20"/>
        <w:szCs w:val="20"/>
        <w:rtl w:val="0"/>
      </w:rPr>
      <w:t xml:space="preserve">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