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BAC" w:rsidRDefault="00D441A3">
      <w:pPr>
        <w:widowControl w:val="0"/>
        <w:tabs>
          <w:tab w:val="center" w:pos="4680"/>
        </w:tabs>
        <w:rPr>
          <w:rFonts w:ascii="Arial" w:eastAsia="Arial" w:hAnsi="Arial" w:cs="Arial"/>
          <w:sz w:val="22"/>
          <w:szCs w:val="22"/>
        </w:rPr>
      </w:pPr>
      <w:r>
        <w:rPr>
          <w:noProof/>
        </w:rPr>
        <w:drawing>
          <wp:inline distT="0" distB="0" distL="0" distR="0">
            <wp:extent cx="855823" cy="85582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855823" cy="855823"/>
                    </a:xfrm>
                    <a:prstGeom prst="rect">
                      <a:avLst/>
                    </a:prstGeom>
                    <a:ln/>
                  </pic:spPr>
                </pic:pic>
              </a:graphicData>
            </a:graphic>
          </wp:inline>
        </w:drawing>
      </w:r>
      <w:r>
        <w:rPr>
          <w:sz w:val="20"/>
          <w:szCs w:val="20"/>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w:t>
      </w:r>
      <w:r>
        <w:rPr>
          <w:rFonts w:ascii="Arial" w:eastAsia="Arial" w:hAnsi="Arial" w:cs="Arial"/>
          <w:color w:val="0070C0"/>
          <w:sz w:val="22"/>
          <w:szCs w:val="22"/>
        </w:rPr>
        <w:t>Partner Seal</w:t>
      </w:r>
      <w:r>
        <w:rPr>
          <w:rFonts w:ascii="Arial" w:eastAsia="Arial" w:hAnsi="Arial" w:cs="Arial"/>
          <w:sz w:val="22"/>
          <w:szCs w:val="22"/>
        </w:rPr>
        <w:t>]</w:t>
      </w:r>
    </w:p>
    <w:p w:rsidR="00071463" w:rsidRDefault="00071463">
      <w:pPr>
        <w:widowControl w:val="0"/>
        <w:tabs>
          <w:tab w:val="center" w:pos="4680"/>
        </w:tabs>
        <w:jc w:val="center"/>
        <w:rPr>
          <w:rFonts w:ascii="Arial" w:eastAsia="Arial" w:hAnsi="Arial" w:cs="Arial"/>
          <w:b/>
          <w:sz w:val="22"/>
          <w:szCs w:val="22"/>
        </w:rPr>
      </w:pPr>
      <w:r w:rsidRPr="00071463">
        <w:rPr>
          <w:rFonts w:ascii="Arial" w:eastAsia="Arial" w:hAnsi="Arial" w:cs="Arial"/>
          <w:b/>
          <w:sz w:val="22"/>
          <w:szCs w:val="22"/>
        </w:rPr>
        <w:t>RECIPROCAL STUDENT EXCHANGE AGREEMENT</w:t>
      </w:r>
    </w:p>
    <w:p w:rsidR="00CC2BAC" w:rsidRDefault="00D441A3">
      <w:pPr>
        <w:widowControl w:val="0"/>
        <w:tabs>
          <w:tab w:val="center" w:pos="4680"/>
        </w:tabs>
        <w:jc w:val="center"/>
        <w:rPr>
          <w:rFonts w:ascii="Arial" w:eastAsia="Arial" w:hAnsi="Arial" w:cs="Arial"/>
          <w:b/>
          <w:sz w:val="22"/>
          <w:szCs w:val="22"/>
        </w:rPr>
      </w:pPr>
      <w:r>
        <w:rPr>
          <w:rFonts w:ascii="Arial" w:eastAsia="Arial" w:hAnsi="Arial" w:cs="Arial"/>
          <w:b/>
          <w:sz w:val="22"/>
          <w:szCs w:val="22"/>
        </w:rPr>
        <w:t>between</w:t>
      </w:r>
      <w:bookmarkStart w:id="0" w:name="_GoBack"/>
      <w:bookmarkEnd w:id="0"/>
    </w:p>
    <w:p w:rsidR="00CC2BAC" w:rsidRDefault="00D441A3">
      <w:pPr>
        <w:widowControl w:val="0"/>
        <w:tabs>
          <w:tab w:val="center" w:pos="4680"/>
        </w:tabs>
        <w:jc w:val="center"/>
        <w:rPr>
          <w:rFonts w:ascii="Arial" w:eastAsia="Arial" w:hAnsi="Arial" w:cs="Arial"/>
          <w:b/>
          <w:sz w:val="22"/>
          <w:szCs w:val="22"/>
        </w:rPr>
      </w:pPr>
      <w:r>
        <w:rPr>
          <w:rFonts w:ascii="Arial" w:eastAsia="Arial" w:hAnsi="Arial" w:cs="Arial"/>
          <w:b/>
          <w:sz w:val="22"/>
          <w:szCs w:val="22"/>
        </w:rPr>
        <w:t>Santa Clara University, Santa Clara, California, USA</w:t>
      </w:r>
    </w:p>
    <w:p w:rsidR="00CC2BAC" w:rsidRDefault="00D441A3">
      <w:pPr>
        <w:widowControl w:val="0"/>
        <w:tabs>
          <w:tab w:val="center" w:pos="4680"/>
        </w:tabs>
        <w:jc w:val="center"/>
        <w:rPr>
          <w:rFonts w:ascii="Arial" w:eastAsia="Arial" w:hAnsi="Arial" w:cs="Arial"/>
          <w:b/>
          <w:sz w:val="22"/>
          <w:szCs w:val="22"/>
        </w:rPr>
      </w:pPr>
      <w:r>
        <w:rPr>
          <w:rFonts w:ascii="Arial" w:eastAsia="Arial" w:hAnsi="Arial" w:cs="Arial"/>
          <w:b/>
          <w:sz w:val="22"/>
          <w:szCs w:val="22"/>
        </w:rPr>
        <w:t>And</w:t>
      </w:r>
    </w:p>
    <w:p w:rsidR="00CC2BAC" w:rsidRDefault="00D441A3">
      <w:pPr>
        <w:widowControl w:val="0"/>
        <w:tabs>
          <w:tab w:val="center" w:pos="4680"/>
        </w:tabs>
        <w:jc w:val="center"/>
        <w:rPr>
          <w:rFonts w:ascii="Arial" w:eastAsia="Arial" w:hAnsi="Arial" w:cs="Arial"/>
          <w:b/>
          <w:sz w:val="22"/>
          <w:szCs w:val="22"/>
        </w:rPr>
      </w:pPr>
      <w:r>
        <w:rPr>
          <w:rFonts w:ascii="Arial" w:eastAsia="Arial" w:hAnsi="Arial" w:cs="Arial"/>
          <w:b/>
          <w:sz w:val="22"/>
          <w:szCs w:val="22"/>
        </w:rPr>
        <w:t>[</w:t>
      </w:r>
      <w:r>
        <w:rPr>
          <w:rFonts w:ascii="Arial" w:eastAsia="Arial" w:hAnsi="Arial" w:cs="Arial"/>
          <w:b/>
          <w:color w:val="0070C0"/>
          <w:sz w:val="22"/>
          <w:szCs w:val="22"/>
        </w:rPr>
        <w:t>Partner institution</w:t>
      </w:r>
      <w:r>
        <w:rPr>
          <w:rFonts w:ascii="Arial" w:eastAsia="Arial" w:hAnsi="Arial" w:cs="Arial"/>
          <w:b/>
          <w:sz w:val="22"/>
          <w:szCs w:val="22"/>
        </w:rPr>
        <w:t xml:space="preserve">] </w:t>
      </w:r>
    </w:p>
    <w:p w:rsidR="00CC2BAC" w:rsidRDefault="00CC2BAC">
      <w:pPr>
        <w:widowControl w:val="0"/>
        <w:tabs>
          <w:tab w:val="center" w:pos="4680"/>
        </w:tabs>
        <w:jc w:val="center"/>
        <w:rPr>
          <w:rFonts w:ascii="Arial" w:eastAsia="Arial" w:hAnsi="Arial" w:cs="Arial"/>
          <w:b/>
          <w:sz w:val="22"/>
          <w:szCs w:val="22"/>
        </w:rPr>
      </w:pPr>
    </w:p>
    <w:p w:rsidR="00CC2BAC" w:rsidRDefault="00D441A3">
      <w:pPr>
        <w:widowControl w:val="0"/>
        <w:rPr>
          <w:rFonts w:ascii="Arial" w:eastAsia="Arial" w:hAnsi="Arial" w:cs="Arial"/>
          <w:sz w:val="22"/>
          <w:szCs w:val="22"/>
        </w:rPr>
      </w:pPr>
      <w:r>
        <w:rPr>
          <w:rFonts w:ascii="Arial" w:eastAsia="Arial" w:hAnsi="Arial" w:cs="Arial"/>
          <w:sz w:val="22"/>
          <w:szCs w:val="22"/>
        </w:rPr>
        <w:t>This Agreement of Commitments, (hereinafter “Agreement”) is entered into as of the last date of execution shown below, by and between Santa Clara University (hereinafter referred to as SCU), and [</w:t>
      </w:r>
      <w:r>
        <w:rPr>
          <w:rFonts w:ascii="Arial" w:eastAsia="Arial" w:hAnsi="Arial" w:cs="Arial"/>
          <w:color w:val="0070C0"/>
          <w:sz w:val="22"/>
          <w:szCs w:val="22"/>
        </w:rPr>
        <w:t>partner institution</w:t>
      </w:r>
      <w:r>
        <w:rPr>
          <w:rFonts w:ascii="Arial" w:eastAsia="Arial" w:hAnsi="Arial" w:cs="Arial"/>
          <w:sz w:val="22"/>
          <w:szCs w:val="22"/>
        </w:rPr>
        <w:t>].  The parties mutually agree as follows</w:t>
      </w:r>
      <w:r>
        <w:rPr>
          <w:rFonts w:ascii="Arial" w:eastAsia="Arial" w:hAnsi="Arial" w:cs="Arial"/>
          <w:sz w:val="22"/>
          <w:szCs w:val="22"/>
        </w:rPr>
        <w:t xml:space="preserve">: </w:t>
      </w:r>
    </w:p>
    <w:p w:rsidR="00CC2BAC" w:rsidRDefault="00CC2BAC">
      <w:pPr>
        <w:widowControl w:val="0"/>
        <w:rPr>
          <w:rFonts w:ascii="Arial" w:eastAsia="Arial" w:hAnsi="Arial" w:cs="Arial"/>
          <w:sz w:val="22"/>
          <w:szCs w:val="22"/>
        </w:rPr>
      </w:pPr>
    </w:p>
    <w:p w:rsidR="00CC2BAC" w:rsidRDefault="00D441A3">
      <w:pPr>
        <w:widowControl w:val="0"/>
        <w:numPr>
          <w:ilvl w:val="0"/>
          <w:numId w:val="11"/>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Number of Students and Duration of Agreement</w:t>
      </w:r>
    </w:p>
    <w:p w:rsidR="00CC2BAC" w:rsidRDefault="00D441A3">
      <w:pPr>
        <w:widowControl w:val="0"/>
        <w:pBdr>
          <w:top w:val="nil"/>
          <w:left w:val="nil"/>
          <w:bottom w:val="nil"/>
          <w:right w:val="nil"/>
          <w:between w:val="nil"/>
        </w:pBdr>
        <w:ind w:left="360"/>
        <w:rPr>
          <w:rFonts w:ascii="Arial" w:eastAsia="Arial" w:hAnsi="Arial" w:cs="Arial"/>
          <w:color w:val="000000"/>
          <w:sz w:val="22"/>
          <w:szCs w:val="22"/>
        </w:rPr>
      </w:pPr>
      <w:r>
        <w:rPr>
          <w:rFonts w:ascii="Arial" w:eastAsia="Arial" w:hAnsi="Arial" w:cs="Arial"/>
          <w:color w:val="000000"/>
          <w:sz w:val="22"/>
          <w:szCs w:val="22"/>
        </w:rPr>
        <w:t xml:space="preserve">This AOC will further goals of academic exchange as agreed in the MOU previously signed between both parties.  </w:t>
      </w:r>
    </w:p>
    <w:p w:rsidR="00CC2BAC" w:rsidRDefault="00CC2BAC">
      <w:pPr>
        <w:widowControl w:val="0"/>
        <w:pBdr>
          <w:top w:val="nil"/>
          <w:left w:val="nil"/>
          <w:bottom w:val="nil"/>
          <w:right w:val="nil"/>
          <w:between w:val="nil"/>
        </w:pBdr>
        <w:ind w:left="360"/>
        <w:rPr>
          <w:rFonts w:ascii="Arial" w:eastAsia="Arial" w:hAnsi="Arial" w:cs="Arial"/>
          <w:color w:val="000000"/>
          <w:sz w:val="22"/>
          <w:szCs w:val="22"/>
        </w:rPr>
      </w:pPr>
    </w:p>
    <w:p w:rsidR="00CC2BAC" w:rsidRDefault="00D441A3">
      <w:pPr>
        <w:widowControl w:val="0"/>
        <w:ind w:left="360"/>
        <w:rPr>
          <w:rFonts w:ascii="Arial" w:eastAsia="Arial" w:hAnsi="Arial" w:cs="Arial"/>
          <w:sz w:val="22"/>
          <w:szCs w:val="22"/>
        </w:rPr>
      </w:pPr>
      <w:r>
        <w:rPr>
          <w:rFonts w:ascii="Arial" w:eastAsia="Arial" w:hAnsi="Arial" w:cs="Arial"/>
          <w:sz w:val="22"/>
          <w:szCs w:val="22"/>
        </w:rPr>
        <w:t>Beginning in the [</w:t>
      </w:r>
      <w:r>
        <w:rPr>
          <w:rFonts w:ascii="Arial" w:eastAsia="Arial" w:hAnsi="Arial" w:cs="Arial"/>
          <w:color w:val="0070C0"/>
          <w:sz w:val="22"/>
          <w:szCs w:val="22"/>
        </w:rPr>
        <w:t>2019-20</w:t>
      </w:r>
      <w:r>
        <w:rPr>
          <w:rFonts w:ascii="Arial" w:eastAsia="Arial" w:hAnsi="Arial" w:cs="Arial"/>
          <w:sz w:val="22"/>
          <w:szCs w:val="22"/>
        </w:rPr>
        <w:t>] academic year and in each succeeding year during the term of this agreement, each university shall annually nominate approximately [</w:t>
      </w:r>
      <w:r>
        <w:rPr>
          <w:rFonts w:ascii="Arial" w:eastAsia="Arial" w:hAnsi="Arial" w:cs="Arial"/>
          <w:color w:val="0070C0"/>
          <w:sz w:val="22"/>
          <w:szCs w:val="22"/>
        </w:rPr>
        <w:t>one full-time equivalent</w:t>
      </w:r>
      <w:r>
        <w:rPr>
          <w:rFonts w:ascii="Arial" w:eastAsia="Arial" w:hAnsi="Arial" w:cs="Arial"/>
          <w:color w:val="000000"/>
          <w:sz w:val="22"/>
          <w:szCs w:val="22"/>
        </w:rPr>
        <w:t>]</w:t>
      </w:r>
      <w:r>
        <w:rPr>
          <w:rFonts w:ascii="Arial" w:eastAsia="Arial" w:hAnsi="Arial" w:cs="Arial"/>
          <w:sz w:val="22"/>
          <w:szCs w:val="22"/>
        </w:rPr>
        <w:t xml:space="preserve"> as a non-degree reciprocal exchange student at the partner university.  Any variance in the numb</w:t>
      </w:r>
      <w:r>
        <w:rPr>
          <w:rFonts w:ascii="Arial" w:eastAsia="Arial" w:hAnsi="Arial" w:cs="Arial"/>
          <w:sz w:val="22"/>
          <w:szCs w:val="22"/>
        </w:rPr>
        <w:t>er of exchange students each year may be negotiated and agreed by the two universities prior to the recruitment of students and it is expected that the exchange numbers will balance over a three year period.</w:t>
      </w:r>
    </w:p>
    <w:p w:rsidR="00CC2BAC" w:rsidRDefault="00CC2BAC">
      <w:pPr>
        <w:widowControl w:val="0"/>
        <w:ind w:left="360"/>
        <w:rPr>
          <w:rFonts w:ascii="Arial" w:eastAsia="Arial" w:hAnsi="Arial" w:cs="Arial"/>
          <w:sz w:val="22"/>
          <w:szCs w:val="22"/>
        </w:rPr>
      </w:pPr>
    </w:p>
    <w:p w:rsidR="00CC2BAC" w:rsidRDefault="00D441A3">
      <w:pPr>
        <w:widowControl w:val="0"/>
        <w:ind w:left="360"/>
        <w:rPr>
          <w:rFonts w:ascii="Arial" w:eastAsia="Arial" w:hAnsi="Arial" w:cs="Arial"/>
          <w:sz w:val="22"/>
          <w:szCs w:val="22"/>
        </w:rPr>
      </w:pPr>
      <w:r>
        <w:rPr>
          <w:rFonts w:ascii="Arial" w:eastAsia="Arial" w:hAnsi="Arial" w:cs="Arial"/>
          <w:sz w:val="22"/>
          <w:szCs w:val="22"/>
        </w:rPr>
        <w:t>This AOC shall take effect from the date of the last signature for a period of five years and may be modified or revised by mutual written consent of the two universities.  In the event of cancellation of this AOC, both universities shall provide all norma</w:t>
      </w:r>
      <w:r>
        <w:rPr>
          <w:rFonts w:ascii="Arial" w:eastAsia="Arial" w:hAnsi="Arial" w:cs="Arial"/>
          <w:sz w:val="22"/>
          <w:szCs w:val="22"/>
        </w:rPr>
        <w:t xml:space="preserve">l support services as outlined herein for current participants until the end of the academic program.  </w:t>
      </w:r>
    </w:p>
    <w:p w:rsidR="00CC2BAC" w:rsidRDefault="00CC2BAC">
      <w:pPr>
        <w:widowControl w:val="0"/>
        <w:ind w:left="360"/>
        <w:rPr>
          <w:rFonts w:ascii="Arial" w:eastAsia="Arial" w:hAnsi="Arial" w:cs="Arial"/>
          <w:sz w:val="22"/>
          <w:szCs w:val="22"/>
        </w:rPr>
      </w:pPr>
    </w:p>
    <w:p w:rsidR="00CC2BAC" w:rsidRDefault="00D441A3">
      <w:pPr>
        <w:widowControl w:val="0"/>
        <w:ind w:left="360"/>
        <w:rPr>
          <w:rFonts w:ascii="Arial" w:eastAsia="Arial" w:hAnsi="Arial" w:cs="Arial"/>
          <w:sz w:val="22"/>
          <w:szCs w:val="22"/>
        </w:rPr>
      </w:pPr>
      <w:r>
        <w:rPr>
          <w:rFonts w:ascii="Arial" w:eastAsia="Arial" w:hAnsi="Arial" w:cs="Arial"/>
          <w:sz w:val="22"/>
          <w:szCs w:val="22"/>
        </w:rPr>
        <w:t>Both parties will annually evaluate the quality of the students’ experience and work to improve the process for future years.</w:t>
      </w:r>
    </w:p>
    <w:p w:rsidR="00CC2BAC" w:rsidRDefault="00CC2BAC">
      <w:pPr>
        <w:widowControl w:val="0"/>
        <w:ind w:left="360" w:firstLine="720"/>
        <w:rPr>
          <w:rFonts w:ascii="Arial" w:eastAsia="Arial" w:hAnsi="Arial" w:cs="Arial"/>
          <w:sz w:val="22"/>
          <w:szCs w:val="22"/>
        </w:rPr>
      </w:pPr>
    </w:p>
    <w:p w:rsidR="00CC2BAC" w:rsidRDefault="00D441A3">
      <w:pPr>
        <w:widowControl w:val="0"/>
        <w:numPr>
          <w:ilvl w:val="0"/>
          <w:numId w:val="11"/>
        </w:num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Dates of Activity</w:t>
      </w:r>
    </w:p>
    <w:p w:rsidR="00CC2BAC" w:rsidRDefault="00D441A3">
      <w:pPr>
        <w:widowControl w:val="0"/>
        <w:pBdr>
          <w:top w:val="nil"/>
          <w:left w:val="nil"/>
          <w:bottom w:val="nil"/>
          <w:right w:val="nil"/>
          <w:between w:val="nil"/>
        </w:pBdr>
        <w:ind w:left="360"/>
        <w:rPr>
          <w:rFonts w:ascii="Arial" w:eastAsia="Arial" w:hAnsi="Arial" w:cs="Arial"/>
          <w:color w:val="000000"/>
          <w:sz w:val="22"/>
          <w:szCs w:val="22"/>
        </w:rPr>
      </w:pPr>
      <w:r>
        <w:rPr>
          <w:rFonts w:ascii="Arial" w:eastAsia="Arial" w:hAnsi="Arial" w:cs="Arial"/>
          <w:color w:val="000000"/>
          <w:sz w:val="22"/>
          <w:szCs w:val="22"/>
        </w:rPr>
        <w:t>The da</w:t>
      </w:r>
      <w:r>
        <w:rPr>
          <w:rFonts w:ascii="Arial" w:eastAsia="Arial" w:hAnsi="Arial" w:cs="Arial"/>
          <w:color w:val="000000"/>
          <w:sz w:val="22"/>
          <w:szCs w:val="22"/>
        </w:rPr>
        <w:t xml:space="preserve">tes of activity will follow the academic terms of each institution.  Non-degree students may participate for one or more academic terms within an academic year.  Activities may not exceed one year. </w:t>
      </w:r>
    </w:p>
    <w:p w:rsidR="00CC2BAC" w:rsidRDefault="00D441A3">
      <w:pPr>
        <w:widowControl w:val="0"/>
        <w:pBdr>
          <w:top w:val="nil"/>
          <w:left w:val="nil"/>
          <w:bottom w:val="nil"/>
          <w:right w:val="nil"/>
          <w:between w:val="nil"/>
        </w:pBdr>
        <w:ind w:left="360"/>
        <w:rPr>
          <w:rFonts w:ascii="Arial" w:eastAsia="Arial" w:hAnsi="Arial" w:cs="Arial"/>
          <w:b/>
          <w:color w:val="000000"/>
          <w:sz w:val="22"/>
          <w:szCs w:val="22"/>
        </w:rPr>
      </w:pPr>
      <w:r>
        <w:rPr>
          <w:rFonts w:ascii="Arial" w:eastAsia="Arial" w:hAnsi="Arial" w:cs="Arial"/>
          <w:b/>
          <w:color w:val="000000"/>
          <w:sz w:val="22"/>
          <w:szCs w:val="22"/>
        </w:rPr>
        <w:t>At SCU</w:t>
      </w:r>
    </w:p>
    <w:p w:rsidR="00CC2BAC" w:rsidRDefault="00D441A3">
      <w:pPr>
        <w:widowControl w:val="0"/>
        <w:pBdr>
          <w:top w:val="nil"/>
          <w:left w:val="nil"/>
          <w:bottom w:val="nil"/>
          <w:right w:val="nil"/>
          <w:between w:val="nil"/>
        </w:pBdr>
        <w:ind w:left="360"/>
        <w:rPr>
          <w:rFonts w:ascii="Arial" w:eastAsia="Arial" w:hAnsi="Arial" w:cs="Arial"/>
          <w:color w:val="000000"/>
          <w:sz w:val="22"/>
          <w:szCs w:val="22"/>
        </w:rPr>
      </w:pPr>
      <w:r>
        <w:rPr>
          <w:rFonts w:ascii="Arial" w:eastAsia="Arial" w:hAnsi="Arial" w:cs="Arial"/>
          <w:color w:val="000000"/>
          <w:sz w:val="22"/>
          <w:szCs w:val="22"/>
        </w:rPr>
        <w:t>After completing the academic program, students ma</w:t>
      </w:r>
      <w:r>
        <w:rPr>
          <w:rFonts w:ascii="Arial" w:eastAsia="Arial" w:hAnsi="Arial" w:cs="Arial"/>
          <w:color w:val="000000"/>
          <w:sz w:val="22"/>
          <w:szCs w:val="22"/>
        </w:rPr>
        <w:t>y extend their participation through qualified Academic Training.  The total employment/training period may not exceed the amount of time spent as a full-time student.  For example, a student completing a full academic year at SCU may be eligible for up to</w:t>
      </w:r>
      <w:r>
        <w:rPr>
          <w:rFonts w:ascii="Arial" w:eastAsia="Arial" w:hAnsi="Arial" w:cs="Arial"/>
          <w:color w:val="000000"/>
          <w:sz w:val="22"/>
          <w:szCs w:val="22"/>
        </w:rPr>
        <w:t xml:space="preserve"> 9 months of Academic Training.</w:t>
      </w:r>
    </w:p>
    <w:p w:rsidR="00CC2BAC" w:rsidRDefault="00CC2BAC">
      <w:pPr>
        <w:widowControl w:val="0"/>
        <w:rPr>
          <w:rFonts w:ascii="Arial" w:eastAsia="Arial" w:hAnsi="Arial" w:cs="Arial"/>
          <w:b/>
          <w:sz w:val="22"/>
          <w:szCs w:val="22"/>
        </w:rPr>
      </w:pPr>
    </w:p>
    <w:p w:rsidR="00CC2BAC" w:rsidRDefault="00D441A3">
      <w:pPr>
        <w:widowControl w:val="0"/>
        <w:numPr>
          <w:ilvl w:val="0"/>
          <w:numId w:val="11"/>
        </w:num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 xml:space="preserve">Academic terms </w:t>
      </w:r>
    </w:p>
    <w:p w:rsidR="00CC2BAC" w:rsidRDefault="00D441A3">
      <w:pPr>
        <w:widowControl w:val="0"/>
        <w:pBdr>
          <w:top w:val="nil"/>
          <w:left w:val="nil"/>
          <w:bottom w:val="nil"/>
          <w:right w:val="nil"/>
          <w:between w:val="nil"/>
        </w:pBdr>
        <w:ind w:left="360"/>
        <w:rPr>
          <w:rFonts w:ascii="Arial" w:eastAsia="Arial" w:hAnsi="Arial" w:cs="Arial"/>
          <w:color w:val="000000"/>
          <w:sz w:val="22"/>
          <w:szCs w:val="22"/>
        </w:rPr>
      </w:pPr>
      <w:r>
        <w:rPr>
          <w:rFonts w:ascii="Arial" w:eastAsia="Arial" w:hAnsi="Arial" w:cs="Arial"/>
          <w:b/>
          <w:color w:val="000000"/>
          <w:sz w:val="22"/>
          <w:szCs w:val="22"/>
        </w:rPr>
        <w:t>At SCU</w:t>
      </w:r>
    </w:p>
    <w:p w:rsidR="00CC2BAC" w:rsidRDefault="00D441A3">
      <w:pPr>
        <w:widowControl w:val="0"/>
        <w:pBdr>
          <w:top w:val="nil"/>
          <w:left w:val="nil"/>
          <w:bottom w:val="nil"/>
          <w:right w:val="nil"/>
          <w:between w:val="nil"/>
        </w:pBdr>
        <w:ind w:left="360"/>
        <w:rPr>
          <w:rFonts w:ascii="Arial" w:eastAsia="Arial" w:hAnsi="Arial" w:cs="Arial"/>
          <w:color w:val="000000"/>
          <w:sz w:val="22"/>
          <w:szCs w:val="22"/>
          <w:u w:val="single"/>
        </w:rPr>
      </w:pPr>
      <w:r>
        <w:rPr>
          <w:rFonts w:ascii="Arial" w:eastAsia="Arial" w:hAnsi="Arial" w:cs="Arial"/>
          <w:color w:val="000000"/>
          <w:sz w:val="22"/>
          <w:szCs w:val="22"/>
          <w:u w:val="single"/>
        </w:rPr>
        <w:t xml:space="preserve">Undergraduate, Graduate Business School, Graduate Engineering School, Graduate </w:t>
      </w:r>
      <w:r>
        <w:rPr>
          <w:rFonts w:ascii="Arial" w:eastAsia="Arial" w:hAnsi="Arial" w:cs="Arial"/>
          <w:color w:val="000000"/>
          <w:sz w:val="22"/>
          <w:szCs w:val="22"/>
          <w:u w:val="single"/>
        </w:rPr>
        <w:lastRenderedPageBreak/>
        <w:t>Education and Counseling Psychology School, Graduate Program in Pastoral Ministries</w:t>
      </w:r>
    </w:p>
    <w:p w:rsidR="00CC2BAC" w:rsidRDefault="00CC2BAC">
      <w:pPr>
        <w:widowControl w:val="0"/>
        <w:rPr>
          <w:rFonts w:ascii="Arial" w:eastAsia="Arial" w:hAnsi="Arial" w:cs="Arial"/>
          <w:sz w:val="22"/>
          <w:szCs w:val="22"/>
        </w:rPr>
      </w:pPr>
    </w:p>
    <w:p w:rsidR="00CC2BAC" w:rsidRDefault="00D441A3">
      <w:pPr>
        <w:widowControl w:val="0"/>
        <w:ind w:left="360"/>
        <w:rPr>
          <w:rFonts w:ascii="Arial" w:eastAsia="Arial" w:hAnsi="Arial" w:cs="Arial"/>
          <w:sz w:val="22"/>
          <w:szCs w:val="22"/>
        </w:rPr>
      </w:pPr>
      <w:r>
        <w:rPr>
          <w:rFonts w:ascii="Arial" w:eastAsia="Arial" w:hAnsi="Arial" w:cs="Arial"/>
          <w:sz w:val="22"/>
          <w:szCs w:val="22"/>
        </w:rPr>
        <w:t>The academic terms of these programs are three 10-week quarters:</w:t>
      </w:r>
    </w:p>
    <w:p w:rsidR="00CC2BAC" w:rsidRDefault="00D441A3">
      <w:pPr>
        <w:widowControl w:val="0"/>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Fall Quarter: Mid-September to Mid-December (10 weeks)</w:t>
      </w:r>
    </w:p>
    <w:p w:rsidR="00CC2BAC" w:rsidRDefault="00D441A3">
      <w:pPr>
        <w:widowControl w:val="0"/>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Winter Quarter: Early-January to Mid-March (10 weeks)</w:t>
      </w:r>
    </w:p>
    <w:p w:rsidR="00CC2BAC" w:rsidRDefault="00D441A3">
      <w:pPr>
        <w:widowControl w:val="0"/>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Spring Break 1 week mid-March between Winter/Spring Quarters</w:t>
      </w:r>
    </w:p>
    <w:p w:rsidR="00CC2BAC" w:rsidRDefault="00D441A3">
      <w:pPr>
        <w:widowControl w:val="0"/>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Spring Quarter: Mid/Late March to Mid-June (10 weeks)</w:t>
      </w:r>
    </w:p>
    <w:p w:rsidR="00CC2BAC" w:rsidRDefault="00D441A3">
      <w:pPr>
        <w:widowControl w:val="0"/>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Academic Year: Mid-September to Mid-June</w:t>
      </w:r>
    </w:p>
    <w:p w:rsidR="00CC2BAC" w:rsidRDefault="00CC2BAC">
      <w:pPr>
        <w:widowControl w:val="0"/>
        <w:pBdr>
          <w:top w:val="nil"/>
          <w:left w:val="nil"/>
          <w:bottom w:val="nil"/>
          <w:right w:val="nil"/>
          <w:between w:val="nil"/>
        </w:pBdr>
        <w:ind w:left="360"/>
        <w:rPr>
          <w:rFonts w:ascii="Arial" w:eastAsia="Arial" w:hAnsi="Arial" w:cs="Arial"/>
          <w:color w:val="000000"/>
          <w:sz w:val="22"/>
          <w:szCs w:val="22"/>
        </w:rPr>
      </w:pPr>
    </w:p>
    <w:p w:rsidR="00CC2BAC" w:rsidRDefault="00D441A3">
      <w:pPr>
        <w:widowControl w:val="0"/>
        <w:pBdr>
          <w:top w:val="nil"/>
          <w:left w:val="nil"/>
          <w:bottom w:val="nil"/>
          <w:right w:val="nil"/>
          <w:between w:val="nil"/>
        </w:pBdr>
        <w:ind w:left="360"/>
        <w:rPr>
          <w:rFonts w:ascii="Arial" w:eastAsia="Arial" w:hAnsi="Arial" w:cs="Arial"/>
          <w:color w:val="000000"/>
          <w:sz w:val="22"/>
          <w:szCs w:val="22"/>
          <w:u w:val="single"/>
        </w:rPr>
      </w:pPr>
      <w:r>
        <w:rPr>
          <w:rFonts w:ascii="Arial" w:eastAsia="Arial" w:hAnsi="Arial" w:cs="Arial"/>
          <w:color w:val="000000"/>
          <w:sz w:val="22"/>
          <w:szCs w:val="22"/>
          <w:u w:val="single"/>
        </w:rPr>
        <w:t>Law School (Graduate only)</w:t>
      </w:r>
    </w:p>
    <w:p w:rsidR="00CC2BAC" w:rsidRDefault="00D441A3">
      <w:pPr>
        <w:widowControl w:val="0"/>
        <w:pBdr>
          <w:top w:val="nil"/>
          <w:left w:val="nil"/>
          <w:bottom w:val="nil"/>
          <w:right w:val="nil"/>
          <w:between w:val="nil"/>
        </w:pBdr>
        <w:ind w:left="360"/>
        <w:rPr>
          <w:rFonts w:ascii="Arial" w:eastAsia="Arial" w:hAnsi="Arial" w:cs="Arial"/>
          <w:color w:val="000000"/>
          <w:sz w:val="22"/>
          <w:szCs w:val="22"/>
        </w:rPr>
      </w:pPr>
      <w:r>
        <w:rPr>
          <w:rFonts w:ascii="Arial" w:eastAsia="Arial" w:hAnsi="Arial" w:cs="Arial"/>
          <w:color w:val="000000"/>
          <w:sz w:val="22"/>
          <w:szCs w:val="22"/>
        </w:rPr>
        <w:t>Two 15-week semesters:</w:t>
      </w:r>
    </w:p>
    <w:p w:rsidR="00CC2BAC" w:rsidRDefault="00D441A3">
      <w:pPr>
        <w:widowControl w:val="0"/>
        <w:numPr>
          <w:ilvl w:val="0"/>
          <w:numId w:val="2"/>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Fall Semester: Late-August to Mid-December</w:t>
      </w:r>
    </w:p>
    <w:p w:rsidR="00CC2BAC" w:rsidRDefault="00D441A3">
      <w:pPr>
        <w:widowControl w:val="0"/>
        <w:numPr>
          <w:ilvl w:val="0"/>
          <w:numId w:val="2"/>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Spring Semester: Mid-January to Mid-May</w:t>
      </w:r>
    </w:p>
    <w:p w:rsidR="00CC2BAC" w:rsidRDefault="00CC2BAC">
      <w:pPr>
        <w:widowControl w:val="0"/>
        <w:pBdr>
          <w:top w:val="nil"/>
          <w:left w:val="nil"/>
          <w:bottom w:val="nil"/>
          <w:right w:val="nil"/>
          <w:between w:val="nil"/>
        </w:pBdr>
        <w:ind w:left="360"/>
        <w:rPr>
          <w:rFonts w:ascii="Arial" w:eastAsia="Arial" w:hAnsi="Arial" w:cs="Arial"/>
          <w:color w:val="000000"/>
          <w:sz w:val="22"/>
          <w:szCs w:val="22"/>
        </w:rPr>
      </w:pPr>
    </w:p>
    <w:p w:rsidR="00CC2BAC" w:rsidRDefault="00D441A3">
      <w:pPr>
        <w:widowControl w:val="0"/>
        <w:pBdr>
          <w:top w:val="nil"/>
          <w:left w:val="nil"/>
          <w:bottom w:val="nil"/>
          <w:right w:val="nil"/>
          <w:between w:val="nil"/>
        </w:pBdr>
        <w:ind w:left="360"/>
        <w:rPr>
          <w:rFonts w:ascii="Arial" w:eastAsia="Arial" w:hAnsi="Arial" w:cs="Arial"/>
          <w:color w:val="000000"/>
          <w:sz w:val="22"/>
          <w:szCs w:val="22"/>
          <w:u w:val="single"/>
        </w:rPr>
      </w:pPr>
      <w:r>
        <w:rPr>
          <w:rFonts w:ascii="Arial" w:eastAsia="Arial" w:hAnsi="Arial" w:cs="Arial"/>
          <w:color w:val="000000"/>
          <w:sz w:val="22"/>
          <w:szCs w:val="22"/>
          <w:u w:val="single"/>
        </w:rPr>
        <w:t>Jesuit School of Theology (Graduate only)</w:t>
      </w:r>
    </w:p>
    <w:p w:rsidR="00CC2BAC" w:rsidRDefault="00D441A3">
      <w:pPr>
        <w:widowControl w:val="0"/>
        <w:pBdr>
          <w:top w:val="nil"/>
          <w:left w:val="nil"/>
          <w:bottom w:val="nil"/>
          <w:right w:val="nil"/>
          <w:between w:val="nil"/>
        </w:pBdr>
        <w:ind w:left="360"/>
        <w:rPr>
          <w:rFonts w:ascii="Arial" w:eastAsia="Arial" w:hAnsi="Arial" w:cs="Arial"/>
          <w:color w:val="000000"/>
          <w:sz w:val="22"/>
          <w:szCs w:val="22"/>
        </w:rPr>
      </w:pPr>
      <w:r>
        <w:rPr>
          <w:rFonts w:ascii="Arial" w:eastAsia="Arial" w:hAnsi="Arial" w:cs="Arial"/>
          <w:color w:val="000000"/>
          <w:sz w:val="22"/>
          <w:szCs w:val="22"/>
        </w:rPr>
        <w:t>Two 15-week semesters:</w:t>
      </w:r>
    </w:p>
    <w:p w:rsidR="00CC2BAC" w:rsidRDefault="00D441A3">
      <w:pPr>
        <w:widowControl w:val="0"/>
        <w:numPr>
          <w:ilvl w:val="0"/>
          <w:numId w:val="4"/>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Fall Semester: Late-August to Mid-December</w:t>
      </w:r>
    </w:p>
    <w:p w:rsidR="00CC2BAC" w:rsidRDefault="00D441A3">
      <w:pPr>
        <w:widowControl w:val="0"/>
        <w:numPr>
          <w:ilvl w:val="0"/>
          <w:numId w:val="4"/>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Spring Semester: Mid-January to Mid-May</w:t>
      </w:r>
    </w:p>
    <w:p w:rsidR="00CC2BAC" w:rsidRDefault="00CC2BAC">
      <w:pPr>
        <w:widowControl w:val="0"/>
        <w:pBdr>
          <w:top w:val="nil"/>
          <w:left w:val="nil"/>
          <w:bottom w:val="nil"/>
          <w:right w:val="nil"/>
          <w:between w:val="nil"/>
        </w:pBdr>
        <w:ind w:left="360"/>
        <w:rPr>
          <w:rFonts w:ascii="Arial" w:eastAsia="Arial" w:hAnsi="Arial" w:cs="Arial"/>
          <w:color w:val="000000"/>
          <w:sz w:val="22"/>
          <w:szCs w:val="22"/>
        </w:rPr>
      </w:pPr>
    </w:p>
    <w:p w:rsidR="00CC2BAC" w:rsidRDefault="00D441A3">
      <w:pPr>
        <w:widowControl w:val="0"/>
        <w:pBdr>
          <w:top w:val="nil"/>
          <w:left w:val="nil"/>
          <w:bottom w:val="nil"/>
          <w:right w:val="nil"/>
          <w:between w:val="nil"/>
        </w:pBdr>
        <w:ind w:left="360"/>
        <w:rPr>
          <w:rFonts w:ascii="Arial" w:eastAsia="Arial" w:hAnsi="Arial" w:cs="Arial"/>
          <w:b/>
          <w:color w:val="000000"/>
          <w:sz w:val="22"/>
          <w:szCs w:val="22"/>
        </w:rPr>
      </w:pPr>
      <w:r>
        <w:rPr>
          <w:rFonts w:ascii="Arial" w:eastAsia="Arial" w:hAnsi="Arial" w:cs="Arial"/>
          <w:b/>
          <w:color w:val="000000"/>
          <w:sz w:val="22"/>
          <w:szCs w:val="22"/>
        </w:rPr>
        <w:t>At [</w:t>
      </w:r>
      <w:r>
        <w:rPr>
          <w:rFonts w:ascii="Arial" w:eastAsia="Arial" w:hAnsi="Arial" w:cs="Arial"/>
          <w:b/>
          <w:color w:val="0070C0"/>
          <w:sz w:val="22"/>
          <w:szCs w:val="22"/>
        </w:rPr>
        <w:t>partner institution</w:t>
      </w:r>
      <w:r>
        <w:rPr>
          <w:rFonts w:ascii="Arial" w:eastAsia="Arial" w:hAnsi="Arial" w:cs="Arial"/>
          <w:b/>
          <w:color w:val="000000"/>
          <w:sz w:val="22"/>
          <w:szCs w:val="22"/>
        </w:rPr>
        <w:t>]</w:t>
      </w:r>
    </w:p>
    <w:p w:rsidR="00CC2BAC" w:rsidRDefault="00D441A3">
      <w:pPr>
        <w:widowControl w:val="0"/>
        <w:pBdr>
          <w:top w:val="nil"/>
          <w:left w:val="nil"/>
          <w:bottom w:val="nil"/>
          <w:right w:val="nil"/>
          <w:between w:val="nil"/>
        </w:pBdr>
        <w:ind w:left="360"/>
        <w:rPr>
          <w:rFonts w:ascii="Arial" w:eastAsia="Arial" w:hAnsi="Arial" w:cs="Arial"/>
          <w:color w:val="000000"/>
          <w:sz w:val="22"/>
          <w:szCs w:val="22"/>
        </w:rPr>
      </w:pPr>
      <w:r>
        <w:rPr>
          <w:rFonts w:ascii="Arial" w:eastAsia="Arial" w:hAnsi="Arial" w:cs="Arial"/>
          <w:color w:val="000000"/>
          <w:sz w:val="22"/>
          <w:szCs w:val="22"/>
        </w:rPr>
        <w:t>Please include dates and number of weeks here.</w:t>
      </w:r>
    </w:p>
    <w:p w:rsidR="00CC2BAC" w:rsidRDefault="00CC2BAC">
      <w:pPr>
        <w:widowControl w:val="0"/>
        <w:pBdr>
          <w:top w:val="nil"/>
          <w:left w:val="nil"/>
          <w:bottom w:val="nil"/>
          <w:right w:val="nil"/>
          <w:between w:val="nil"/>
        </w:pBdr>
        <w:ind w:left="360"/>
        <w:rPr>
          <w:rFonts w:ascii="Arial" w:eastAsia="Arial" w:hAnsi="Arial" w:cs="Arial"/>
          <w:color w:val="000000"/>
          <w:sz w:val="22"/>
          <w:szCs w:val="22"/>
        </w:rPr>
      </w:pPr>
    </w:p>
    <w:p w:rsidR="00CC2BAC" w:rsidRDefault="00D441A3">
      <w:pPr>
        <w:widowControl w:val="0"/>
        <w:numPr>
          <w:ilvl w:val="0"/>
          <w:numId w:val="11"/>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Balance of Students</w:t>
      </w:r>
    </w:p>
    <w:p w:rsidR="00CC2BAC" w:rsidRDefault="00D441A3">
      <w:pPr>
        <w:widowControl w:val="0"/>
        <w:ind w:left="360"/>
        <w:rPr>
          <w:rFonts w:ascii="Arial" w:eastAsia="Arial" w:hAnsi="Arial" w:cs="Arial"/>
          <w:sz w:val="22"/>
          <w:szCs w:val="22"/>
        </w:rPr>
      </w:pPr>
      <w:r>
        <w:rPr>
          <w:rFonts w:ascii="Arial" w:eastAsia="Arial" w:hAnsi="Arial" w:cs="Arial"/>
          <w:sz w:val="22"/>
          <w:szCs w:val="22"/>
        </w:rPr>
        <w:t xml:space="preserve">For the purpose of determining the balance of students exchange, two students participating for a total of three SCU terms shall be counted as equivalent to one student participating for one academic year.  </w:t>
      </w:r>
    </w:p>
    <w:p w:rsidR="00CC2BAC" w:rsidRDefault="00CC2BAC">
      <w:pPr>
        <w:widowControl w:val="0"/>
        <w:ind w:left="360"/>
        <w:rPr>
          <w:rFonts w:ascii="Arial" w:eastAsia="Arial" w:hAnsi="Arial" w:cs="Arial"/>
          <w:sz w:val="22"/>
          <w:szCs w:val="22"/>
        </w:rPr>
      </w:pPr>
    </w:p>
    <w:p w:rsidR="00CC2BAC" w:rsidRDefault="00D441A3">
      <w:pPr>
        <w:widowControl w:val="0"/>
        <w:ind w:left="360"/>
        <w:rPr>
          <w:rFonts w:ascii="Arial" w:eastAsia="Arial" w:hAnsi="Arial" w:cs="Arial"/>
          <w:sz w:val="22"/>
          <w:szCs w:val="22"/>
        </w:rPr>
      </w:pPr>
      <w:r>
        <w:rPr>
          <w:rFonts w:ascii="Arial" w:eastAsia="Arial" w:hAnsi="Arial" w:cs="Arial"/>
          <w:sz w:val="22"/>
          <w:szCs w:val="22"/>
        </w:rPr>
        <w:t>If either university is unable to send the desi</w:t>
      </w:r>
      <w:r>
        <w:rPr>
          <w:rFonts w:ascii="Arial" w:eastAsia="Arial" w:hAnsi="Arial" w:cs="Arial"/>
          <w:sz w:val="22"/>
          <w:szCs w:val="22"/>
        </w:rPr>
        <w:t xml:space="preserve">gnated number full-time equivalent student per year during any year of the AOC, then that university will be eligible to send additional students in the following year to make up for the imbalance in the previous year.  However, once a student from either </w:t>
      </w:r>
      <w:r>
        <w:rPr>
          <w:rFonts w:ascii="Arial" w:eastAsia="Arial" w:hAnsi="Arial" w:cs="Arial"/>
          <w:sz w:val="22"/>
          <w:szCs w:val="22"/>
        </w:rPr>
        <w:t xml:space="preserve">institution has registered in the host institution for one term/year of study, the quota is considered to be filled even if the student fails to complete the term/year of study for any reason.  </w:t>
      </w:r>
    </w:p>
    <w:p w:rsidR="00CC2BAC" w:rsidRDefault="00CC2BAC">
      <w:pPr>
        <w:widowControl w:val="0"/>
        <w:ind w:left="360"/>
        <w:rPr>
          <w:rFonts w:ascii="Arial" w:eastAsia="Arial" w:hAnsi="Arial" w:cs="Arial"/>
          <w:sz w:val="22"/>
          <w:szCs w:val="22"/>
        </w:rPr>
      </w:pPr>
    </w:p>
    <w:p w:rsidR="00CC2BAC" w:rsidRDefault="00D441A3">
      <w:pPr>
        <w:widowControl w:val="0"/>
        <w:ind w:left="360"/>
        <w:rPr>
          <w:rFonts w:ascii="Arial" w:eastAsia="Arial" w:hAnsi="Arial" w:cs="Arial"/>
          <w:sz w:val="22"/>
          <w:szCs w:val="22"/>
        </w:rPr>
      </w:pPr>
      <w:r>
        <w:rPr>
          <w:rFonts w:ascii="Arial" w:eastAsia="Arial" w:hAnsi="Arial" w:cs="Arial"/>
          <w:sz w:val="22"/>
          <w:szCs w:val="22"/>
        </w:rPr>
        <w:t>Exchange partners will seek to maintain a balance over a three year period.</w:t>
      </w:r>
    </w:p>
    <w:p w:rsidR="00CC2BAC" w:rsidRDefault="00CC2BAC">
      <w:pPr>
        <w:widowControl w:val="0"/>
        <w:ind w:left="360"/>
        <w:rPr>
          <w:rFonts w:ascii="Arial" w:eastAsia="Arial" w:hAnsi="Arial" w:cs="Arial"/>
          <w:sz w:val="22"/>
          <w:szCs w:val="22"/>
        </w:rPr>
      </w:pPr>
    </w:p>
    <w:p w:rsidR="00CC2BAC" w:rsidRDefault="00D441A3">
      <w:pPr>
        <w:widowControl w:val="0"/>
        <w:ind w:left="360"/>
        <w:rPr>
          <w:rFonts w:ascii="Arial" w:eastAsia="Arial" w:hAnsi="Arial" w:cs="Arial"/>
          <w:sz w:val="22"/>
          <w:szCs w:val="22"/>
        </w:rPr>
      </w:pPr>
      <w:r>
        <w:rPr>
          <w:rFonts w:ascii="Arial" w:eastAsia="Arial" w:hAnsi="Arial" w:cs="Arial"/>
          <w:sz w:val="22"/>
          <w:szCs w:val="22"/>
        </w:rPr>
        <w:t>If an imbalance of exchange places exists at the time of written termination of this AOC, the university having hosted the larger number of students shall be entitled to rectify a</w:t>
      </w:r>
      <w:r>
        <w:rPr>
          <w:rFonts w:ascii="Arial" w:eastAsia="Arial" w:hAnsi="Arial" w:cs="Arial"/>
          <w:sz w:val="22"/>
          <w:szCs w:val="22"/>
        </w:rPr>
        <w:t>ny imbalance by sending additional students to the other university under the terms of this AOC within one year from the date that this AOC officially terminates.</w:t>
      </w:r>
    </w:p>
    <w:p w:rsidR="00CC2BAC" w:rsidRDefault="00CC2BAC">
      <w:pPr>
        <w:widowControl w:val="0"/>
        <w:ind w:left="720"/>
        <w:rPr>
          <w:rFonts w:ascii="Arial" w:eastAsia="Arial" w:hAnsi="Arial" w:cs="Arial"/>
          <w:sz w:val="22"/>
          <w:szCs w:val="22"/>
        </w:rPr>
      </w:pPr>
    </w:p>
    <w:p w:rsidR="00CC2BAC" w:rsidRDefault="00D441A3">
      <w:pPr>
        <w:widowControl w:val="0"/>
        <w:numPr>
          <w:ilvl w:val="0"/>
          <w:numId w:val="11"/>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Non-matriculated Status and Candidacy for Degree</w:t>
      </w:r>
    </w:p>
    <w:p w:rsidR="00CC2BAC" w:rsidRDefault="00CC2BAC">
      <w:pPr>
        <w:widowControl w:val="0"/>
        <w:rPr>
          <w:rFonts w:ascii="Arial" w:eastAsia="Arial" w:hAnsi="Arial" w:cs="Arial"/>
          <w:b/>
          <w:color w:val="000000"/>
          <w:sz w:val="22"/>
          <w:szCs w:val="22"/>
        </w:rPr>
      </w:pPr>
    </w:p>
    <w:p w:rsidR="00CC2BAC" w:rsidRDefault="00D441A3">
      <w:pPr>
        <w:widowControl w:val="0"/>
        <w:numPr>
          <w:ilvl w:val="0"/>
          <w:numId w:val="7"/>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Students enroll at the host institution as</w:t>
      </w:r>
      <w:r>
        <w:rPr>
          <w:rFonts w:ascii="Arial" w:eastAsia="Arial" w:hAnsi="Arial" w:cs="Arial"/>
          <w:color w:val="000000"/>
          <w:sz w:val="22"/>
          <w:szCs w:val="22"/>
        </w:rPr>
        <w:t xml:space="preserve"> non-degree/non-matriculated students and must remain registered in the home university during the exchange period. </w:t>
      </w:r>
    </w:p>
    <w:p w:rsidR="00CC2BAC" w:rsidRDefault="00CC2BAC">
      <w:pPr>
        <w:widowControl w:val="0"/>
        <w:rPr>
          <w:rFonts w:ascii="Arial" w:eastAsia="Arial" w:hAnsi="Arial" w:cs="Arial"/>
          <w:color w:val="000000"/>
          <w:sz w:val="22"/>
          <w:szCs w:val="22"/>
        </w:rPr>
      </w:pPr>
    </w:p>
    <w:p w:rsidR="00CC2BAC" w:rsidRDefault="00D441A3">
      <w:pPr>
        <w:widowControl w:val="0"/>
        <w:numPr>
          <w:ilvl w:val="0"/>
          <w:numId w:val="7"/>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Participating students will continue as candidates for degrees of their home university and will not be candidates for degrees of the host</w:t>
      </w:r>
      <w:r>
        <w:rPr>
          <w:rFonts w:ascii="Arial" w:eastAsia="Arial" w:hAnsi="Arial" w:cs="Arial"/>
          <w:color w:val="000000"/>
          <w:sz w:val="22"/>
          <w:szCs w:val="22"/>
        </w:rPr>
        <w:t xml:space="preserve"> university.  Students will be expected to sit for all host university examinations. A transcript of their results will be sent by the </w:t>
      </w:r>
      <w:r>
        <w:rPr>
          <w:rFonts w:ascii="Arial" w:eastAsia="Arial" w:hAnsi="Arial" w:cs="Arial"/>
          <w:color w:val="000000"/>
          <w:sz w:val="22"/>
          <w:szCs w:val="22"/>
        </w:rPr>
        <w:lastRenderedPageBreak/>
        <w:t xml:space="preserve">host university to the student’s home university upon completion of the academic term abroad.  </w:t>
      </w:r>
    </w:p>
    <w:p w:rsidR="00CC2BAC" w:rsidRDefault="00CC2BAC">
      <w:pPr>
        <w:widowControl w:val="0"/>
        <w:ind w:left="360"/>
        <w:rPr>
          <w:rFonts w:ascii="Arial" w:eastAsia="Arial" w:hAnsi="Arial" w:cs="Arial"/>
          <w:b/>
          <w:color w:val="000000"/>
          <w:sz w:val="22"/>
          <w:szCs w:val="22"/>
        </w:rPr>
      </w:pPr>
    </w:p>
    <w:p w:rsidR="00CC2BAC" w:rsidRDefault="00D441A3">
      <w:pPr>
        <w:widowControl w:val="0"/>
        <w:numPr>
          <w:ilvl w:val="0"/>
          <w:numId w:val="11"/>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Application Criteria and</w:t>
      </w:r>
      <w:r>
        <w:rPr>
          <w:rFonts w:ascii="Arial" w:eastAsia="Arial" w:hAnsi="Arial" w:cs="Arial"/>
          <w:b/>
          <w:color w:val="000000"/>
          <w:sz w:val="22"/>
          <w:szCs w:val="22"/>
        </w:rPr>
        <w:t xml:space="preserve"> Application Deadlines</w:t>
      </w:r>
    </w:p>
    <w:p w:rsidR="00CC2BAC" w:rsidRDefault="00CC2BAC">
      <w:pPr>
        <w:widowControl w:val="0"/>
        <w:ind w:left="360"/>
        <w:rPr>
          <w:rFonts w:ascii="Arial" w:eastAsia="Arial" w:hAnsi="Arial" w:cs="Arial"/>
          <w:color w:val="000000"/>
          <w:sz w:val="22"/>
          <w:szCs w:val="22"/>
        </w:rPr>
      </w:pPr>
    </w:p>
    <w:p w:rsidR="00CC2BAC" w:rsidRDefault="00D441A3">
      <w:pPr>
        <w:widowControl w:val="0"/>
        <w:numPr>
          <w:ilvl w:val="0"/>
          <w:numId w:val="9"/>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Eligibility and Criteria</w:t>
      </w:r>
    </w:p>
    <w:p w:rsidR="00CC2BAC" w:rsidRDefault="00D441A3">
      <w:pPr>
        <w:widowControl w:val="0"/>
        <w:ind w:left="360"/>
        <w:rPr>
          <w:rFonts w:ascii="Arial" w:eastAsia="Arial" w:hAnsi="Arial" w:cs="Arial"/>
          <w:color w:val="000000"/>
          <w:sz w:val="22"/>
          <w:szCs w:val="22"/>
        </w:rPr>
      </w:pPr>
      <w:r>
        <w:rPr>
          <w:rFonts w:ascii="Arial" w:eastAsia="Arial" w:hAnsi="Arial" w:cs="Arial"/>
          <w:color w:val="000000"/>
          <w:sz w:val="22"/>
          <w:szCs w:val="22"/>
        </w:rPr>
        <w:t>Participating students will be nominated by their home university on the basis of the following criteria and final approval rests with the host university:</w:t>
      </w:r>
    </w:p>
    <w:p w:rsidR="00CC2BAC" w:rsidRDefault="00D441A3">
      <w:pPr>
        <w:widowControl w:val="0"/>
        <w:numPr>
          <w:ilvl w:val="0"/>
          <w:numId w:val="6"/>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Students shall have completed at least one year of full-time university study prior to participation in the Visiting Student Program; and</w:t>
      </w:r>
    </w:p>
    <w:p w:rsidR="00CC2BAC" w:rsidRDefault="00D441A3">
      <w:pPr>
        <w:widowControl w:val="0"/>
        <w:numPr>
          <w:ilvl w:val="0"/>
          <w:numId w:val="6"/>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Good academic standing as reflected by a Grade Point Average (GPA) of [</w:t>
      </w:r>
      <w:r>
        <w:rPr>
          <w:rFonts w:ascii="Arial" w:eastAsia="Arial" w:hAnsi="Arial" w:cs="Arial"/>
          <w:color w:val="0070C0"/>
          <w:sz w:val="22"/>
          <w:szCs w:val="22"/>
        </w:rPr>
        <w:t>3.0</w:t>
      </w:r>
      <w:r>
        <w:rPr>
          <w:rFonts w:ascii="Arial" w:eastAsia="Arial" w:hAnsi="Arial" w:cs="Arial"/>
          <w:color w:val="000000"/>
          <w:sz w:val="22"/>
          <w:szCs w:val="22"/>
        </w:rPr>
        <w:t>] out of 4.0, or equivalent.</w:t>
      </w:r>
    </w:p>
    <w:p w:rsidR="00CC2BAC" w:rsidRDefault="00D441A3">
      <w:pPr>
        <w:widowControl w:val="0"/>
        <w:numPr>
          <w:ilvl w:val="0"/>
          <w:numId w:val="6"/>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Good standing as reflected in the student’s conduct history.</w:t>
      </w:r>
    </w:p>
    <w:p w:rsidR="00CC2BAC" w:rsidRDefault="00D441A3">
      <w:pPr>
        <w:widowControl w:val="0"/>
        <w:numPr>
          <w:ilvl w:val="0"/>
          <w:numId w:val="6"/>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Ability to satisfy eligibility criteria for immigration sponsorship as required by each host country/institution.</w:t>
      </w:r>
    </w:p>
    <w:p w:rsidR="00CC2BAC" w:rsidRDefault="00D441A3">
      <w:pPr>
        <w:widowControl w:val="0"/>
        <w:numPr>
          <w:ilvl w:val="0"/>
          <w:numId w:val="6"/>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Students are selected without regard to race, national or ethnic origin, religion</w:t>
      </w:r>
      <w:r>
        <w:rPr>
          <w:rFonts w:ascii="Arial" w:eastAsia="Arial" w:hAnsi="Arial" w:cs="Arial"/>
          <w:color w:val="000000"/>
          <w:sz w:val="22"/>
          <w:szCs w:val="22"/>
        </w:rPr>
        <w:t>, age, sexual orientation, gender, marital status or disability.</w:t>
      </w:r>
    </w:p>
    <w:p w:rsidR="00CC2BAC" w:rsidRDefault="00CC2BAC">
      <w:pPr>
        <w:widowControl w:val="0"/>
        <w:ind w:left="1440"/>
        <w:rPr>
          <w:rFonts w:ascii="Arial" w:eastAsia="Arial" w:hAnsi="Arial" w:cs="Arial"/>
          <w:color w:val="000000"/>
          <w:sz w:val="22"/>
          <w:szCs w:val="22"/>
        </w:rPr>
      </w:pPr>
    </w:p>
    <w:p w:rsidR="00CC2BAC" w:rsidRDefault="00D441A3">
      <w:pPr>
        <w:widowControl w:val="0"/>
        <w:ind w:left="720"/>
        <w:rPr>
          <w:rFonts w:ascii="Arial" w:eastAsia="Arial" w:hAnsi="Arial" w:cs="Arial"/>
          <w:color w:val="000000"/>
          <w:sz w:val="22"/>
          <w:szCs w:val="22"/>
        </w:rPr>
      </w:pPr>
      <w:r>
        <w:rPr>
          <w:rFonts w:ascii="Arial" w:eastAsia="Arial" w:hAnsi="Arial" w:cs="Arial"/>
          <w:color w:val="000000"/>
          <w:sz w:val="22"/>
          <w:szCs w:val="22"/>
        </w:rPr>
        <w:t>For [</w:t>
      </w:r>
      <w:r>
        <w:rPr>
          <w:rFonts w:ascii="Arial" w:eastAsia="Arial" w:hAnsi="Arial" w:cs="Arial"/>
          <w:color w:val="0070C0"/>
          <w:sz w:val="22"/>
          <w:szCs w:val="22"/>
        </w:rPr>
        <w:t>partner institution</w:t>
      </w:r>
      <w:r>
        <w:rPr>
          <w:rFonts w:ascii="Arial" w:eastAsia="Arial" w:hAnsi="Arial" w:cs="Arial"/>
          <w:color w:val="000000"/>
          <w:sz w:val="22"/>
          <w:szCs w:val="22"/>
        </w:rPr>
        <w:t>]:</w:t>
      </w:r>
    </w:p>
    <w:p w:rsidR="00CC2BAC" w:rsidRDefault="00CC2BAC">
      <w:pPr>
        <w:widowControl w:val="0"/>
        <w:rPr>
          <w:rFonts w:ascii="Arial" w:eastAsia="Arial" w:hAnsi="Arial" w:cs="Arial"/>
          <w:color w:val="FF0000"/>
          <w:sz w:val="22"/>
          <w:szCs w:val="22"/>
        </w:rPr>
      </w:pPr>
    </w:p>
    <w:p w:rsidR="00CC2BAC" w:rsidRDefault="00D441A3">
      <w:pPr>
        <w:widowControl w:val="0"/>
        <w:numPr>
          <w:ilvl w:val="0"/>
          <w:numId w:val="9"/>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Application deadlines</w:t>
      </w:r>
    </w:p>
    <w:p w:rsidR="00CC2BAC" w:rsidRDefault="00D441A3">
      <w:pPr>
        <w:widowControl w:val="0"/>
        <w:tabs>
          <w:tab w:val="left" w:pos="1800"/>
        </w:tabs>
        <w:ind w:left="720"/>
        <w:rPr>
          <w:rFonts w:ascii="Arial" w:eastAsia="Arial" w:hAnsi="Arial" w:cs="Arial"/>
          <w:sz w:val="22"/>
          <w:szCs w:val="22"/>
        </w:rPr>
      </w:pPr>
      <w:r>
        <w:rPr>
          <w:rFonts w:ascii="Arial" w:eastAsia="Arial" w:hAnsi="Arial" w:cs="Arial"/>
          <w:sz w:val="22"/>
          <w:szCs w:val="22"/>
        </w:rPr>
        <w:t>Non-degree exchange students to should apply to the host institution by:</w:t>
      </w:r>
    </w:p>
    <w:p w:rsidR="00CC2BAC" w:rsidRDefault="00D441A3">
      <w:pPr>
        <w:widowControl w:val="0"/>
        <w:tabs>
          <w:tab w:val="left" w:pos="1800"/>
        </w:tabs>
        <w:ind w:left="720"/>
        <w:rPr>
          <w:rFonts w:ascii="Arial" w:eastAsia="Arial" w:hAnsi="Arial" w:cs="Arial"/>
          <w:sz w:val="22"/>
          <w:szCs w:val="22"/>
        </w:rPr>
      </w:pPr>
      <w:r>
        <w:rPr>
          <w:rFonts w:ascii="Arial" w:eastAsia="Arial" w:hAnsi="Arial" w:cs="Arial"/>
          <w:sz w:val="22"/>
          <w:szCs w:val="22"/>
        </w:rPr>
        <w:t>Fall and full-year [</w:t>
      </w:r>
      <w:r>
        <w:rPr>
          <w:rFonts w:ascii="Arial" w:eastAsia="Arial" w:hAnsi="Arial" w:cs="Arial"/>
          <w:color w:val="0070C0"/>
          <w:sz w:val="22"/>
          <w:szCs w:val="22"/>
        </w:rPr>
        <w:t>date</w:t>
      </w:r>
      <w:r>
        <w:rPr>
          <w:rFonts w:ascii="Arial" w:eastAsia="Arial" w:hAnsi="Arial" w:cs="Arial"/>
          <w:sz w:val="22"/>
          <w:szCs w:val="22"/>
        </w:rPr>
        <w:t xml:space="preserve">] </w:t>
      </w:r>
    </w:p>
    <w:p w:rsidR="00CC2BAC" w:rsidRDefault="00D441A3">
      <w:pPr>
        <w:widowControl w:val="0"/>
        <w:tabs>
          <w:tab w:val="left" w:pos="1800"/>
        </w:tabs>
        <w:ind w:left="720"/>
        <w:rPr>
          <w:rFonts w:ascii="Arial" w:eastAsia="Arial" w:hAnsi="Arial" w:cs="Arial"/>
          <w:sz w:val="22"/>
          <w:szCs w:val="22"/>
        </w:rPr>
      </w:pPr>
      <w:r>
        <w:rPr>
          <w:rFonts w:ascii="Arial" w:eastAsia="Arial" w:hAnsi="Arial" w:cs="Arial"/>
          <w:sz w:val="22"/>
          <w:szCs w:val="22"/>
        </w:rPr>
        <w:t>Winter [</w:t>
      </w:r>
      <w:r>
        <w:rPr>
          <w:rFonts w:ascii="Arial" w:eastAsia="Arial" w:hAnsi="Arial" w:cs="Arial"/>
          <w:color w:val="0070C0"/>
          <w:sz w:val="22"/>
          <w:szCs w:val="22"/>
        </w:rPr>
        <w:t>date</w:t>
      </w:r>
      <w:r>
        <w:rPr>
          <w:rFonts w:ascii="Arial" w:eastAsia="Arial" w:hAnsi="Arial" w:cs="Arial"/>
          <w:sz w:val="22"/>
          <w:szCs w:val="22"/>
        </w:rPr>
        <w:t>]</w:t>
      </w:r>
    </w:p>
    <w:p w:rsidR="00CC2BAC" w:rsidRDefault="00D441A3">
      <w:pPr>
        <w:widowControl w:val="0"/>
        <w:tabs>
          <w:tab w:val="left" w:pos="1800"/>
        </w:tabs>
        <w:ind w:left="720"/>
        <w:rPr>
          <w:rFonts w:ascii="Arial" w:eastAsia="Arial" w:hAnsi="Arial" w:cs="Arial"/>
          <w:sz w:val="22"/>
          <w:szCs w:val="22"/>
        </w:rPr>
      </w:pPr>
      <w:r>
        <w:rPr>
          <w:rFonts w:ascii="Arial" w:eastAsia="Arial" w:hAnsi="Arial" w:cs="Arial"/>
          <w:sz w:val="22"/>
          <w:szCs w:val="22"/>
        </w:rPr>
        <w:t>Spring [</w:t>
      </w:r>
      <w:r>
        <w:rPr>
          <w:rFonts w:ascii="Arial" w:eastAsia="Arial" w:hAnsi="Arial" w:cs="Arial"/>
          <w:color w:val="0070C0"/>
          <w:sz w:val="22"/>
          <w:szCs w:val="22"/>
        </w:rPr>
        <w:t>date</w:t>
      </w:r>
      <w:r>
        <w:rPr>
          <w:rFonts w:ascii="Arial" w:eastAsia="Arial" w:hAnsi="Arial" w:cs="Arial"/>
          <w:sz w:val="22"/>
          <w:szCs w:val="22"/>
        </w:rPr>
        <w:t>]</w:t>
      </w:r>
    </w:p>
    <w:p w:rsidR="00CC2BAC" w:rsidRDefault="00CC2BAC">
      <w:pPr>
        <w:widowControl w:val="0"/>
        <w:tabs>
          <w:tab w:val="left" w:pos="1800"/>
        </w:tabs>
        <w:ind w:left="720"/>
        <w:rPr>
          <w:rFonts w:ascii="Arial" w:eastAsia="Arial" w:hAnsi="Arial" w:cs="Arial"/>
          <w:sz w:val="22"/>
          <w:szCs w:val="22"/>
        </w:rPr>
      </w:pPr>
    </w:p>
    <w:p w:rsidR="00CC2BAC" w:rsidRDefault="00D441A3">
      <w:pPr>
        <w:widowControl w:val="0"/>
        <w:numPr>
          <w:ilvl w:val="0"/>
          <w:numId w:val="9"/>
        </w:num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Application requirements</w:t>
      </w:r>
    </w:p>
    <w:p w:rsidR="00CC2BAC" w:rsidRDefault="00D441A3">
      <w:pPr>
        <w:widowControl w:val="0"/>
        <w:ind w:left="720"/>
        <w:rPr>
          <w:rFonts w:ascii="Arial" w:eastAsia="Arial" w:hAnsi="Arial" w:cs="Arial"/>
          <w:sz w:val="22"/>
          <w:szCs w:val="22"/>
        </w:rPr>
      </w:pPr>
      <w:r>
        <w:rPr>
          <w:rFonts w:ascii="Arial" w:eastAsia="Arial" w:hAnsi="Arial" w:cs="Arial"/>
          <w:sz w:val="22"/>
          <w:szCs w:val="22"/>
        </w:rPr>
        <w:t xml:space="preserve">Applications from participants should include:  </w:t>
      </w:r>
    </w:p>
    <w:p w:rsidR="00CC2BAC" w:rsidRDefault="00D441A3">
      <w:pPr>
        <w:widowControl w:val="0"/>
        <w:numPr>
          <w:ilvl w:val="0"/>
          <w:numId w:val="10"/>
        </w:numPr>
        <w:pBdr>
          <w:top w:val="nil"/>
          <w:left w:val="nil"/>
          <w:bottom w:val="nil"/>
          <w:right w:val="nil"/>
          <w:between w:val="nil"/>
        </w:pBdr>
        <w:ind w:left="1440"/>
        <w:rPr>
          <w:rFonts w:ascii="Arial" w:eastAsia="Arial" w:hAnsi="Arial" w:cs="Arial"/>
          <w:color w:val="000000"/>
          <w:sz w:val="22"/>
          <w:szCs w:val="22"/>
        </w:rPr>
      </w:pPr>
      <w:r>
        <w:rPr>
          <w:rFonts w:ascii="Arial" w:eastAsia="Arial" w:hAnsi="Arial" w:cs="Arial"/>
          <w:color w:val="000000"/>
          <w:sz w:val="22"/>
          <w:szCs w:val="22"/>
        </w:rPr>
        <w:t>Full legal name</w:t>
      </w:r>
    </w:p>
    <w:p w:rsidR="00CC2BAC" w:rsidRDefault="00D441A3">
      <w:pPr>
        <w:widowControl w:val="0"/>
        <w:numPr>
          <w:ilvl w:val="0"/>
          <w:numId w:val="10"/>
        </w:numPr>
        <w:pBdr>
          <w:top w:val="nil"/>
          <w:left w:val="nil"/>
          <w:bottom w:val="nil"/>
          <w:right w:val="nil"/>
          <w:between w:val="nil"/>
        </w:pBdr>
        <w:ind w:left="1440"/>
        <w:rPr>
          <w:rFonts w:ascii="Arial" w:eastAsia="Arial" w:hAnsi="Arial" w:cs="Arial"/>
          <w:color w:val="000000"/>
          <w:sz w:val="22"/>
          <w:szCs w:val="22"/>
        </w:rPr>
      </w:pPr>
      <w:r>
        <w:rPr>
          <w:rFonts w:ascii="Arial" w:eastAsia="Arial" w:hAnsi="Arial" w:cs="Arial"/>
          <w:color w:val="000000"/>
          <w:sz w:val="22"/>
          <w:szCs w:val="22"/>
        </w:rPr>
        <w:t>Email</w:t>
      </w:r>
    </w:p>
    <w:p w:rsidR="00CC2BAC" w:rsidRDefault="00D441A3">
      <w:pPr>
        <w:widowControl w:val="0"/>
        <w:numPr>
          <w:ilvl w:val="0"/>
          <w:numId w:val="10"/>
        </w:numPr>
        <w:pBdr>
          <w:top w:val="nil"/>
          <w:left w:val="nil"/>
          <w:bottom w:val="nil"/>
          <w:right w:val="nil"/>
          <w:between w:val="nil"/>
        </w:pBdr>
        <w:ind w:left="1440"/>
        <w:rPr>
          <w:rFonts w:ascii="Arial" w:eastAsia="Arial" w:hAnsi="Arial" w:cs="Arial"/>
          <w:color w:val="000000"/>
          <w:sz w:val="22"/>
          <w:szCs w:val="22"/>
        </w:rPr>
      </w:pPr>
      <w:r>
        <w:rPr>
          <w:rFonts w:ascii="Arial" w:eastAsia="Arial" w:hAnsi="Arial" w:cs="Arial"/>
          <w:color w:val="000000"/>
          <w:sz w:val="22"/>
          <w:szCs w:val="22"/>
        </w:rPr>
        <w:t>Address</w:t>
      </w:r>
    </w:p>
    <w:p w:rsidR="00CC2BAC" w:rsidRDefault="00D441A3">
      <w:pPr>
        <w:widowControl w:val="0"/>
        <w:numPr>
          <w:ilvl w:val="0"/>
          <w:numId w:val="10"/>
        </w:numPr>
        <w:pBdr>
          <w:top w:val="nil"/>
          <w:left w:val="nil"/>
          <w:bottom w:val="nil"/>
          <w:right w:val="nil"/>
          <w:between w:val="nil"/>
        </w:pBdr>
        <w:ind w:left="1440"/>
        <w:rPr>
          <w:rFonts w:ascii="Arial" w:eastAsia="Arial" w:hAnsi="Arial" w:cs="Arial"/>
          <w:color w:val="000000"/>
          <w:sz w:val="22"/>
          <w:szCs w:val="22"/>
        </w:rPr>
      </w:pPr>
      <w:r>
        <w:rPr>
          <w:rFonts w:ascii="Arial" w:eastAsia="Arial" w:hAnsi="Arial" w:cs="Arial"/>
          <w:color w:val="000000"/>
          <w:sz w:val="22"/>
          <w:szCs w:val="22"/>
        </w:rPr>
        <w:t>Phone number</w:t>
      </w:r>
    </w:p>
    <w:p w:rsidR="00CC2BAC" w:rsidRDefault="00D441A3">
      <w:pPr>
        <w:widowControl w:val="0"/>
        <w:numPr>
          <w:ilvl w:val="0"/>
          <w:numId w:val="10"/>
        </w:numPr>
        <w:pBdr>
          <w:top w:val="nil"/>
          <w:left w:val="nil"/>
          <w:bottom w:val="nil"/>
          <w:right w:val="nil"/>
          <w:between w:val="nil"/>
        </w:pBdr>
        <w:ind w:left="1440"/>
        <w:rPr>
          <w:rFonts w:ascii="Arial" w:eastAsia="Arial" w:hAnsi="Arial" w:cs="Arial"/>
          <w:color w:val="000000"/>
          <w:sz w:val="22"/>
          <w:szCs w:val="22"/>
        </w:rPr>
      </w:pPr>
      <w:r>
        <w:rPr>
          <w:rFonts w:ascii="Arial" w:eastAsia="Arial" w:hAnsi="Arial" w:cs="Arial"/>
          <w:color w:val="000000"/>
          <w:sz w:val="22"/>
          <w:szCs w:val="22"/>
        </w:rPr>
        <w:t>Date of birth</w:t>
      </w:r>
    </w:p>
    <w:p w:rsidR="00CC2BAC" w:rsidRDefault="00D441A3">
      <w:pPr>
        <w:widowControl w:val="0"/>
        <w:numPr>
          <w:ilvl w:val="0"/>
          <w:numId w:val="10"/>
        </w:numPr>
        <w:pBdr>
          <w:top w:val="nil"/>
          <w:left w:val="nil"/>
          <w:bottom w:val="nil"/>
          <w:right w:val="nil"/>
          <w:between w:val="nil"/>
        </w:pBdr>
        <w:ind w:left="1440"/>
        <w:rPr>
          <w:rFonts w:ascii="Arial" w:eastAsia="Arial" w:hAnsi="Arial" w:cs="Arial"/>
          <w:color w:val="000000"/>
          <w:sz w:val="22"/>
          <w:szCs w:val="22"/>
        </w:rPr>
      </w:pPr>
      <w:r>
        <w:rPr>
          <w:rFonts w:ascii="Arial" w:eastAsia="Arial" w:hAnsi="Arial" w:cs="Arial"/>
          <w:color w:val="000000"/>
          <w:sz w:val="22"/>
          <w:szCs w:val="22"/>
        </w:rPr>
        <w:t>Emergency contacts</w:t>
      </w:r>
    </w:p>
    <w:p w:rsidR="00CC2BAC" w:rsidRDefault="00D441A3">
      <w:pPr>
        <w:widowControl w:val="0"/>
        <w:numPr>
          <w:ilvl w:val="0"/>
          <w:numId w:val="10"/>
        </w:numPr>
        <w:pBdr>
          <w:top w:val="nil"/>
          <w:left w:val="nil"/>
          <w:bottom w:val="nil"/>
          <w:right w:val="nil"/>
          <w:between w:val="nil"/>
        </w:pBdr>
        <w:ind w:left="1440"/>
        <w:rPr>
          <w:rFonts w:ascii="Arial" w:eastAsia="Arial" w:hAnsi="Arial" w:cs="Arial"/>
          <w:color w:val="000000"/>
          <w:sz w:val="22"/>
          <w:szCs w:val="22"/>
        </w:rPr>
      </w:pPr>
      <w:r>
        <w:rPr>
          <w:rFonts w:ascii="Arial" w:eastAsia="Arial" w:hAnsi="Arial" w:cs="Arial"/>
          <w:color w:val="000000"/>
          <w:sz w:val="22"/>
          <w:szCs w:val="22"/>
        </w:rPr>
        <w:t>Class standing/year of student at home institution</w:t>
      </w:r>
    </w:p>
    <w:p w:rsidR="00CC2BAC" w:rsidRDefault="00D441A3">
      <w:pPr>
        <w:widowControl w:val="0"/>
        <w:numPr>
          <w:ilvl w:val="0"/>
          <w:numId w:val="10"/>
        </w:numPr>
        <w:pBdr>
          <w:top w:val="nil"/>
          <w:left w:val="nil"/>
          <w:bottom w:val="nil"/>
          <w:right w:val="nil"/>
          <w:between w:val="nil"/>
        </w:pBdr>
        <w:ind w:left="1440"/>
        <w:rPr>
          <w:rFonts w:ascii="Arial" w:eastAsia="Arial" w:hAnsi="Arial" w:cs="Arial"/>
          <w:color w:val="000000"/>
          <w:sz w:val="22"/>
          <w:szCs w:val="22"/>
        </w:rPr>
      </w:pPr>
      <w:r>
        <w:rPr>
          <w:rFonts w:ascii="Arial" w:eastAsia="Arial" w:hAnsi="Arial" w:cs="Arial"/>
          <w:color w:val="000000"/>
          <w:sz w:val="22"/>
          <w:szCs w:val="22"/>
        </w:rPr>
        <w:t>GPA</w:t>
      </w:r>
    </w:p>
    <w:p w:rsidR="00CC2BAC" w:rsidRDefault="00D441A3">
      <w:pPr>
        <w:widowControl w:val="0"/>
        <w:numPr>
          <w:ilvl w:val="0"/>
          <w:numId w:val="10"/>
        </w:numPr>
        <w:pBdr>
          <w:top w:val="nil"/>
          <w:left w:val="nil"/>
          <w:bottom w:val="nil"/>
          <w:right w:val="nil"/>
          <w:between w:val="nil"/>
        </w:pBdr>
        <w:ind w:left="1440"/>
        <w:rPr>
          <w:rFonts w:ascii="Arial" w:eastAsia="Arial" w:hAnsi="Arial" w:cs="Arial"/>
          <w:color w:val="000000"/>
          <w:sz w:val="22"/>
          <w:szCs w:val="22"/>
        </w:rPr>
      </w:pPr>
      <w:r>
        <w:rPr>
          <w:rFonts w:ascii="Arial" w:eastAsia="Arial" w:hAnsi="Arial" w:cs="Arial"/>
          <w:color w:val="000000"/>
          <w:sz w:val="22"/>
          <w:szCs w:val="22"/>
        </w:rPr>
        <w:t>Proof of English language proficiency</w:t>
      </w:r>
    </w:p>
    <w:p w:rsidR="00CC2BAC" w:rsidRDefault="00D441A3">
      <w:pPr>
        <w:widowControl w:val="0"/>
        <w:numPr>
          <w:ilvl w:val="0"/>
          <w:numId w:val="10"/>
        </w:numPr>
        <w:pBdr>
          <w:top w:val="nil"/>
          <w:left w:val="nil"/>
          <w:bottom w:val="nil"/>
          <w:right w:val="nil"/>
          <w:between w:val="nil"/>
        </w:pBdr>
        <w:ind w:left="1440"/>
        <w:rPr>
          <w:rFonts w:ascii="Arial" w:eastAsia="Arial" w:hAnsi="Arial" w:cs="Arial"/>
          <w:color w:val="000000"/>
          <w:sz w:val="22"/>
          <w:szCs w:val="22"/>
        </w:rPr>
      </w:pPr>
      <w:r>
        <w:rPr>
          <w:rFonts w:ascii="Arial" w:eastAsia="Arial" w:hAnsi="Arial" w:cs="Arial"/>
          <w:color w:val="000000"/>
          <w:sz w:val="22"/>
          <w:szCs w:val="22"/>
        </w:rPr>
        <w:t xml:space="preserve">Statement of </w:t>
      </w:r>
      <w:r>
        <w:rPr>
          <w:rFonts w:ascii="Arial" w:eastAsia="Arial" w:hAnsi="Arial" w:cs="Arial"/>
          <w:color w:val="000000"/>
          <w:sz w:val="22"/>
          <w:szCs w:val="22"/>
        </w:rPr>
        <w:t>purpose</w:t>
      </w:r>
    </w:p>
    <w:p w:rsidR="00CC2BAC" w:rsidRDefault="00D441A3">
      <w:pPr>
        <w:widowControl w:val="0"/>
        <w:numPr>
          <w:ilvl w:val="0"/>
          <w:numId w:val="10"/>
        </w:numPr>
        <w:pBdr>
          <w:top w:val="nil"/>
          <w:left w:val="nil"/>
          <w:bottom w:val="nil"/>
          <w:right w:val="nil"/>
          <w:between w:val="nil"/>
        </w:pBdr>
        <w:ind w:left="1440"/>
        <w:rPr>
          <w:rFonts w:ascii="Arial" w:eastAsia="Arial" w:hAnsi="Arial" w:cs="Arial"/>
          <w:color w:val="000000"/>
          <w:sz w:val="22"/>
          <w:szCs w:val="22"/>
        </w:rPr>
      </w:pPr>
      <w:r>
        <w:rPr>
          <w:rFonts w:ascii="Arial" w:eastAsia="Arial" w:hAnsi="Arial" w:cs="Arial"/>
          <w:color w:val="000000"/>
          <w:sz w:val="22"/>
          <w:szCs w:val="22"/>
        </w:rPr>
        <w:t>Proposed courses to take at the host institution</w:t>
      </w:r>
    </w:p>
    <w:p w:rsidR="00CC2BAC" w:rsidRDefault="00D441A3">
      <w:pPr>
        <w:widowControl w:val="0"/>
        <w:numPr>
          <w:ilvl w:val="0"/>
          <w:numId w:val="10"/>
        </w:numPr>
        <w:pBdr>
          <w:top w:val="nil"/>
          <w:left w:val="nil"/>
          <w:bottom w:val="nil"/>
          <w:right w:val="nil"/>
          <w:between w:val="nil"/>
        </w:pBdr>
        <w:ind w:left="1440"/>
        <w:rPr>
          <w:rFonts w:ascii="Arial" w:eastAsia="Arial" w:hAnsi="Arial" w:cs="Arial"/>
          <w:color w:val="000000"/>
          <w:sz w:val="22"/>
          <w:szCs w:val="22"/>
        </w:rPr>
      </w:pPr>
      <w:r>
        <w:rPr>
          <w:rFonts w:ascii="Arial" w:eastAsia="Arial" w:hAnsi="Arial" w:cs="Arial"/>
          <w:color w:val="000000"/>
          <w:sz w:val="22"/>
          <w:szCs w:val="22"/>
        </w:rPr>
        <w:t>Official transcript</w:t>
      </w:r>
    </w:p>
    <w:p w:rsidR="00CC2BAC" w:rsidRDefault="00CC2BAC">
      <w:pPr>
        <w:widowControl w:val="0"/>
        <w:ind w:left="720"/>
        <w:rPr>
          <w:rFonts w:ascii="Arial" w:eastAsia="Arial" w:hAnsi="Arial" w:cs="Arial"/>
          <w:color w:val="000000"/>
          <w:sz w:val="22"/>
          <w:szCs w:val="22"/>
        </w:rPr>
      </w:pPr>
    </w:p>
    <w:p w:rsidR="00CC2BAC" w:rsidRDefault="00D441A3">
      <w:pPr>
        <w:widowControl w:val="0"/>
        <w:numPr>
          <w:ilvl w:val="0"/>
          <w:numId w:val="11"/>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Program Components</w:t>
      </w:r>
    </w:p>
    <w:p w:rsidR="00CC2BAC" w:rsidRDefault="00CC2BAC">
      <w:pPr>
        <w:widowControl w:val="0"/>
        <w:pBdr>
          <w:top w:val="nil"/>
          <w:left w:val="nil"/>
          <w:bottom w:val="nil"/>
          <w:right w:val="nil"/>
          <w:between w:val="nil"/>
        </w:pBdr>
        <w:ind w:left="360"/>
        <w:rPr>
          <w:rFonts w:ascii="Arial" w:eastAsia="Arial" w:hAnsi="Arial" w:cs="Arial"/>
          <w:b/>
          <w:color w:val="000000"/>
          <w:sz w:val="22"/>
          <w:szCs w:val="22"/>
        </w:rPr>
      </w:pPr>
    </w:p>
    <w:p w:rsidR="00CC2BAC" w:rsidRDefault="00D441A3">
      <w:pPr>
        <w:widowControl w:val="0"/>
        <w:numPr>
          <w:ilvl w:val="0"/>
          <w:numId w:val="8"/>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Housing</w:t>
      </w:r>
    </w:p>
    <w:p w:rsidR="00CC2BAC" w:rsidRDefault="00D441A3">
      <w:pPr>
        <w:widowControl w:val="0"/>
        <w:rPr>
          <w:rFonts w:ascii="Arial" w:eastAsia="Arial" w:hAnsi="Arial" w:cs="Arial"/>
          <w:sz w:val="22"/>
          <w:szCs w:val="22"/>
        </w:rPr>
      </w:pPr>
      <w:r>
        <w:rPr>
          <w:rFonts w:ascii="Arial" w:eastAsia="Arial" w:hAnsi="Arial" w:cs="Arial"/>
          <w:sz w:val="22"/>
          <w:szCs w:val="22"/>
        </w:rPr>
        <w:tab/>
        <w:t>At SCU:</w:t>
      </w:r>
    </w:p>
    <w:p w:rsidR="00CC2BAC" w:rsidRDefault="00CC2BAC">
      <w:pPr>
        <w:widowControl w:val="0"/>
        <w:rPr>
          <w:rFonts w:ascii="Arial" w:eastAsia="Arial" w:hAnsi="Arial" w:cs="Arial"/>
          <w:b/>
          <w:sz w:val="22"/>
          <w:szCs w:val="22"/>
        </w:rPr>
      </w:pPr>
    </w:p>
    <w:p w:rsidR="00CC2BAC" w:rsidRDefault="00D441A3">
      <w:pPr>
        <w:widowControl w:val="0"/>
        <w:ind w:left="720"/>
        <w:rPr>
          <w:rFonts w:ascii="Arial" w:eastAsia="Arial" w:hAnsi="Arial" w:cs="Arial"/>
          <w:color w:val="000000"/>
          <w:sz w:val="22"/>
          <w:szCs w:val="22"/>
        </w:rPr>
      </w:pPr>
      <w:r>
        <w:rPr>
          <w:rFonts w:ascii="Arial" w:eastAsia="Arial" w:hAnsi="Arial" w:cs="Arial"/>
          <w:color w:val="000000"/>
          <w:sz w:val="22"/>
          <w:szCs w:val="22"/>
        </w:rPr>
        <w:t>At [</w:t>
      </w:r>
      <w:r>
        <w:rPr>
          <w:rFonts w:ascii="Arial" w:eastAsia="Arial" w:hAnsi="Arial" w:cs="Arial"/>
          <w:color w:val="0070C0"/>
          <w:sz w:val="22"/>
          <w:szCs w:val="22"/>
        </w:rPr>
        <w:t>partner university</w:t>
      </w:r>
      <w:r>
        <w:rPr>
          <w:rFonts w:ascii="Arial" w:eastAsia="Arial" w:hAnsi="Arial" w:cs="Arial"/>
          <w:color w:val="000000"/>
          <w:sz w:val="22"/>
          <w:szCs w:val="22"/>
        </w:rPr>
        <w:t>]:</w:t>
      </w:r>
    </w:p>
    <w:p w:rsidR="00CC2BAC" w:rsidRDefault="00CC2BAC">
      <w:pPr>
        <w:widowControl w:val="0"/>
        <w:rPr>
          <w:rFonts w:ascii="Arial" w:eastAsia="Arial" w:hAnsi="Arial" w:cs="Arial"/>
          <w:b/>
          <w:sz w:val="22"/>
          <w:szCs w:val="22"/>
        </w:rPr>
      </w:pPr>
    </w:p>
    <w:p w:rsidR="00CC2BAC" w:rsidRDefault="00D441A3">
      <w:pPr>
        <w:widowControl w:val="0"/>
        <w:numPr>
          <w:ilvl w:val="0"/>
          <w:numId w:val="8"/>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Meals</w:t>
      </w:r>
    </w:p>
    <w:p w:rsidR="00CC2BAC" w:rsidRDefault="00D441A3">
      <w:pPr>
        <w:widowControl w:val="0"/>
        <w:ind w:left="720"/>
        <w:rPr>
          <w:rFonts w:ascii="Arial" w:eastAsia="Arial" w:hAnsi="Arial" w:cs="Arial"/>
          <w:b/>
          <w:sz w:val="22"/>
          <w:szCs w:val="22"/>
        </w:rPr>
      </w:pPr>
      <w:r>
        <w:rPr>
          <w:rFonts w:ascii="Arial" w:eastAsia="Arial" w:hAnsi="Arial" w:cs="Arial"/>
          <w:b/>
          <w:sz w:val="22"/>
          <w:szCs w:val="22"/>
        </w:rPr>
        <w:lastRenderedPageBreak/>
        <w:t>For SCU:</w:t>
      </w:r>
    </w:p>
    <w:p w:rsidR="00CC2BAC" w:rsidRDefault="00D441A3">
      <w:pPr>
        <w:widowControl w:val="0"/>
        <w:ind w:left="720"/>
        <w:rPr>
          <w:rFonts w:ascii="Arial" w:eastAsia="Arial" w:hAnsi="Arial" w:cs="Arial"/>
          <w:sz w:val="22"/>
          <w:szCs w:val="22"/>
        </w:rPr>
      </w:pPr>
      <w:r>
        <w:rPr>
          <w:rFonts w:ascii="Arial" w:eastAsia="Arial" w:hAnsi="Arial" w:cs="Arial"/>
          <w:sz w:val="22"/>
          <w:szCs w:val="22"/>
        </w:rPr>
        <w:t xml:space="preserve">Meals are not provided as part of this agreement.  Students have the choice to purchase an SCU meal plan if they wish.  Current plan options and costs are available from </w:t>
      </w:r>
      <w:hyperlink r:id="rId8">
        <w:r>
          <w:rPr>
            <w:rFonts w:ascii="Arial" w:eastAsia="Arial" w:hAnsi="Arial" w:cs="Arial"/>
            <w:color w:val="0000FF"/>
            <w:sz w:val="22"/>
            <w:szCs w:val="22"/>
            <w:u w:val="single"/>
          </w:rPr>
          <w:t>SCU's Dinin</w:t>
        </w:r>
        <w:r>
          <w:rPr>
            <w:rFonts w:ascii="Arial" w:eastAsia="Arial" w:hAnsi="Arial" w:cs="Arial"/>
            <w:color w:val="0000FF"/>
            <w:sz w:val="22"/>
            <w:szCs w:val="22"/>
            <w:u w:val="single"/>
          </w:rPr>
          <w:t>g Services department</w:t>
        </w:r>
      </w:hyperlink>
      <w:r>
        <w:rPr>
          <w:rFonts w:ascii="Arial" w:eastAsia="Arial" w:hAnsi="Arial" w:cs="Arial"/>
          <w:sz w:val="22"/>
          <w:szCs w:val="22"/>
        </w:rPr>
        <w:t xml:space="preserve">.  </w:t>
      </w:r>
    </w:p>
    <w:p w:rsidR="00CC2BAC" w:rsidRDefault="00CC2BAC">
      <w:pPr>
        <w:widowControl w:val="0"/>
        <w:ind w:left="720"/>
        <w:rPr>
          <w:rFonts w:ascii="Arial" w:eastAsia="Arial" w:hAnsi="Arial" w:cs="Arial"/>
          <w:sz w:val="22"/>
          <w:szCs w:val="22"/>
        </w:rPr>
      </w:pPr>
    </w:p>
    <w:p w:rsidR="00CC2BAC" w:rsidRDefault="00D441A3">
      <w:pPr>
        <w:widowControl w:val="0"/>
        <w:ind w:left="720"/>
        <w:rPr>
          <w:rFonts w:ascii="Arial" w:eastAsia="Arial" w:hAnsi="Arial" w:cs="Arial"/>
          <w:color w:val="000000"/>
          <w:sz w:val="22"/>
          <w:szCs w:val="22"/>
        </w:rPr>
      </w:pPr>
      <w:r>
        <w:rPr>
          <w:rFonts w:ascii="Arial" w:eastAsia="Arial" w:hAnsi="Arial" w:cs="Arial"/>
          <w:color w:val="000000"/>
          <w:sz w:val="22"/>
          <w:szCs w:val="22"/>
        </w:rPr>
        <w:t>At [</w:t>
      </w:r>
      <w:r>
        <w:rPr>
          <w:rFonts w:ascii="Arial" w:eastAsia="Arial" w:hAnsi="Arial" w:cs="Arial"/>
          <w:color w:val="0070C0"/>
          <w:sz w:val="22"/>
          <w:szCs w:val="22"/>
        </w:rPr>
        <w:t>partner university</w:t>
      </w:r>
      <w:r>
        <w:rPr>
          <w:rFonts w:ascii="Arial" w:eastAsia="Arial" w:hAnsi="Arial" w:cs="Arial"/>
          <w:color w:val="000000"/>
          <w:sz w:val="22"/>
          <w:szCs w:val="22"/>
        </w:rPr>
        <w:t>]:</w:t>
      </w:r>
    </w:p>
    <w:p w:rsidR="00CC2BAC" w:rsidRDefault="00CC2BAC">
      <w:pPr>
        <w:widowControl w:val="0"/>
        <w:ind w:left="720"/>
        <w:rPr>
          <w:rFonts w:ascii="Arial" w:eastAsia="Arial" w:hAnsi="Arial" w:cs="Arial"/>
          <w:b/>
          <w:sz w:val="22"/>
          <w:szCs w:val="22"/>
        </w:rPr>
      </w:pPr>
    </w:p>
    <w:p w:rsidR="00CC2BAC" w:rsidRDefault="00D441A3">
      <w:pPr>
        <w:widowControl w:val="0"/>
        <w:numPr>
          <w:ilvl w:val="0"/>
          <w:numId w:val="8"/>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Airfare</w:t>
      </w:r>
    </w:p>
    <w:p w:rsidR="00CC2BAC" w:rsidRDefault="00D441A3">
      <w:pPr>
        <w:widowControl w:val="0"/>
        <w:ind w:left="720"/>
        <w:rPr>
          <w:rFonts w:ascii="Arial" w:eastAsia="Arial" w:hAnsi="Arial" w:cs="Arial"/>
          <w:sz w:val="22"/>
          <w:szCs w:val="22"/>
        </w:rPr>
      </w:pPr>
      <w:r>
        <w:rPr>
          <w:rFonts w:ascii="Arial" w:eastAsia="Arial" w:hAnsi="Arial" w:cs="Arial"/>
          <w:sz w:val="22"/>
          <w:szCs w:val="22"/>
        </w:rPr>
        <w:t xml:space="preserve">Airfare is not provided by the host institution.   </w:t>
      </w:r>
    </w:p>
    <w:p w:rsidR="00CC2BAC" w:rsidRDefault="00CC2BAC">
      <w:pPr>
        <w:widowControl w:val="0"/>
        <w:ind w:left="720"/>
        <w:rPr>
          <w:rFonts w:ascii="Arial" w:eastAsia="Arial" w:hAnsi="Arial" w:cs="Arial"/>
          <w:sz w:val="22"/>
          <w:szCs w:val="22"/>
        </w:rPr>
      </w:pPr>
    </w:p>
    <w:p w:rsidR="00CC2BAC" w:rsidRDefault="00D441A3">
      <w:pPr>
        <w:widowControl w:val="0"/>
        <w:numPr>
          <w:ilvl w:val="0"/>
          <w:numId w:val="8"/>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Insurance</w:t>
      </w:r>
    </w:p>
    <w:p w:rsidR="00CC2BAC" w:rsidRDefault="00D441A3">
      <w:pPr>
        <w:widowControl w:val="0"/>
        <w:ind w:left="720"/>
        <w:rPr>
          <w:rFonts w:ascii="Arial" w:eastAsia="Arial" w:hAnsi="Arial" w:cs="Arial"/>
          <w:color w:val="000000"/>
          <w:sz w:val="22"/>
          <w:szCs w:val="22"/>
        </w:rPr>
      </w:pPr>
      <w:r>
        <w:rPr>
          <w:rFonts w:ascii="Arial" w:eastAsia="Arial" w:hAnsi="Arial" w:cs="Arial"/>
          <w:color w:val="000000"/>
          <w:sz w:val="22"/>
          <w:szCs w:val="22"/>
        </w:rPr>
        <w:t>Both universities will offer basic outpatient health care to all participating students as can be provided by and at their respective university health service.  Participating students are required, at their own expense, to carry valid accident and medical</w:t>
      </w:r>
      <w:r>
        <w:rPr>
          <w:rFonts w:ascii="Arial" w:eastAsia="Arial" w:hAnsi="Arial" w:cs="Arial"/>
          <w:color w:val="000000"/>
          <w:sz w:val="22"/>
          <w:szCs w:val="22"/>
        </w:rPr>
        <w:t xml:space="preserve"> insurance with provisions for emergency evacuation and repatriation for the duration of their exchange.</w:t>
      </w:r>
    </w:p>
    <w:p w:rsidR="00CC2BAC" w:rsidRDefault="00CC2BAC">
      <w:pPr>
        <w:widowControl w:val="0"/>
        <w:ind w:left="720"/>
        <w:rPr>
          <w:rFonts w:ascii="Arial" w:eastAsia="Arial" w:hAnsi="Arial" w:cs="Arial"/>
          <w:color w:val="000000"/>
          <w:sz w:val="22"/>
          <w:szCs w:val="22"/>
        </w:rPr>
      </w:pPr>
    </w:p>
    <w:p w:rsidR="00CC2BAC" w:rsidRDefault="00D441A3">
      <w:pPr>
        <w:widowControl w:val="0"/>
        <w:ind w:left="720"/>
        <w:rPr>
          <w:rFonts w:ascii="Arial" w:eastAsia="Arial" w:hAnsi="Arial" w:cs="Arial"/>
          <w:color w:val="000000"/>
          <w:sz w:val="22"/>
          <w:szCs w:val="22"/>
        </w:rPr>
      </w:pPr>
      <w:r>
        <w:rPr>
          <w:rFonts w:ascii="Arial" w:eastAsia="Arial" w:hAnsi="Arial" w:cs="Arial"/>
          <w:color w:val="000000"/>
          <w:sz w:val="22"/>
          <w:szCs w:val="22"/>
        </w:rPr>
        <w:t>The host university shall help the participating students to join health insurance.  Any medical expenses that exceed the coverage provided by such in</w:t>
      </w:r>
      <w:r>
        <w:rPr>
          <w:rFonts w:ascii="Arial" w:eastAsia="Arial" w:hAnsi="Arial" w:cs="Arial"/>
          <w:color w:val="000000"/>
          <w:sz w:val="22"/>
          <w:szCs w:val="22"/>
        </w:rPr>
        <w:t>surance shall be borne by the participating student and his/her family.</w:t>
      </w:r>
    </w:p>
    <w:p w:rsidR="00CC2BAC" w:rsidRDefault="00CC2BAC">
      <w:pPr>
        <w:widowControl w:val="0"/>
        <w:ind w:left="720"/>
        <w:rPr>
          <w:rFonts w:ascii="Arial" w:eastAsia="Arial" w:hAnsi="Arial" w:cs="Arial"/>
          <w:b/>
          <w:color w:val="000000"/>
          <w:sz w:val="22"/>
          <w:szCs w:val="22"/>
        </w:rPr>
      </w:pPr>
    </w:p>
    <w:p w:rsidR="00CC2BAC" w:rsidRDefault="00D441A3">
      <w:pPr>
        <w:widowControl w:val="0"/>
        <w:ind w:left="720"/>
        <w:rPr>
          <w:rFonts w:ascii="Arial" w:eastAsia="Arial" w:hAnsi="Arial" w:cs="Arial"/>
          <w:b/>
          <w:color w:val="000000"/>
          <w:sz w:val="22"/>
          <w:szCs w:val="22"/>
        </w:rPr>
      </w:pPr>
      <w:r>
        <w:rPr>
          <w:rFonts w:ascii="Arial" w:eastAsia="Arial" w:hAnsi="Arial" w:cs="Arial"/>
          <w:b/>
          <w:color w:val="000000"/>
          <w:sz w:val="22"/>
          <w:szCs w:val="22"/>
        </w:rPr>
        <w:t>At SCU:</w:t>
      </w:r>
    </w:p>
    <w:p w:rsidR="00CC2BAC" w:rsidRDefault="00D441A3">
      <w:pPr>
        <w:widowControl w:val="0"/>
        <w:ind w:left="720"/>
        <w:rPr>
          <w:rFonts w:ascii="Arial" w:eastAsia="Arial" w:hAnsi="Arial" w:cs="Arial"/>
          <w:color w:val="000000"/>
          <w:sz w:val="22"/>
          <w:szCs w:val="22"/>
        </w:rPr>
      </w:pPr>
      <w:r>
        <w:rPr>
          <w:rFonts w:ascii="Arial" w:eastAsia="Arial" w:hAnsi="Arial" w:cs="Arial"/>
          <w:color w:val="000000"/>
          <w:sz w:val="22"/>
          <w:szCs w:val="22"/>
        </w:rPr>
        <w:t>All non-degree students at SCU will be required to purchase insurance through the SCU-identified mandatory U.S. based health insurance plan for the duration of their stay in the US. Alternative insurance and waivers will not be accepted.</w:t>
      </w:r>
    </w:p>
    <w:p w:rsidR="00CC2BAC" w:rsidRDefault="00CC2BAC">
      <w:pPr>
        <w:widowControl w:val="0"/>
        <w:ind w:left="720"/>
        <w:rPr>
          <w:rFonts w:ascii="Arial" w:eastAsia="Arial" w:hAnsi="Arial" w:cs="Arial"/>
          <w:color w:val="000000"/>
          <w:sz w:val="22"/>
          <w:szCs w:val="22"/>
        </w:rPr>
      </w:pPr>
    </w:p>
    <w:p w:rsidR="00CC2BAC" w:rsidRDefault="00D441A3">
      <w:pPr>
        <w:widowControl w:val="0"/>
        <w:ind w:left="720"/>
        <w:rPr>
          <w:rFonts w:ascii="Arial" w:eastAsia="Arial" w:hAnsi="Arial" w:cs="Arial"/>
          <w:color w:val="000000"/>
          <w:sz w:val="22"/>
          <w:szCs w:val="22"/>
        </w:rPr>
      </w:pPr>
      <w:r>
        <w:rPr>
          <w:rFonts w:ascii="Arial" w:eastAsia="Arial" w:hAnsi="Arial" w:cs="Arial"/>
          <w:color w:val="000000"/>
          <w:sz w:val="22"/>
          <w:szCs w:val="22"/>
        </w:rPr>
        <w:t>At [</w:t>
      </w:r>
      <w:r>
        <w:rPr>
          <w:rFonts w:ascii="Arial" w:eastAsia="Arial" w:hAnsi="Arial" w:cs="Arial"/>
          <w:color w:val="0070C0"/>
          <w:sz w:val="22"/>
          <w:szCs w:val="22"/>
        </w:rPr>
        <w:t>partner unive</w:t>
      </w:r>
      <w:r>
        <w:rPr>
          <w:rFonts w:ascii="Arial" w:eastAsia="Arial" w:hAnsi="Arial" w:cs="Arial"/>
          <w:color w:val="0070C0"/>
          <w:sz w:val="22"/>
          <w:szCs w:val="22"/>
        </w:rPr>
        <w:t>rsity</w:t>
      </w:r>
      <w:r>
        <w:rPr>
          <w:rFonts w:ascii="Arial" w:eastAsia="Arial" w:hAnsi="Arial" w:cs="Arial"/>
          <w:color w:val="000000"/>
          <w:sz w:val="22"/>
          <w:szCs w:val="22"/>
        </w:rPr>
        <w:t>]:</w:t>
      </w:r>
    </w:p>
    <w:p w:rsidR="00CC2BAC" w:rsidRDefault="00CC2BAC">
      <w:pPr>
        <w:widowControl w:val="0"/>
        <w:ind w:left="720"/>
        <w:rPr>
          <w:rFonts w:ascii="Arial" w:eastAsia="Arial" w:hAnsi="Arial" w:cs="Arial"/>
          <w:color w:val="000000"/>
          <w:sz w:val="22"/>
          <w:szCs w:val="22"/>
        </w:rPr>
      </w:pPr>
    </w:p>
    <w:p w:rsidR="00CC2BAC" w:rsidRDefault="00D441A3">
      <w:pPr>
        <w:widowControl w:val="0"/>
        <w:numPr>
          <w:ilvl w:val="0"/>
          <w:numId w:val="8"/>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Immigration sponsorship</w:t>
      </w:r>
    </w:p>
    <w:p w:rsidR="00CC2BAC" w:rsidRDefault="00D441A3">
      <w:pPr>
        <w:widowControl w:val="0"/>
        <w:ind w:left="720"/>
        <w:rPr>
          <w:rFonts w:ascii="Arial" w:eastAsia="Arial" w:hAnsi="Arial" w:cs="Arial"/>
          <w:b/>
          <w:color w:val="000000"/>
          <w:sz w:val="22"/>
          <w:szCs w:val="22"/>
        </w:rPr>
      </w:pPr>
      <w:r>
        <w:rPr>
          <w:rFonts w:ascii="Arial" w:eastAsia="Arial" w:hAnsi="Arial" w:cs="Arial"/>
          <w:b/>
          <w:color w:val="000000"/>
          <w:sz w:val="22"/>
          <w:szCs w:val="22"/>
        </w:rPr>
        <w:t>For SCU:</w:t>
      </w:r>
    </w:p>
    <w:p w:rsidR="00CC2BAC" w:rsidRDefault="00D441A3">
      <w:pPr>
        <w:widowControl w:val="0"/>
        <w:ind w:left="720"/>
        <w:rPr>
          <w:rFonts w:ascii="Arial" w:eastAsia="Arial" w:hAnsi="Arial" w:cs="Arial"/>
          <w:color w:val="000000"/>
          <w:sz w:val="22"/>
          <w:szCs w:val="22"/>
        </w:rPr>
      </w:pPr>
      <w:r>
        <w:rPr>
          <w:rFonts w:ascii="Arial" w:eastAsia="Arial" w:hAnsi="Arial" w:cs="Arial"/>
          <w:color w:val="000000"/>
          <w:sz w:val="22"/>
          <w:szCs w:val="22"/>
        </w:rPr>
        <w:t xml:space="preserve">All documents for immigration sponsorship necessary for students to apply for visas must be received to SCU’s International Students and Scholars department by </w:t>
      </w:r>
      <w:hyperlink r:id="rId9">
        <w:r>
          <w:rPr>
            <w:rFonts w:ascii="Arial" w:eastAsia="Arial" w:hAnsi="Arial" w:cs="Arial"/>
            <w:color w:val="0000FF"/>
            <w:sz w:val="22"/>
            <w:szCs w:val="22"/>
            <w:u w:val="single"/>
          </w:rPr>
          <w:t>ISS I-20 Request Deadlines</w:t>
        </w:r>
      </w:hyperlink>
      <w:r>
        <w:rPr>
          <w:rFonts w:ascii="Arial" w:eastAsia="Arial" w:hAnsi="Arial" w:cs="Arial"/>
          <w:color w:val="000000"/>
          <w:sz w:val="22"/>
          <w:szCs w:val="22"/>
        </w:rPr>
        <w:t>.</w:t>
      </w:r>
    </w:p>
    <w:p w:rsidR="00CC2BAC" w:rsidRDefault="00CC2BAC">
      <w:pPr>
        <w:widowControl w:val="0"/>
        <w:ind w:left="720"/>
        <w:rPr>
          <w:rFonts w:ascii="Arial" w:eastAsia="Arial" w:hAnsi="Arial" w:cs="Arial"/>
          <w:color w:val="000000"/>
          <w:sz w:val="22"/>
          <w:szCs w:val="22"/>
        </w:rPr>
      </w:pPr>
      <w:bookmarkStart w:id="1" w:name="_gjdgxs" w:colFirst="0" w:colLast="0"/>
      <w:bookmarkEnd w:id="1"/>
    </w:p>
    <w:p w:rsidR="00CC2BAC" w:rsidRDefault="00D441A3">
      <w:pPr>
        <w:widowControl w:val="0"/>
        <w:ind w:left="720"/>
        <w:rPr>
          <w:rFonts w:ascii="Arial" w:eastAsia="Arial" w:hAnsi="Arial" w:cs="Arial"/>
          <w:color w:val="000000"/>
          <w:sz w:val="22"/>
          <w:szCs w:val="22"/>
        </w:rPr>
      </w:pPr>
      <w:r>
        <w:rPr>
          <w:rFonts w:ascii="Arial" w:eastAsia="Arial" w:hAnsi="Arial" w:cs="Arial"/>
          <w:color w:val="000000"/>
          <w:sz w:val="22"/>
          <w:szCs w:val="22"/>
        </w:rPr>
        <w:t>Documents include:</w:t>
      </w:r>
    </w:p>
    <w:p w:rsidR="00CC2BAC" w:rsidRDefault="00D441A3">
      <w:pPr>
        <w:widowControl w:val="0"/>
        <w:numPr>
          <w:ilvl w:val="0"/>
          <w:numId w:val="5"/>
        </w:numPr>
        <w:pBdr>
          <w:top w:val="nil"/>
          <w:left w:val="nil"/>
          <w:bottom w:val="nil"/>
          <w:right w:val="nil"/>
          <w:between w:val="nil"/>
        </w:pBdr>
        <w:ind w:left="2520"/>
        <w:rPr>
          <w:rFonts w:ascii="Arial" w:eastAsia="Arial" w:hAnsi="Arial" w:cs="Arial"/>
          <w:color w:val="000000"/>
          <w:sz w:val="22"/>
          <w:szCs w:val="22"/>
        </w:rPr>
      </w:pPr>
      <w:r>
        <w:rPr>
          <w:rFonts w:ascii="Arial" w:eastAsia="Arial" w:hAnsi="Arial" w:cs="Arial"/>
          <w:color w:val="000000"/>
          <w:sz w:val="22"/>
          <w:szCs w:val="22"/>
        </w:rPr>
        <w:t>Non-degree Visiting student application</w:t>
      </w:r>
    </w:p>
    <w:p w:rsidR="00CC2BAC" w:rsidRDefault="00D441A3">
      <w:pPr>
        <w:widowControl w:val="0"/>
        <w:numPr>
          <w:ilvl w:val="0"/>
          <w:numId w:val="5"/>
        </w:numPr>
        <w:pBdr>
          <w:top w:val="nil"/>
          <w:left w:val="nil"/>
          <w:bottom w:val="nil"/>
          <w:right w:val="nil"/>
          <w:between w:val="nil"/>
        </w:pBdr>
        <w:ind w:left="2520"/>
        <w:rPr>
          <w:rFonts w:ascii="Arial" w:eastAsia="Arial" w:hAnsi="Arial" w:cs="Arial"/>
          <w:color w:val="000000"/>
          <w:sz w:val="22"/>
          <w:szCs w:val="22"/>
        </w:rPr>
      </w:pPr>
      <w:r>
        <w:rPr>
          <w:rFonts w:ascii="Arial" w:eastAsia="Arial" w:hAnsi="Arial" w:cs="Arial"/>
          <w:color w:val="000000"/>
          <w:sz w:val="22"/>
          <w:szCs w:val="22"/>
        </w:rPr>
        <w:t>Official transcript</w:t>
      </w:r>
    </w:p>
    <w:p w:rsidR="00CC2BAC" w:rsidRDefault="00D441A3">
      <w:pPr>
        <w:widowControl w:val="0"/>
        <w:numPr>
          <w:ilvl w:val="0"/>
          <w:numId w:val="5"/>
        </w:numPr>
        <w:pBdr>
          <w:top w:val="nil"/>
          <w:left w:val="nil"/>
          <w:bottom w:val="nil"/>
          <w:right w:val="nil"/>
          <w:between w:val="nil"/>
        </w:pBdr>
        <w:ind w:left="2520"/>
        <w:rPr>
          <w:rFonts w:ascii="Arial" w:eastAsia="Arial" w:hAnsi="Arial" w:cs="Arial"/>
          <w:color w:val="000000"/>
          <w:sz w:val="22"/>
          <w:szCs w:val="22"/>
        </w:rPr>
      </w:pPr>
      <w:r>
        <w:rPr>
          <w:rFonts w:ascii="Arial" w:eastAsia="Arial" w:hAnsi="Arial" w:cs="Arial"/>
          <w:color w:val="000000"/>
          <w:sz w:val="22"/>
          <w:szCs w:val="22"/>
        </w:rPr>
        <w:t>Documented English Language Proficiency</w:t>
      </w:r>
    </w:p>
    <w:p w:rsidR="00CC2BAC" w:rsidRDefault="00D441A3">
      <w:pPr>
        <w:widowControl w:val="0"/>
        <w:numPr>
          <w:ilvl w:val="0"/>
          <w:numId w:val="5"/>
        </w:numPr>
        <w:pBdr>
          <w:top w:val="nil"/>
          <w:left w:val="nil"/>
          <w:bottom w:val="nil"/>
          <w:right w:val="nil"/>
          <w:between w:val="nil"/>
        </w:pBdr>
        <w:ind w:left="2520"/>
        <w:rPr>
          <w:rFonts w:ascii="Arial" w:eastAsia="Arial" w:hAnsi="Arial" w:cs="Arial"/>
          <w:color w:val="000000"/>
          <w:sz w:val="22"/>
          <w:szCs w:val="22"/>
        </w:rPr>
      </w:pPr>
      <w:r>
        <w:rPr>
          <w:rFonts w:ascii="Arial" w:eastAsia="Arial" w:hAnsi="Arial" w:cs="Arial"/>
          <w:color w:val="000000"/>
          <w:sz w:val="22"/>
          <w:szCs w:val="22"/>
        </w:rPr>
        <w:t>Proof of funding</w:t>
      </w:r>
    </w:p>
    <w:p w:rsidR="00CC2BAC" w:rsidRDefault="00D441A3">
      <w:pPr>
        <w:widowControl w:val="0"/>
        <w:numPr>
          <w:ilvl w:val="0"/>
          <w:numId w:val="5"/>
        </w:numPr>
        <w:pBdr>
          <w:top w:val="nil"/>
          <w:left w:val="nil"/>
          <w:bottom w:val="nil"/>
          <w:right w:val="nil"/>
          <w:between w:val="nil"/>
        </w:pBdr>
        <w:ind w:left="2520"/>
        <w:rPr>
          <w:rFonts w:ascii="Arial" w:eastAsia="Arial" w:hAnsi="Arial" w:cs="Arial"/>
          <w:color w:val="000000"/>
          <w:sz w:val="22"/>
          <w:szCs w:val="22"/>
        </w:rPr>
      </w:pPr>
      <w:r>
        <w:rPr>
          <w:rFonts w:ascii="Arial" w:eastAsia="Arial" w:hAnsi="Arial" w:cs="Arial"/>
          <w:color w:val="000000"/>
          <w:sz w:val="22"/>
          <w:szCs w:val="22"/>
        </w:rPr>
        <w:t>Passport information</w:t>
      </w:r>
    </w:p>
    <w:p w:rsidR="00CC2BAC" w:rsidRDefault="00D441A3">
      <w:pPr>
        <w:widowControl w:val="0"/>
        <w:numPr>
          <w:ilvl w:val="0"/>
          <w:numId w:val="5"/>
        </w:numPr>
        <w:pBdr>
          <w:top w:val="nil"/>
          <w:left w:val="nil"/>
          <w:bottom w:val="nil"/>
          <w:right w:val="nil"/>
          <w:between w:val="nil"/>
        </w:pBdr>
        <w:ind w:left="2520"/>
        <w:rPr>
          <w:rFonts w:ascii="Arial" w:eastAsia="Arial" w:hAnsi="Arial" w:cs="Arial"/>
          <w:color w:val="000000"/>
          <w:sz w:val="22"/>
          <w:szCs w:val="22"/>
        </w:rPr>
      </w:pPr>
      <w:r>
        <w:rPr>
          <w:rFonts w:ascii="Arial" w:eastAsia="Arial" w:hAnsi="Arial" w:cs="Arial"/>
          <w:color w:val="000000"/>
          <w:sz w:val="22"/>
          <w:szCs w:val="22"/>
        </w:rPr>
        <w:t>Ability to comply with SCU international student insurance requirements</w:t>
      </w:r>
    </w:p>
    <w:p w:rsidR="00CC2BAC" w:rsidRDefault="00CC2BAC">
      <w:pPr>
        <w:widowControl w:val="0"/>
        <w:tabs>
          <w:tab w:val="left" w:pos="1800"/>
        </w:tabs>
        <w:ind w:left="720"/>
        <w:rPr>
          <w:rFonts w:ascii="Arial" w:eastAsia="Arial" w:hAnsi="Arial" w:cs="Arial"/>
          <w:color w:val="000000"/>
          <w:sz w:val="22"/>
          <w:szCs w:val="22"/>
        </w:rPr>
      </w:pPr>
    </w:p>
    <w:p w:rsidR="00CC2BAC" w:rsidRDefault="00D441A3">
      <w:pPr>
        <w:widowControl w:val="0"/>
        <w:ind w:left="720"/>
        <w:rPr>
          <w:rFonts w:ascii="Arial" w:eastAsia="Arial" w:hAnsi="Arial" w:cs="Arial"/>
          <w:color w:val="000000"/>
          <w:sz w:val="22"/>
          <w:szCs w:val="22"/>
        </w:rPr>
      </w:pPr>
      <w:r>
        <w:rPr>
          <w:rFonts w:ascii="Arial" w:eastAsia="Arial" w:hAnsi="Arial" w:cs="Arial"/>
          <w:color w:val="000000"/>
          <w:sz w:val="22"/>
          <w:szCs w:val="22"/>
        </w:rPr>
        <w:t>For [</w:t>
      </w:r>
      <w:r>
        <w:rPr>
          <w:rFonts w:ascii="Arial" w:eastAsia="Arial" w:hAnsi="Arial" w:cs="Arial"/>
          <w:color w:val="0070C0"/>
          <w:sz w:val="22"/>
          <w:szCs w:val="22"/>
        </w:rPr>
        <w:t>partner university</w:t>
      </w:r>
      <w:r>
        <w:rPr>
          <w:rFonts w:ascii="Arial" w:eastAsia="Arial" w:hAnsi="Arial" w:cs="Arial"/>
          <w:color w:val="000000"/>
          <w:sz w:val="22"/>
          <w:szCs w:val="22"/>
        </w:rPr>
        <w:t>]:</w:t>
      </w:r>
    </w:p>
    <w:p w:rsidR="00CC2BAC" w:rsidRDefault="00CC2BAC">
      <w:pPr>
        <w:widowControl w:val="0"/>
        <w:tabs>
          <w:tab w:val="left" w:pos="1800"/>
        </w:tabs>
        <w:ind w:left="720"/>
        <w:rPr>
          <w:rFonts w:ascii="Arial" w:eastAsia="Arial" w:hAnsi="Arial" w:cs="Arial"/>
          <w:b/>
          <w:color w:val="000000"/>
          <w:sz w:val="22"/>
          <w:szCs w:val="22"/>
        </w:rPr>
      </w:pPr>
    </w:p>
    <w:p w:rsidR="00CC2BAC" w:rsidRDefault="00D441A3">
      <w:pPr>
        <w:widowControl w:val="0"/>
        <w:numPr>
          <w:ilvl w:val="0"/>
          <w:numId w:val="8"/>
        </w:numPr>
        <w:pBdr>
          <w:top w:val="nil"/>
          <w:left w:val="nil"/>
          <w:bottom w:val="nil"/>
          <w:right w:val="nil"/>
          <w:between w:val="nil"/>
        </w:pBdr>
        <w:tabs>
          <w:tab w:val="left" w:pos="1800"/>
        </w:tabs>
        <w:rPr>
          <w:rFonts w:ascii="Arial" w:eastAsia="Arial" w:hAnsi="Arial" w:cs="Arial"/>
          <w:b/>
          <w:color w:val="000000"/>
          <w:sz w:val="22"/>
          <w:szCs w:val="22"/>
        </w:rPr>
      </w:pPr>
      <w:r>
        <w:rPr>
          <w:rFonts w:ascii="Arial" w:eastAsia="Arial" w:hAnsi="Arial" w:cs="Arial"/>
          <w:b/>
          <w:color w:val="000000"/>
          <w:sz w:val="22"/>
          <w:szCs w:val="22"/>
        </w:rPr>
        <w:t>Accommodation Requests</w:t>
      </w:r>
    </w:p>
    <w:p w:rsidR="00CC2BAC" w:rsidRDefault="00D441A3">
      <w:pPr>
        <w:widowControl w:val="0"/>
        <w:ind w:left="720"/>
        <w:rPr>
          <w:rFonts w:ascii="Arial" w:eastAsia="Arial" w:hAnsi="Arial" w:cs="Arial"/>
          <w:color w:val="000000"/>
          <w:sz w:val="22"/>
          <w:szCs w:val="22"/>
        </w:rPr>
      </w:pPr>
      <w:r>
        <w:rPr>
          <w:rFonts w:ascii="Arial" w:eastAsia="Arial" w:hAnsi="Arial" w:cs="Arial"/>
          <w:color w:val="000000"/>
          <w:sz w:val="22"/>
          <w:szCs w:val="22"/>
        </w:rPr>
        <w:t xml:space="preserve">Disclosure of any requests for academic accommodations must be made in a timely manner to determine whether there are resources at the host university that may be available to address these expectations.   </w:t>
      </w:r>
    </w:p>
    <w:p w:rsidR="00CC2BAC" w:rsidRDefault="00CC2BAC">
      <w:pPr>
        <w:widowControl w:val="0"/>
        <w:tabs>
          <w:tab w:val="left" w:pos="1800"/>
        </w:tabs>
        <w:ind w:left="720"/>
        <w:rPr>
          <w:rFonts w:ascii="Arial" w:eastAsia="Arial" w:hAnsi="Arial" w:cs="Arial"/>
          <w:color w:val="000000"/>
          <w:sz w:val="22"/>
          <w:szCs w:val="22"/>
        </w:rPr>
      </w:pPr>
    </w:p>
    <w:p w:rsidR="00CC2BAC" w:rsidRDefault="00D441A3">
      <w:pPr>
        <w:widowControl w:val="0"/>
        <w:numPr>
          <w:ilvl w:val="0"/>
          <w:numId w:val="8"/>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lastRenderedPageBreak/>
        <w:t>Orientation</w:t>
      </w:r>
    </w:p>
    <w:p w:rsidR="00CC2BAC" w:rsidRDefault="00D441A3">
      <w:pPr>
        <w:widowControl w:val="0"/>
        <w:ind w:left="720"/>
        <w:rPr>
          <w:rFonts w:ascii="Arial" w:eastAsia="Arial" w:hAnsi="Arial" w:cs="Arial"/>
          <w:b/>
          <w:color w:val="000000"/>
          <w:sz w:val="22"/>
          <w:szCs w:val="22"/>
        </w:rPr>
      </w:pPr>
      <w:r>
        <w:rPr>
          <w:rFonts w:ascii="Arial" w:eastAsia="Arial" w:hAnsi="Arial" w:cs="Arial"/>
          <w:b/>
          <w:color w:val="000000"/>
          <w:sz w:val="22"/>
          <w:szCs w:val="22"/>
        </w:rPr>
        <w:t>For SCU:</w:t>
      </w:r>
    </w:p>
    <w:p w:rsidR="00CC2BAC" w:rsidRDefault="00D441A3">
      <w:pPr>
        <w:widowControl w:val="0"/>
        <w:ind w:left="720"/>
        <w:rPr>
          <w:rFonts w:ascii="Arial" w:eastAsia="Arial" w:hAnsi="Arial" w:cs="Arial"/>
          <w:color w:val="000000"/>
          <w:sz w:val="22"/>
          <w:szCs w:val="22"/>
        </w:rPr>
      </w:pPr>
      <w:r>
        <w:rPr>
          <w:rFonts w:ascii="Arial" w:eastAsia="Arial" w:hAnsi="Arial" w:cs="Arial"/>
          <w:color w:val="000000"/>
          <w:sz w:val="22"/>
          <w:szCs w:val="22"/>
        </w:rPr>
        <w:t>Mandatory international stu</w:t>
      </w:r>
      <w:r>
        <w:rPr>
          <w:rFonts w:ascii="Arial" w:eastAsia="Arial" w:hAnsi="Arial" w:cs="Arial"/>
          <w:color w:val="000000"/>
          <w:sz w:val="22"/>
          <w:szCs w:val="22"/>
        </w:rPr>
        <w:t xml:space="preserve">dent orientation, SCU’s International Student Welcome (ISW) will take place prior to the start of the academic term each year.   </w:t>
      </w:r>
    </w:p>
    <w:p w:rsidR="00CC2BAC" w:rsidRDefault="00CC2BAC">
      <w:pPr>
        <w:widowControl w:val="0"/>
        <w:rPr>
          <w:rFonts w:ascii="Arial" w:eastAsia="Arial" w:hAnsi="Arial" w:cs="Arial"/>
          <w:color w:val="000000"/>
          <w:sz w:val="22"/>
          <w:szCs w:val="22"/>
        </w:rPr>
      </w:pPr>
    </w:p>
    <w:p w:rsidR="00CC2BAC" w:rsidRDefault="00D441A3">
      <w:pPr>
        <w:widowControl w:val="0"/>
        <w:ind w:left="720"/>
        <w:rPr>
          <w:rFonts w:ascii="Arial" w:eastAsia="Arial" w:hAnsi="Arial" w:cs="Arial"/>
          <w:color w:val="000000"/>
          <w:sz w:val="22"/>
          <w:szCs w:val="22"/>
        </w:rPr>
      </w:pPr>
      <w:r>
        <w:rPr>
          <w:rFonts w:ascii="Arial" w:eastAsia="Arial" w:hAnsi="Arial" w:cs="Arial"/>
          <w:color w:val="000000"/>
          <w:sz w:val="22"/>
          <w:szCs w:val="22"/>
        </w:rPr>
        <w:t>For [</w:t>
      </w:r>
      <w:r>
        <w:rPr>
          <w:rFonts w:ascii="Arial" w:eastAsia="Arial" w:hAnsi="Arial" w:cs="Arial"/>
          <w:color w:val="0070C0"/>
          <w:sz w:val="22"/>
          <w:szCs w:val="22"/>
        </w:rPr>
        <w:t>partner university</w:t>
      </w:r>
      <w:r>
        <w:rPr>
          <w:rFonts w:ascii="Arial" w:eastAsia="Arial" w:hAnsi="Arial" w:cs="Arial"/>
          <w:color w:val="000000"/>
          <w:sz w:val="22"/>
          <w:szCs w:val="22"/>
        </w:rPr>
        <w:t>]:</w:t>
      </w:r>
    </w:p>
    <w:p w:rsidR="00CC2BAC" w:rsidRDefault="00CC2BAC">
      <w:pPr>
        <w:widowControl w:val="0"/>
        <w:ind w:left="720"/>
        <w:rPr>
          <w:rFonts w:ascii="Arial" w:eastAsia="Arial" w:hAnsi="Arial" w:cs="Arial"/>
          <w:color w:val="000000"/>
          <w:sz w:val="22"/>
          <w:szCs w:val="22"/>
        </w:rPr>
      </w:pPr>
    </w:p>
    <w:p w:rsidR="00CC2BAC" w:rsidRDefault="00D441A3">
      <w:pPr>
        <w:widowControl w:val="0"/>
        <w:numPr>
          <w:ilvl w:val="0"/>
          <w:numId w:val="8"/>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Academic and Logistical Support</w:t>
      </w:r>
    </w:p>
    <w:p w:rsidR="00CC2BAC" w:rsidRDefault="00D441A3">
      <w:pPr>
        <w:widowControl w:val="0"/>
        <w:ind w:left="720"/>
        <w:rPr>
          <w:rFonts w:ascii="Arial" w:eastAsia="Arial" w:hAnsi="Arial" w:cs="Arial"/>
          <w:color w:val="000000"/>
          <w:sz w:val="22"/>
          <w:szCs w:val="22"/>
        </w:rPr>
      </w:pPr>
      <w:r>
        <w:rPr>
          <w:rFonts w:ascii="Arial" w:eastAsia="Arial" w:hAnsi="Arial" w:cs="Arial"/>
          <w:color w:val="000000"/>
          <w:sz w:val="22"/>
          <w:szCs w:val="22"/>
        </w:rPr>
        <w:t>Both institutions will provide academic and logistical support for</w:t>
      </w:r>
      <w:r>
        <w:rPr>
          <w:rFonts w:ascii="Arial" w:eastAsia="Arial" w:hAnsi="Arial" w:cs="Arial"/>
          <w:color w:val="000000"/>
          <w:sz w:val="22"/>
          <w:szCs w:val="22"/>
        </w:rPr>
        <w:t xml:space="preserve"> students before, during and after the program.  Support may include: Review of proposed courses and communication with academic departments to determine qualification or approval; verification of full-time enrollment of students in the host institution; f</w:t>
      </w:r>
      <w:r>
        <w:rPr>
          <w:rFonts w:ascii="Arial" w:eastAsia="Arial" w:hAnsi="Arial" w:cs="Arial"/>
          <w:color w:val="000000"/>
          <w:sz w:val="22"/>
          <w:szCs w:val="22"/>
        </w:rPr>
        <w:t>acilitate communication with departments or faculty regarding grade concerns; communicate with partner institution regarding issues of student welfare or health issues.</w:t>
      </w:r>
    </w:p>
    <w:p w:rsidR="00CC2BAC" w:rsidRDefault="00CC2BAC">
      <w:pPr>
        <w:widowControl w:val="0"/>
        <w:ind w:left="720"/>
        <w:rPr>
          <w:rFonts w:ascii="Arial" w:eastAsia="Arial" w:hAnsi="Arial" w:cs="Arial"/>
          <w:color w:val="000000"/>
          <w:sz w:val="22"/>
          <w:szCs w:val="22"/>
        </w:rPr>
      </w:pPr>
    </w:p>
    <w:p w:rsidR="00CC2BAC" w:rsidRDefault="00D441A3">
      <w:pPr>
        <w:widowControl w:val="0"/>
        <w:numPr>
          <w:ilvl w:val="0"/>
          <w:numId w:val="8"/>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Access to campus facilities</w:t>
      </w:r>
    </w:p>
    <w:p w:rsidR="00CC2BAC" w:rsidRDefault="00D441A3">
      <w:pPr>
        <w:widowControl w:val="0"/>
        <w:pBdr>
          <w:top w:val="nil"/>
          <w:left w:val="nil"/>
          <w:bottom w:val="nil"/>
          <w:right w:val="nil"/>
          <w:between w:val="nil"/>
        </w:pBdr>
        <w:ind w:left="1080"/>
        <w:rPr>
          <w:rFonts w:ascii="Arial" w:eastAsia="Arial" w:hAnsi="Arial" w:cs="Arial"/>
          <w:color w:val="000000"/>
          <w:sz w:val="22"/>
          <w:szCs w:val="22"/>
        </w:rPr>
      </w:pPr>
      <w:r>
        <w:rPr>
          <w:rFonts w:ascii="Arial" w:eastAsia="Arial" w:hAnsi="Arial" w:cs="Arial"/>
          <w:color w:val="000000"/>
          <w:sz w:val="22"/>
          <w:szCs w:val="22"/>
        </w:rPr>
        <w:t>At SCU:</w:t>
      </w:r>
    </w:p>
    <w:p w:rsidR="00CC2BAC" w:rsidRDefault="00D441A3">
      <w:pPr>
        <w:widowControl w:val="0"/>
        <w:pBdr>
          <w:top w:val="nil"/>
          <w:left w:val="nil"/>
          <w:bottom w:val="nil"/>
          <w:right w:val="nil"/>
          <w:between w:val="nil"/>
        </w:pBdr>
        <w:ind w:left="1080"/>
        <w:rPr>
          <w:rFonts w:ascii="Arial" w:eastAsia="Arial" w:hAnsi="Arial" w:cs="Arial"/>
          <w:color w:val="000000"/>
          <w:sz w:val="22"/>
          <w:szCs w:val="22"/>
        </w:rPr>
      </w:pPr>
      <w:r>
        <w:rPr>
          <w:rFonts w:ascii="Arial" w:eastAsia="Arial" w:hAnsi="Arial" w:cs="Arial"/>
          <w:color w:val="000000"/>
          <w:sz w:val="22"/>
          <w:szCs w:val="22"/>
        </w:rPr>
        <w:t>All Visiting students have access to gyms, pools, and libraries.  The Agreement Coordinator is responsible for providing support for access including Access card.</w:t>
      </w:r>
    </w:p>
    <w:p w:rsidR="00CC2BAC" w:rsidRDefault="00CC2BAC">
      <w:pPr>
        <w:widowControl w:val="0"/>
        <w:ind w:left="720"/>
        <w:rPr>
          <w:rFonts w:ascii="Arial" w:eastAsia="Arial" w:hAnsi="Arial" w:cs="Arial"/>
          <w:color w:val="000000"/>
          <w:sz w:val="22"/>
          <w:szCs w:val="22"/>
        </w:rPr>
      </w:pPr>
    </w:p>
    <w:p w:rsidR="00CC2BAC" w:rsidRDefault="00D441A3">
      <w:pPr>
        <w:widowControl w:val="0"/>
        <w:ind w:left="720"/>
        <w:rPr>
          <w:rFonts w:ascii="Arial" w:eastAsia="Arial" w:hAnsi="Arial" w:cs="Arial"/>
          <w:color w:val="000000"/>
          <w:sz w:val="22"/>
          <w:szCs w:val="22"/>
        </w:rPr>
      </w:pPr>
      <w:r>
        <w:rPr>
          <w:rFonts w:ascii="Arial" w:eastAsia="Arial" w:hAnsi="Arial" w:cs="Arial"/>
          <w:color w:val="000000"/>
          <w:sz w:val="22"/>
          <w:szCs w:val="22"/>
        </w:rPr>
        <w:t>At [</w:t>
      </w:r>
      <w:r>
        <w:rPr>
          <w:rFonts w:ascii="Arial" w:eastAsia="Arial" w:hAnsi="Arial" w:cs="Arial"/>
          <w:color w:val="0070C0"/>
          <w:sz w:val="22"/>
          <w:szCs w:val="22"/>
        </w:rPr>
        <w:t>partner university</w:t>
      </w:r>
      <w:r>
        <w:rPr>
          <w:rFonts w:ascii="Arial" w:eastAsia="Arial" w:hAnsi="Arial" w:cs="Arial"/>
          <w:color w:val="000000"/>
          <w:sz w:val="22"/>
          <w:szCs w:val="22"/>
        </w:rPr>
        <w:t>]:</w:t>
      </w:r>
    </w:p>
    <w:p w:rsidR="00CC2BAC" w:rsidRDefault="00CC2BAC">
      <w:pPr>
        <w:widowControl w:val="0"/>
        <w:ind w:left="720"/>
        <w:rPr>
          <w:rFonts w:ascii="Arial" w:eastAsia="Arial" w:hAnsi="Arial" w:cs="Arial"/>
          <w:color w:val="000000"/>
          <w:sz w:val="22"/>
          <w:szCs w:val="22"/>
        </w:rPr>
      </w:pPr>
    </w:p>
    <w:p w:rsidR="00CC2BAC" w:rsidRDefault="00D441A3">
      <w:pPr>
        <w:widowControl w:val="0"/>
        <w:numPr>
          <w:ilvl w:val="0"/>
          <w:numId w:val="8"/>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Access to Academic and Student Programs</w:t>
      </w:r>
    </w:p>
    <w:p w:rsidR="00CC2BAC" w:rsidRDefault="00D441A3">
      <w:pPr>
        <w:widowControl w:val="0"/>
        <w:ind w:left="720"/>
        <w:rPr>
          <w:rFonts w:ascii="Arial" w:eastAsia="Arial" w:hAnsi="Arial" w:cs="Arial"/>
          <w:color w:val="000000"/>
          <w:sz w:val="22"/>
          <w:szCs w:val="22"/>
        </w:rPr>
      </w:pPr>
      <w:r>
        <w:rPr>
          <w:rFonts w:ascii="Arial" w:eastAsia="Arial" w:hAnsi="Arial" w:cs="Arial"/>
          <w:color w:val="000000"/>
          <w:sz w:val="22"/>
          <w:szCs w:val="22"/>
        </w:rPr>
        <w:t>At SCU:</w:t>
      </w:r>
    </w:p>
    <w:p w:rsidR="00CC2BAC" w:rsidRDefault="00D441A3">
      <w:pPr>
        <w:widowControl w:val="0"/>
        <w:ind w:left="720"/>
        <w:rPr>
          <w:rFonts w:ascii="Arial" w:eastAsia="Arial" w:hAnsi="Arial" w:cs="Arial"/>
          <w:color w:val="000000"/>
          <w:sz w:val="22"/>
          <w:szCs w:val="22"/>
        </w:rPr>
      </w:pPr>
      <w:r>
        <w:rPr>
          <w:rFonts w:ascii="Arial" w:eastAsia="Arial" w:hAnsi="Arial" w:cs="Arial"/>
          <w:color w:val="000000"/>
          <w:sz w:val="22"/>
          <w:szCs w:val="22"/>
        </w:rPr>
        <w:t xml:space="preserve">Exchange students </w:t>
      </w:r>
      <w:r>
        <w:rPr>
          <w:rFonts w:ascii="Arial" w:eastAsia="Arial" w:hAnsi="Arial" w:cs="Arial"/>
          <w:color w:val="000000"/>
          <w:sz w:val="22"/>
          <w:szCs w:val="22"/>
        </w:rPr>
        <w:t xml:space="preserve">may participate in academic programs sponsored by SCU such as global experiences or other local experiential learning programs, if qualified and approved by directors of those programs.  </w:t>
      </w:r>
    </w:p>
    <w:p w:rsidR="00CC2BAC" w:rsidRDefault="00CC2BAC">
      <w:pPr>
        <w:widowControl w:val="0"/>
        <w:ind w:left="1080"/>
        <w:rPr>
          <w:rFonts w:ascii="Arial" w:eastAsia="Arial" w:hAnsi="Arial" w:cs="Arial"/>
          <w:color w:val="000000"/>
          <w:sz w:val="22"/>
          <w:szCs w:val="22"/>
        </w:rPr>
      </w:pPr>
    </w:p>
    <w:p w:rsidR="00CC2BAC" w:rsidRDefault="00D441A3">
      <w:pPr>
        <w:widowControl w:val="0"/>
        <w:ind w:left="720"/>
        <w:rPr>
          <w:rFonts w:ascii="Arial" w:eastAsia="Arial" w:hAnsi="Arial" w:cs="Arial"/>
          <w:color w:val="000000"/>
          <w:sz w:val="22"/>
          <w:szCs w:val="22"/>
        </w:rPr>
      </w:pPr>
      <w:r>
        <w:rPr>
          <w:rFonts w:ascii="Arial" w:eastAsia="Arial" w:hAnsi="Arial" w:cs="Arial"/>
          <w:color w:val="000000"/>
          <w:sz w:val="22"/>
          <w:szCs w:val="22"/>
        </w:rPr>
        <w:t>At [</w:t>
      </w:r>
      <w:r>
        <w:rPr>
          <w:rFonts w:ascii="Arial" w:eastAsia="Arial" w:hAnsi="Arial" w:cs="Arial"/>
          <w:color w:val="0070C0"/>
          <w:sz w:val="22"/>
          <w:szCs w:val="22"/>
        </w:rPr>
        <w:t>partner university</w:t>
      </w:r>
      <w:r>
        <w:rPr>
          <w:rFonts w:ascii="Arial" w:eastAsia="Arial" w:hAnsi="Arial" w:cs="Arial"/>
          <w:color w:val="000000"/>
          <w:sz w:val="22"/>
          <w:szCs w:val="22"/>
        </w:rPr>
        <w:t>]:</w:t>
      </w:r>
    </w:p>
    <w:p w:rsidR="00CC2BAC" w:rsidRDefault="00CC2BAC">
      <w:pPr>
        <w:widowControl w:val="0"/>
        <w:ind w:left="1080"/>
        <w:rPr>
          <w:rFonts w:ascii="Arial" w:eastAsia="Arial" w:hAnsi="Arial" w:cs="Arial"/>
          <w:color w:val="000000"/>
          <w:sz w:val="22"/>
          <w:szCs w:val="22"/>
        </w:rPr>
      </w:pPr>
    </w:p>
    <w:p w:rsidR="00CC2BAC" w:rsidRDefault="00D441A3">
      <w:pPr>
        <w:widowControl w:val="0"/>
        <w:numPr>
          <w:ilvl w:val="0"/>
          <w:numId w:val="8"/>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Course Enrollment</w:t>
      </w:r>
    </w:p>
    <w:p w:rsidR="00CC2BAC" w:rsidRDefault="00D441A3">
      <w:pPr>
        <w:widowControl w:val="0"/>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At SCU:</w:t>
      </w:r>
    </w:p>
    <w:p w:rsidR="00CC2BAC" w:rsidRDefault="00D441A3">
      <w:pPr>
        <w:widowControl w:val="0"/>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 xml:space="preserve">Non-degree students are required to enroll full time in a course of study. For the purposes of course enrollment for Undergraduate students, non-degree students are given course registration times equivalent to SCU third-year undergraduates.  </w:t>
      </w:r>
    </w:p>
    <w:p w:rsidR="00CC2BAC" w:rsidRDefault="00CC2BAC">
      <w:pPr>
        <w:widowControl w:val="0"/>
        <w:pBdr>
          <w:top w:val="nil"/>
          <w:left w:val="nil"/>
          <w:bottom w:val="nil"/>
          <w:right w:val="nil"/>
          <w:between w:val="nil"/>
        </w:pBdr>
        <w:ind w:left="720"/>
        <w:rPr>
          <w:rFonts w:ascii="Arial" w:eastAsia="Arial" w:hAnsi="Arial" w:cs="Arial"/>
          <w:color w:val="000000"/>
          <w:sz w:val="22"/>
          <w:szCs w:val="22"/>
        </w:rPr>
      </w:pPr>
    </w:p>
    <w:p w:rsidR="00CC2BAC" w:rsidRDefault="00D441A3">
      <w:pPr>
        <w:widowControl w:val="0"/>
        <w:ind w:left="720"/>
        <w:rPr>
          <w:rFonts w:ascii="Arial" w:eastAsia="Arial" w:hAnsi="Arial" w:cs="Arial"/>
          <w:color w:val="000000"/>
          <w:sz w:val="22"/>
          <w:szCs w:val="22"/>
        </w:rPr>
      </w:pPr>
      <w:r>
        <w:rPr>
          <w:rFonts w:ascii="Arial" w:eastAsia="Arial" w:hAnsi="Arial" w:cs="Arial"/>
          <w:color w:val="000000"/>
          <w:sz w:val="22"/>
          <w:szCs w:val="22"/>
        </w:rPr>
        <w:t>At [</w:t>
      </w:r>
      <w:r>
        <w:rPr>
          <w:rFonts w:ascii="Arial" w:eastAsia="Arial" w:hAnsi="Arial" w:cs="Arial"/>
          <w:color w:val="0070C0"/>
          <w:sz w:val="22"/>
          <w:szCs w:val="22"/>
        </w:rPr>
        <w:t>partner</w:t>
      </w:r>
      <w:r>
        <w:rPr>
          <w:rFonts w:ascii="Arial" w:eastAsia="Arial" w:hAnsi="Arial" w:cs="Arial"/>
          <w:color w:val="0070C0"/>
          <w:sz w:val="22"/>
          <w:szCs w:val="22"/>
        </w:rPr>
        <w:t xml:space="preserve"> university</w:t>
      </w:r>
      <w:r>
        <w:rPr>
          <w:rFonts w:ascii="Arial" w:eastAsia="Arial" w:hAnsi="Arial" w:cs="Arial"/>
          <w:color w:val="000000"/>
          <w:sz w:val="22"/>
          <w:szCs w:val="22"/>
        </w:rPr>
        <w:t>]:</w:t>
      </w:r>
    </w:p>
    <w:p w:rsidR="00CC2BAC" w:rsidRDefault="00CC2BAC">
      <w:pPr>
        <w:widowControl w:val="0"/>
        <w:pBdr>
          <w:top w:val="nil"/>
          <w:left w:val="nil"/>
          <w:bottom w:val="nil"/>
          <w:right w:val="nil"/>
          <w:between w:val="nil"/>
        </w:pBdr>
        <w:ind w:left="720"/>
        <w:rPr>
          <w:rFonts w:ascii="Arial" w:eastAsia="Arial" w:hAnsi="Arial" w:cs="Arial"/>
          <w:b/>
          <w:color w:val="000000"/>
          <w:sz w:val="22"/>
          <w:szCs w:val="22"/>
        </w:rPr>
      </w:pPr>
    </w:p>
    <w:p w:rsidR="00CC2BAC" w:rsidRDefault="00D441A3">
      <w:pPr>
        <w:widowControl w:val="0"/>
        <w:numPr>
          <w:ilvl w:val="0"/>
          <w:numId w:val="8"/>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Transcripts</w:t>
      </w:r>
    </w:p>
    <w:p w:rsidR="00CC2BAC" w:rsidRDefault="00D441A3">
      <w:pPr>
        <w:widowControl w:val="0"/>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Each host institution will send an official transcript to the home institution upon completion of the student’s academic term abroad.  All financial holds on the student account must be cleared before transcripts can be sent.</w:t>
      </w:r>
    </w:p>
    <w:p w:rsidR="00CC2BAC" w:rsidRDefault="00CC2BAC">
      <w:pPr>
        <w:widowControl w:val="0"/>
        <w:pBdr>
          <w:top w:val="nil"/>
          <w:left w:val="nil"/>
          <w:bottom w:val="nil"/>
          <w:right w:val="nil"/>
          <w:between w:val="nil"/>
        </w:pBdr>
        <w:ind w:left="720"/>
        <w:rPr>
          <w:rFonts w:ascii="Arial" w:eastAsia="Arial" w:hAnsi="Arial" w:cs="Arial"/>
          <w:color w:val="000000"/>
          <w:sz w:val="22"/>
          <w:szCs w:val="22"/>
        </w:rPr>
      </w:pPr>
    </w:p>
    <w:p w:rsidR="00CC2BAC" w:rsidRDefault="00D441A3">
      <w:pPr>
        <w:widowControl w:val="0"/>
        <w:numPr>
          <w:ilvl w:val="0"/>
          <w:numId w:val="8"/>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Ac</w:t>
      </w:r>
      <w:r>
        <w:rPr>
          <w:rFonts w:ascii="Arial" w:eastAsia="Arial" w:hAnsi="Arial" w:cs="Arial"/>
          <w:b/>
          <w:color w:val="000000"/>
          <w:sz w:val="22"/>
          <w:szCs w:val="22"/>
        </w:rPr>
        <w:t>ademic Credit</w:t>
      </w:r>
    </w:p>
    <w:p w:rsidR="00CC2BAC" w:rsidRDefault="00D441A3">
      <w:pPr>
        <w:widowControl w:val="0"/>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Each institution will make its own determination about how to convert grades and contact hours for degree requirements.</w:t>
      </w:r>
    </w:p>
    <w:p w:rsidR="00CC2BAC" w:rsidRDefault="00CC2BAC">
      <w:pPr>
        <w:widowControl w:val="0"/>
        <w:pBdr>
          <w:top w:val="nil"/>
          <w:left w:val="nil"/>
          <w:bottom w:val="nil"/>
          <w:right w:val="nil"/>
          <w:between w:val="nil"/>
        </w:pBdr>
        <w:ind w:left="720"/>
        <w:rPr>
          <w:rFonts w:ascii="Arial" w:eastAsia="Arial" w:hAnsi="Arial" w:cs="Arial"/>
          <w:color w:val="000000"/>
          <w:sz w:val="22"/>
          <w:szCs w:val="22"/>
        </w:rPr>
      </w:pPr>
    </w:p>
    <w:p w:rsidR="00CC2BAC" w:rsidRDefault="00D441A3">
      <w:pPr>
        <w:widowControl w:val="0"/>
        <w:numPr>
          <w:ilvl w:val="0"/>
          <w:numId w:val="8"/>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Fees and Payments</w:t>
      </w:r>
    </w:p>
    <w:p w:rsidR="00CC2BAC" w:rsidRDefault="00CC2BAC">
      <w:pPr>
        <w:widowControl w:val="0"/>
        <w:pBdr>
          <w:top w:val="nil"/>
          <w:left w:val="nil"/>
          <w:bottom w:val="nil"/>
          <w:right w:val="nil"/>
          <w:between w:val="nil"/>
        </w:pBdr>
        <w:ind w:left="720"/>
        <w:rPr>
          <w:rFonts w:ascii="Arial" w:eastAsia="Arial" w:hAnsi="Arial" w:cs="Arial"/>
          <w:b/>
          <w:color w:val="000000"/>
          <w:sz w:val="22"/>
          <w:szCs w:val="22"/>
        </w:rPr>
      </w:pPr>
    </w:p>
    <w:p w:rsidR="00CC2BAC" w:rsidRDefault="00D441A3">
      <w:pPr>
        <w:widowControl w:val="0"/>
        <w:numPr>
          <w:ilvl w:val="0"/>
          <w:numId w:val="3"/>
        </w:numPr>
        <w:pBdr>
          <w:top w:val="nil"/>
          <w:left w:val="nil"/>
          <w:bottom w:val="nil"/>
          <w:right w:val="nil"/>
          <w:between w:val="nil"/>
        </w:pBdr>
        <w:ind w:left="1440"/>
        <w:rPr>
          <w:rFonts w:ascii="Arial" w:eastAsia="Arial" w:hAnsi="Arial" w:cs="Arial"/>
          <w:color w:val="000000"/>
          <w:sz w:val="22"/>
          <w:szCs w:val="22"/>
        </w:rPr>
      </w:pPr>
      <w:r>
        <w:rPr>
          <w:rFonts w:ascii="Arial" w:eastAsia="Arial" w:hAnsi="Arial" w:cs="Arial"/>
          <w:color w:val="000000"/>
          <w:sz w:val="22"/>
          <w:szCs w:val="22"/>
        </w:rPr>
        <w:lastRenderedPageBreak/>
        <w:t>No payments are to be exchanged for tuition by either party.</w:t>
      </w:r>
    </w:p>
    <w:p w:rsidR="00CC2BAC" w:rsidRDefault="00D441A3">
      <w:pPr>
        <w:widowControl w:val="0"/>
        <w:numPr>
          <w:ilvl w:val="0"/>
          <w:numId w:val="3"/>
        </w:numPr>
        <w:pBdr>
          <w:top w:val="nil"/>
          <w:left w:val="nil"/>
          <w:bottom w:val="nil"/>
          <w:right w:val="nil"/>
          <w:between w:val="nil"/>
        </w:pBdr>
        <w:ind w:left="1440"/>
        <w:rPr>
          <w:rFonts w:ascii="Arial" w:eastAsia="Arial" w:hAnsi="Arial" w:cs="Arial"/>
          <w:b/>
          <w:color w:val="000000"/>
          <w:sz w:val="22"/>
          <w:szCs w:val="22"/>
        </w:rPr>
      </w:pPr>
      <w:r>
        <w:rPr>
          <w:rFonts w:ascii="Arial" w:eastAsia="Arial" w:hAnsi="Arial" w:cs="Arial"/>
          <w:color w:val="000000"/>
          <w:sz w:val="22"/>
          <w:szCs w:val="22"/>
        </w:rPr>
        <w:t xml:space="preserve">Participants are responsible for their own housing and meal arrangements and, if they select housing or meal arrangements through the host university, are responsible for payment in keeping with the host university’s regular financial deadlines. </w:t>
      </w:r>
    </w:p>
    <w:p w:rsidR="00CC2BAC" w:rsidRDefault="00D441A3">
      <w:pPr>
        <w:widowControl w:val="0"/>
        <w:numPr>
          <w:ilvl w:val="0"/>
          <w:numId w:val="3"/>
        </w:numPr>
        <w:pBdr>
          <w:top w:val="nil"/>
          <w:left w:val="nil"/>
          <w:bottom w:val="nil"/>
          <w:right w:val="nil"/>
          <w:between w:val="nil"/>
        </w:pBdr>
        <w:ind w:left="1440"/>
        <w:rPr>
          <w:rFonts w:ascii="Arial" w:eastAsia="Arial" w:hAnsi="Arial" w:cs="Arial"/>
          <w:color w:val="000000"/>
          <w:sz w:val="22"/>
          <w:szCs w:val="22"/>
        </w:rPr>
      </w:pPr>
      <w:r>
        <w:rPr>
          <w:rFonts w:ascii="Arial" w:eastAsia="Arial" w:hAnsi="Arial" w:cs="Arial"/>
          <w:color w:val="000000"/>
          <w:sz w:val="22"/>
          <w:szCs w:val="22"/>
        </w:rPr>
        <w:t>Participa</w:t>
      </w:r>
      <w:r>
        <w:rPr>
          <w:rFonts w:ascii="Arial" w:eastAsia="Arial" w:hAnsi="Arial" w:cs="Arial"/>
          <w:color w:val="000000"/>
          <w:sz w:val="22"/>
          <w:szCs w:val="22"/>
        </w:rPr>
        <w:t xml:space="preserve">nts are responsible for making their own international and domestic travel arrangements.  The associated costs, as well as expenses involving meals, study materials, local transportation, personal expenses, passport, visa application and all other general </w:t>
      </w:r>
      <w:r>
        <w:rPr>
          <w:rFonts w:ascii="Arial" w:eastAsia="Arial" w:hAnsi="Arial" w:cs="Arial"/>
          <w:color w:val="000000"/>
          <w:sz w:val="22"/>
          <w:szCs w:val="22"/>
        </w:rPr>
        <w:t>living expenses are not covered in this AOC and shall, in the absence of specific funding provided by the student’s home institution be the individual student’s responsibility.</w:t>
      </w:r>
    </w:p>
    <w:p w:rsidR="00CC2BAC" w:rsidRDefault="00CC2BAC">
      <w:pPr>
        <w:widowControl w:val="0"/>
        <w:pBdr>
          <w:top w:val="nil"/>
          <w:left w:val="nil"/>
          <w:bottom w:val="nil"/>
          <w:right w:val="nil"/>
          <w:between w:val="nil"/>
        </w:pBdr>
        <w:ind w:left="720"/>
        <w:rPr>
          <w:rFonts w:ascii="Arial" w:eastAsia="Arial" w:hAnsi="Arial" w:cs="Arial"/>
          <w:color w:val="000000"/>
          <w:sz w:val="22"/>
          <w:szCs w:val="22"/>
        </w:rPr>
      </w:pPr>
    </w:p>
    <w:p w:rsidR="00CC2BAC" w:rsidRDefault="00D441A3">
      <w:pPr>
        <w:widowControl w:val="0"/>
        <w:numPr>
          <w:ilvl w:val="0"/>
          <w:numId w:val="3"/>
        </w:numPr>
        <w:pBdr>
          <w:top w:val="nil"/>
          <w:left w:val="nil"/>
          <w:bottom w:val="nil"/>
          <w:right w:val="nil"/>
          <w:between w:val="nil"/>
        </w:pBdr>
        <w:ind w:left="1440"/>
        <w:rPr>
          <w:rFonts w:ascii="Arial" w:eastAsia="Arial" w:hAnsi="Arial" w:cs="Arial"/>
          <w:color w:val="000000"/>
          <w:sz w:val="22"/>
          <w:szCs w:val="22"/>
        </w:rPr>
      </w:pPr>
      <w:r>
        <w:rPr>
          <w:rFonts w:ascii="Arial" w:eastAsia="Arial" w:hAnsi="Arial" w:cs="Arial"/>
          <w:color w:val="000000"/>
          <w:sz w:val="22"/>
          <w:szCs w:val="22"/>
        </w:rPr>
        <w:t>Student withdrawal fees are subject to the financial withdrawal calendar of th</w:t>
      </w:r>
      <w:r>
        <w:rPr>
          <w:rFonts w:ascii="Arial" w:eastAsia="Arial" w:hAnsi="Arial" w:cs="Arial"/>
          <w:color w:val="000000"/>
          <w:sz w:val="22"/>
          <w:szCs w:val="22"/>
        </w:rPr>
        <w:t xml:space="preserve">e host university. </w:t>
      </w:r>
    </w:p>
    <w:p w:rsidR="00CC2BAC" w:rsidRDefault="00CC2BAC">
      <w:pPr>
        <w:widowControl w:val="0"/>
        <w:pBdr>
          <w:top w:val="nil"/>
          <w:left w:val="nil"/>
          <w:bottom w:val="nil"/>
          <w:right w:val="nil"/>
          <w:between w:val="nil"/>
        </w:pBdr>
        <w:ind w:left="720"/>
        <w:rPr>
          <w:rFonts w:ascii="Arial" w:eastAsia="Arial" w:hAnsi="Arial" w:cs="Arial"/>
          <w:b/>
          <w:color w:val="000000"/>
          <w:sz w:val="22"/>
          <w:szCs w:val="22"/>
        </w:rPr>
      </w:pPr>
    </w:p>
    <w:p w:rsidR="00CC2BAC" w:rsidRDefault="00D441A3">
      <w:pPr>
        <w:widowControl w:val="0"/>
        <w:pBdr>
          <w:top w:val="nil"/>
          <w:left w:val="nil"/>
          <w:bottom w:val="nil"/>
          <w:right w:val="nil"/>
          <w:between w:val="nil"/>
        </w:pBdr>
        <w:ind w:left="720"/>
        <w:rPr>
          <w:rFonts w:ascii="Arial" w:eastAsia="Arial" w:hAnsi="Arial" w:cs="Arial"/>
          <w:b/>
          <w:color w:val="000000"/>
          <w:sz w:val="22"/>
          <w:szCs w:val="22"/>
        </w:rPr>
      </w:pPr>
      <w:r>
        <w:rPr>
          <w:rFonts w:ascii="Arial" w:eastAsia="Arial" w:hAnsi="Arial" w:cs="Arial"/>
          <w:b/>
          <w:color w:val="000000"/>
          <w:sz w:val="22"/>
          <w:szCs w:val="22"/>
        </w:rPr>
        <w:t>For SCU:</w:t>
      </w:r>
    </w:p>
    <w:p w:rsidR="00CC2BAC" w:rsidRDefault="00D441A3">
      <w:pPr>
        <w:widowControl w:val="0"/>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 xml:space="preserve">SCU will waive tuition for participating students.  SCU will charge participating students for on-campus housing, any meals selected, the SCU-identified mandatory US based health insurance plan. </w:t>
      </w:r>
    </w:p>
    <w:p w:rsidR="00CC2BAC" w:rsidRDefault="00CC2BAC">
      <w:pPr>
        <w:widowControl w:val="0"/>
        <w:pBdr>
          <w:top w:val="nil"/>
          <w:left w:val="nil"/>
          <w:bottom w:val="nil"/>
          <w:right w:val="nil"/>
          <w:between w:val="nil"/>
        </w:pBdr>
        <w:ind w:left="720"/>
        <w:rPr>
          <w:rFonts w:ascii="Arial" w:eastAsia="Arial" w:hAnsi="Arial" w:cs="Arial"/>
          <w:color w:val="000000"/>
          <w:sz w:val="22"/>
          <w:szCs w:val="22"/>
        </w:rPr>
      </w:pPr>
    </w:p>
    <w:p w:rsidR="00CC2BAC" w:rsidRDefault="00D441A3">
      <w:pPr>
        <w:widowControl w:val="0"/>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For [</w:t>
      </w:r>
      <w:r>
        <w:rPr>
          <w:rFonts w:ascii="Arial" w:eastAsia="Arial" w:hAnsi="Arial" w:cs="Arial"/>
          <w:color w:val="0070C0"/>
          <w:sz w:val="22"/>
          <w:szCs w:val="22"/>
        </w:rPr>
        <w:t>Partner institution</w:t>
      </w:r>
      <w:r>
        <w:rPr>
          <w:rFonts w:ascii="Arial" w:eastAsia="Arial" w:hAnsi="Arial" w:cs="Arial"/>
          <w:color w:val="000000"/>
          <w:sz w:val="22"/>
          <w:szCs w:val="22"/>
        </w:rPr>
        <w:t>]:</w:t>
      </w:r>
    </w:p>
    <w:p w:rsidR="00CC2BAC" w:rsidRDefault="00CC2BAC">
      <w:pPr>
        <w:widowControl w:val="0"/>
        <w:pBdr>
          <w:top w:val="nil"/>
          <w:left w:val="nil"/>
          <w:bottom w:val="nil"/>
          <w:right w:val="nil"/>
          <w:between w:val="nil"/>
        </w:pBdr>
        <w:ind w:left="720"/>
        <w:rPr>
          <w:rFonts w:ascii="Arial" w:eastAsia="Arial" w:hAnsi="Arial" w:cs="Arial"/>
          <w:color w:val="000000"/>
          <w:sz w:val="22"/>
          <w:szCs w:val="22"/>
        </w:rPr>
      </w:pPr>
    </w:p>
    <w:p w:rsidR="00CC2BAC" w:rsidRDefault="00CC2BAC">
      <w:pPr>
        <w:widowControl w:val="0"/>
        <w:pBdr>
          <w:top w:val="nil"/>
          <w:left w:val="nil"/>
          <w:bottom w:val="nil"/>
          <w:right w:val="nil"/>
          <w:between w:val="nil"/>
        </w:pBdr>
        <w:rPr>
          <w:rFonts w:ascii="Arial" w:eastAsia="Arial" w:hAnsi="Arial" w:cs="Arial"/>
          <w:color w:val="000000"/>
          <w:sz w:val="22"/>
          <w:szCs w:val="22"/>
        </w:rPr>
      </w:pPr>
    </w:p>
    <w:p w:rsidR="00CC2BAC" w:rsidRDefault="00D441A3">
      <w:pPr>
        <w:widowControl w:val="0"/>
        <w:numPr>
          <w:ilvl w:val="0"/>
          <w:numId w:val="11"/>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Agreement Coordinator</w:t>
      </w:r>
    </w:p>
    <w:p w:rsidR="00CC2BAC" w:rsidRDefault="00D441A3">
      <w:pPr>
        <w:widowControl w:val="0"/>
        <w:pBdr>
          <w:top w:val="nil"/>
          <w:left w:val="nil"/>
          <w:bottom w:val="nil"/>
          <w:right w:val="nil"/>
          <w:between w:val="nil"/>
        </w:pBdr>
        <w:ind w:left="360"/>
        <w:rPr>
          <w:rFonts w:ascii="Arial" w:eastAsia="Arial" w:hAnsi="Arial" w:cs="Arial"/>
          <w:color w:val="000000"/>
          <w:sz w:val="22"/>
          <w:szCs w:val="22"/>
        </w:rPr>
      </w:pPr>
      <w:r>
        <w:rPr>
          <w:rFonts w:ascii="Arial" w:eastAsia="Arial" w:hAnsi="Arial" w:cs="Arial"/>
          <w:color w:val="000000"/>
          <w:sz w:val="22"/>
          <w:szCs w:val="22"/>
        </w:rPr>
        <w:t xml:space="preserve">Each institution will provide one Agreement Coordinator who will serve as the primary point of contact for this AOC.  </w:t>
      </w:r>
    </w:p>
    <w:p w:rsidR="00CC2BAC" w:rsidRDefault="00CC2BAC">
      <w:pPr>
        <w:widowControl w:val="0"/>
        <w:pBdr>
          <w:top w:val="nil"/>
          <w:left w:val="nil"/>
          <w:bottom w:val="nil"/>
          <w:right w:val="nil"/>
          <w:between w:val="nil"/>
        </w:pBdr>
        <w:ind w:left="360"/>
        <w:rPr>
          <w:rFonts w:ascii="Arial" w:eastAsia="Arial" w:hAnsi="Arial" w:cs="Arial"/>
          <w:color w:val="000000"/>
          <w:sz w:val="22"/>
          <w:szCs w:val="22"/>
        </w:rPr>
      </w:pPr>
    </w:p>
    <w:p w:rsidR="00CC2BAC" w:rsidRDefault="00D441A3">
      <w:pPr>
        <w:widowControl w:val="0"/>
        <w:pBdr>
          <w:top w:val="nil"/>
          <w:left w:val="nil"/>
          <w:bottom w:val="nil"/>
          <w:right w:val="nil"/>
          <w:between w:val="nil"/>
        </w:pBdr>
        <w:ind w:left="360"/>
        <w:rPr>
          <w:rFonts w:ascii="Arial" w:eastAsia="Arial" w:hAnsi="Arial" w:cs="Arial"/>
          <w:color w:val="000000"/>
          <w:sz w:val="22"/>
          <w:szCs w:val="22"/>
        </w:rPr>
      </w:pPr>
      <w:r>
        <w:rPr>
          <w:rFonts w:ascii="Arial" w:eastAsia="Arial" w:hAnsi="Arial" w:cs="Arial"/>
          <w:color w:val="000000"/>
          <w:sz w:val="22"/>
          <w:szCs w:val="22"/>
        </w:rPr>
        <w:t>For SCU this will be:</w:t>
      </w:r>
    </w:p>
    <w:p w:rsidR="00CC2BAC" w:rsidRDefault="00D441A3">
      <w:pPr>
        <w:widowControl w:val="0"/>
        <w:pBdr>
          <w:top w:val="nil"/>
          <w:left w:val="nil"/>
          <w:bottom w:val="nil"/>
          <w:right w:val="nil"/>
          <w:between w:val="nil"/>
        </w:pBdr>
        <w:ind w:left="360"/>
        <w:rPr>
          <w:rFonts w:ascii="Arial" w:eastAsia="Arial" w:hAnsi="Arial" w:cs="Arial"/>
          <w:color w:val="000000"/>
          <w:sz w:val="22"/>
          <w:szCs w:val="22"/>
        </w:rPr>
      </w:pPr>
      <w:r>
        <w:rPr>
          <w:rFonts w:ascii="Arial" w:eastAsia="Arial" w:hAnsi="Arial" w:cs="Arial"/>
          <w:color w:val="000000"/>
          <w:sz w:val="22"/>
          <w:szCs w:val="22"/>
        </w:rPr>
        <w:t>Name: Sara Branley</w:t>
      </w:r>
    </w:p>
    <w:p w:rsidR="00CC2BAC" w:rsidRDefault="00D441A3">
      <w:pPr>
        <w:widowControl w:val="0"/>
        <w:pBdr>
          <w:top w:val="nil"/>
          <w:left w:val="nil"/>
          <w:bottom w:val="nil"/>
          <w:right w:val="nil"/>
          <w:between w:val="nil"/>
        </w:pBdr>
        <w:ind w:left="360"/>
        <w:rPr>
          <w:rFonts w:ascii="Arial" w:eastAsia="Arial" w:hAnsi="Arial" w:cs="Arial"/>
          <w:color w:val="000000"/>
          <w:sz w:val="22"/>
          <w:szCs w:val="22"/>
        </w:rPr>
      </w:pPr>
      <w:r>
        <w:rPr>
          <w:rFonts w:ascii="Arial" w:eastAsia="Arial" w:hAnsi="Arial" w:cs="Arial"/>
          <w:color w:val="000000"/>
          <w:sz w:val="22"/>
          <w:szCs w:val="22"/>
        </w:rPr>
        <w:t>Title: Assistant Director of Study Abroad</w:t>
      </w:r>
    </w:p>
    <w:p w:rsidR="00CC2BAC" w:rsidRDefault="00D441A3">
      <w:pPr>
        <w:widowControl w:val="0"/>
        <w:pBdr>
          <w:top w:val="nil"/>
          <w:left w:val="nil"/>
          <w:bottom w:val="nil"/>
          <w:right w:val="nil"/>
          <w:between w:val="nil"/>
        </w:pBdr>
        <w:ind w:left="360"/>
        <w:rPr>
          <w:rFonts w:ascii="Arial" w:eastAsia="Arial" w:hAnsi="Arial" w:cs="Arial"/>
          <w:color w:val="000000"/>
          <w:sz w:val="22"/>
          <w:szCs w:val="22"/>
        </w:rPr>
      </w:pPr>
      <w:r>
        <w:rPr>
          <w:rFonts w:ascii="Arial" w:eastAsia="Arial" w:hAnsi="Arial" w:cs="Arial"/>
          <w:color w:val="000000"/>
          <w:sz w:val="22"/>
          <w:szCs w:val="22"/>
        </w:rPr>
        <w:t>Email: sbranley@scu.edu</w:t>
      </w:r>
    </w:p>
    <w:p w:rsidR="00CC2BAC" w:rsidRDefault="00D441A3">
      <w:pPr>
        <w:widowControl w:val="0"/>
        <w:pBdr>
          <w:top w:val="nil"/>
          <w:left w:val="nil"/>
          <w:bottom w:val="nil"/>
          <w:right w:val="nil"/>
          <w:between w:val="nil"/>
        </w:pBdr>
        <w:ind w:left="360"/>
        <w:rPr>
          <w:rFonts w:ascii="Arial" w:eastAsia="Arial" w:hAnsi="Arial" w:cs="Arial"/>
          <w:color w:val="000000"/>
          <w:sz w:val="22"/>
          <w:szCs w:val="22"/>
        </w:rPr>
      </w:pPr>
      <w:r>
        <w:rPr>
          <w:rFonts w:ascii="Arial" w:eastAsia="Arial" w:hAnsi="Arial" w:cs="Arial"/>
          <w:color w:val="000000"/>
          <w:sz w:val="22"/>
          <w:szCs w:val="22"/>
        </w:rPr>
        <w:t xml:space="preserve">Phone: </w:t>
      </w:r>
      <w:r>
        <w:rPr>
          <w:rFonts w:ascii="Arial" w:eastAsia="Arial" w:hAnsi="Arial" w:cs="Arial"/>
          <w:color w:val="000000"/>
          <w:sz w:val="22"/>
          <w:szCs w:val="22"/>
        </w:rPr>
        <w:t>001-408-551-1959</w:t>
      </w:r>
    </w:p>
    <w:p w:rsidR="00CC2BAC" w:rsidRDefault="00CC2BAC">
      <w:pPr>
        <w:widowControl w:val="0"/>
        <w:pBdr>
          <w:top w:val="nil"/>
          <w:left w:val="nil"/>
          <w:bottom w:val="nil"/>
          <w:right w:val="nil"/>
          <w:between w:val="nil"/>
        </w:pBdr>
        <w:ind w:left="360"/>
        <w:rPr>
          <w:rFonts w:ascii="Arial" w:eastAsia="Arial" w:hAnsi="Arial" w:cs="Arial"/>
          <w:color w:val="000000"/>
          <w:sz w:val="22"/>
          <w:szCs w:val="22"/>
        </w:rPr>
      </w:pPr>
    </w:p>
    <w:p w:rsidR="00CC2BAC" w:rsidRDefault="00D441A3">
      <w:pPr>
        <w:widowControl w:val="0"/>
        <w:pBdr>
          <w:top w:val="nil"/>
          <w:left w:val="nil"/>
          <w:bottom w:val="nil"/>
          <w:right w:val="nil"/>
          <w:between w:val="nil"/>
        </w:pBdr>
        <w:ind w:left="360"/>
        <w:rPr>
          <w:rFonts w:ascii="Arial" w:eastAsia="Arial" w:hAnsi="Arial" w:cs="Arial"/>
          <w:color w:val="000000"/>
          <w:sz w:val="22"/>
          <w:szCs w:val="22"/>
        </w:rPr>
      </w:pPr>
      <w:r>
        <w:rPr>
          <w:rFonts w:ascii="Arial" w:eastAsia="Arial" w:hAnsi="Arial" w:cs="Arial"/>
          <w:color w:val="000000"/>
          <w:sz w:val="22"/>
          <w:szCs w:val="22"/>
        </w:rPr>
        <w:t>For [partner institution] this will be:</w:t>
      </w:r>
    </w:p>
    <w:p w:rsidR="00CC2BAC" w:rsidRDefault="00D441A3">
      <w:pPr>
        <w:widowControl w:val="0"/>
        <w:pBdr>
          <w:top w:val="nil"/>
          <w:left w:val="nil"/>
          <w:bottom w:val="nil"/>
          <w:right w:val="nil"/>
          <w:between w:val="nil"/>
        </w:pBdr>
        <w:ind w:left="360"/>
        <w:rPr>
          <w:rFonts w:ascii="Arial" w:eastAsia="Arial" w:hAnsi="Arial" w:cs="Arial"/>
          <w:color w:val="000000"/>
          <w:sz w:val="22"/>
          <w:szCs w:val="22"/>
        </w:rPr>
      </w:pPr>
      <w:r>
        <w:rPr>
          <w:rFonts w:ascii="Arial" w:eastAsia="Arial" w:hAnsi="Arial" w:cs="Arial"/>
          <w:color w:val="000000"/>
          <w:sz w:val="22"/>
          <w:szCs w:val="22"/>
        </w:rPr>
        <w:t>Name</w:t>
      </w:r>
    </w:p>
    <w:p w:rsidR="00CC2BAC" w:rsidRDefault="00D441A3">
      <w:pPr>
        <w:widowControl w:val="0"/>
        <w:pBdr>
          <w:top w:val="nil"/>
          <w:left w:val="nil"/>
          <w:bottom w:val="nil"/>
          <w:right w:val="nil"/>
          <w:between w:val="nil"/>
        </w:pBdr>
        <w:ind w:left="360"/>
        <w:rPr>
          <w:rFonts w:ascii="Arial" w:eastAsia="Arial" w:hAnsi="Arial" w:cs="Arial"/>
          <w:color w:val="000000"/>
          <w:sz w:val="22"/>
          <w:szCs w:val="22"/>
        </w:rPr>
      </w:pPr>
      <w:r>
        <w:rPr>
          <w:rFonts w:ascii="Arial" w:eastAsia="Arial" w:hAnsi="Arial" w:cs="Arial"/>
          <w:color w:val="000000"/>
          <w:sz w:val="22"/>
          <w:szCs w:val="22"/>
        </w:rPr>
        <w:t>Title</w:t>
      </w:r>
    </w:p>
    <w:p w:rsidR="00CC2BAC" w:rsidRDefault="00D441A3">
      <w:pPr>
        <w:widowControl w:val="0"/>
        <w:pBdr>
          <w:top w:val="nil"/>
          <w:left w:val="nil"/>
          <w:bottom w:val="nil"/>
          <w:right w:val="nil"/>
          <w:between w:val="nil"/>
        </w:pBdr>
        <w:ind w:left="360"/>
        <w:rPr>
          <w:rFonts w:ascii="Arial" w:eastAsia="Arial" w:hAnsi="Arial" w:cs="Arial"/>
          <w:color w:val="000000"/>
          <w:sz w:val="22"/>
          <w:szCs w:val="22"/>
        </w:rPr>
      </w:pPr>
      <w:r>
        <w:rPr>
          <w:rFonts w:ascii="Arial" w:eastAsia="Arial" w:hAnsi="Arial" w:cs="Arial"/>
          <w:color w:val="000000"/>
          <w:sz w:val="22"/>
          <w:szCs w:val="22"/>
        </w:rPr>
        <w:t>Email</w:t>
      </w:r>
    </w:p>
    <w:p w:rsidR="00CC2BAC" w:rsidRDefault="00D441A3">
      <w:pPr>
        <w:widowControl w:val="0"/>
        <w:pBdr>
          <w:top w:val="nil"/>
          <w:left w:val="nil"/>
          <w:bottom w:val="nil"/>
          <w:right w:val="nil"/>
          <w:between w:val="nil"/>
        </w:pBdr>
        <w:ind w:left="360"/>
        <w:rPr>
          <w:rFonts w:ascii="Arial" w:eastAsia="Arial" w:hAnsi="Arial" w:cs="Arial"/>
          <w:color w:val="000000"/>
          <w:sz w:val="22"/>
          <w:szCs w:val="22"/>
        </w:rPr>
      </w:pPr>
      <w:r>
        <w:rPr>
          <w:rFonts w:ascii="Arial" w:eastAsia="Arial" w:hAnsi="Arial" w:cs="Arial"/>
          <w:color w:val="000000"/>
          <w:sz w:val="22"/>
          <w:szCs w:val="22"/>
        </w:rPr>
        <w:t>Phone</w:t>
      </w:r>
    </w:p>
    <w:p w:rsidR="00CC2BAC" w:rsidRDefault="00CC2BAC">
      <w:pPr>
        <w:widowControl w:val="0"/>
        <w:pBdr>
          <w:top w:val="nil"/>
          <w:left w:val="nil"/>
          <w:bottom w:val="nil"/>
          <w:right w:val="nil"/>
          <w:between w:val="nil"/>
        </w:pBdr>
        <w:ind w:left="360"/>
        <w:rPr>
          <w:rFonts w:ascii="Arial" w:eastAsia="Arial" w:hAnsi="Arial" w:cs="Arial"/>
          <w:color w:val="000000"/>
          <w:sz w:val="22"/>
          <w:szCs w:val="22"/>
        </w:rPr>
      </w:pPr>
    </w:p>
    <w:p w:rsidR="00CC2BAC" w:rsidRDefault="00CC2BAC">
      <w:pPr>
        <w:widowControl w:val="0"/>
        <w:rPr>
          <w:rFonts w:ascii="Arial" w:eastAsia="Arial" w:hAnsi="Arial" w:cs="Arial"/>
          <w:b/>
          <w:sz w:val="22"/>
          <w:szCs w:val="22"/>
        </w:rPr>
      </w:pPr>
    </w:p>
    <w:p w:rsidR="00CC2BAC" w:rsidRDefault="00D441A3">
      <w:pPr>
        <w:numPr>
          <w:ilvl w:val="0"/>
          <w:numId w:val="11"/>
        </w:numPr>
        <w:pBdr>
          <w:top w:val="nil"/>
          <w:left w:val="nil"/>
          <w:bottom w:val="nil"/>
          <w:right w:val="nil"/>
          <w:between w:val="nil"/>
        </w:pBdr>
        <w:rPr>
          <w:rFonts w:ascii="Arial" w:eastAsia="Arial" w:hAnsi="Arial" w:cs="Arial"/>
          <w:b/>
          <w:color w:val="222222"/>
        </w:rPr>
      </w:pPr>
      <w:r>
        <w:rPr>
          <w:rFonts w:ascii="Arial" w:eastAsia="Arial" w:hAnsi="Arial" w:cs="Arial"/>
          <w:b/>
          <w:color w:val="222222"/>
        </w:rPr>
        <w:t>Confidentiality and Privacy</w:t>
      </w:r>
    </w:p>
    <w:p w:rsidR="00CC2BAC" w:rsidRDefault="00CC2BAC">
      <w:pPr>
        <w:rPr>
          <w:rFonts w:ascii="Arial" w:eastAsia="Arial" w:hAnsi="Arial" w:cs="Arial"/>
          <w:color w:val="222222"/>
          <w:sz w:val="22"/>
          <w:szCs w:val="22"/>
        </w:rPr>
      </w:pPr>
    </w:p>
    <w:p w:rsidR="00CC2BAC" w:rsidRDefault="00D441A3">
      <w:pPr>
        <w:rPr>
          <w:rFonts w:ascii="Arial" w:eastAsia="Arial" w:hAnsi="Arial" w:cs="Arial"/>
          <w:color w:val="222222"/>
          <w:sz w:val="22"/>
          <w:szCs w:val="22"/>
        </w:rPr>
      </w:pPr>
      <w:r>
        <w:rPr>
          <w:rFonts w:ascii="Arial" w:eastAsia="Arial" w:hAnsi="Arial" w:cs="Arial"/>
          <w:color w:val="222222"/>
          <w:sz w:val="22"/>
          <w:szCs w:val="22"/>
        </w:rPr>
        <w:t>Both institutions agree that personally identifying information such as social security numbers and education records of the participating students shall be maintained in a confidential manner and shall not be released except to school officials with a leg</w:t>
      </w:r>
      <w:r>
        <w:rPr>
          <w:rFonts w:ascii="Arial" w:eastAsia="Arial" w:hAnsi="Arial" w:cs="Arial"/>
          <w:color w:val="222222"/>
          <w:sz w:val="22"/>
          <w:szCs w:val="22"/>
        </w:rPr>
        <w:t xml:space="preserve">itimate educational interest or as allowable by applicable law.  The parties are responsible for compliance with their own national legislation regarding the processing and transferring of personal data by or on behalf of each </w:t>
      </w:r>
      <w:r>
        <w:rPr>
          <w:rFonts w:ascii="Arial" w:eastAsia="Arial" w:hAnsi="Arial" w:cs="Arial"/>
          <w:color w:val="222222"/>
          <w:sz w:val="22"/>
          <w:szCs w:val="22"/>
        </w:rPr>
        <w:lastRenderedPageBreak/>
        <w:t>party for the purposes of adm</w:t>
      </w:r>
      <w:r>
        <w:rPr>
          <w:rFonts w:ascii="Arial" w:eastAsia="Arial" w:hAnsi="Arial" w:cs="Arial"/>
          <w:color w:val="222222"/>
          <w:sz w:val="22"/>
          <w:szCs w:val="22"/>
        </w:rPr>
        <w:t xml:space="preserve">inistering, delivering, monitoring and evaluating the exchange program. </w:t>
      </w:r>
    </w:p>
    <w:p w:rsidR="00CC2BAC" w:rsidRDefault="00CC2BAC">
      <w:pPr>
        <w:rPr>
          <w:rFonts w:ascii="Arial" w:eastAsia="Arial" w:hAnsi="Arial" w:cs="Arial"/>
          <w:color w:val="222222"/>
          <w:sz w:val="22"/>
          <w:szCs w:val="22"/>
        </w:rPr>
      </w:pPr>
    </w:p>
    <w:p w:rsidR="00CC2BAC" w:rsidRDefault="00D441A3">
      <w:pPr>
        <w:rPr>
          <w:rFonts w:ascii="Arial" w:eastAsia="Arial" w:hAnsi="Arial" w:cs="Arial"/>
          <w:color w:val="222222"/>
          <w:sz w:val="22"/>
          <w:szCs w:val="22"/>
        </w:rPr>
      </w:pPr>
      <w:r>
        <w:rPr>
          <w:rFonts w:ascii="Arial" w:eastAsia="Arial" w:hAnsi="Arial" w:cs="Arial"/>
          <w:color w:val="222222"/>
          <w:sz w:val="22"/>
          <w:szCs w:val="22"/>
        </w:rPr>
        <w:t xml:space="preserve">SCU’s </w:t>
      </w:r>
      <w:hyperlink r:id="rId10">
        <w:r>
          <w:rPr>
            <w:rFonts w:ascii="Arial" w:eastAsia="Arial" w:hAnsi="Arial" w:cs="Arial"/>
            <w:color w:val="0000FF"/>
            <w:sz w:val="22"/>
            <w:szCs w:val="22"/>
            <w:u w:val="single"/>
          </w:rPr>
          <w:t>Privacy Policy for global programs</w:t>
        </w:r>
      </w:hyperlink>
      <w:r>
        <w:rPr>
          <w:rFonts w:ascii="Arial" w:eastAsia="Arial" w:hAnsi="Arial" w:cs="Arial"/>
          <w:color w:val="222222"/>
          <w:sz w:val="22"/>
          <w:szCs w:val="22"/>
        </w:rPr>
        <w:t xml:space="preserve"> is included at this link and below:</w:t>
      </w:r>
    </w:p>
    <w:p w:rsidR="00CC2BAC" w:rsidRDefault="00CC2BAC">
      <w:pPr>
        <w:rPr>
          <w:rFonts w:ascii="Arial" w:eastAsia="Arial" w:hAnsi="Arial" w:cs="Arial"/>
          <w:color w:val="222222"/>
          <w:sz w:val="22"/>
          <w:szCs w:val="22"/>
        </w:rPr>
      </w:pPr>
    </w:p>
    <w:p w:rsidR="00CC2BAC" w:rsidRDefault="00D441A3">
      <w:pPr>
        <w:spacing w:after="280"/>
        <w:ind w:left="720" w:right="720"/>
        <w:rPr>
          <w:rFonts w:ascii="Arial" w:eastAsia="Arial" w:hAnsi="Arial" w:cs="Arial"/>
          <w:i/>
          <w:color w:val="212529"/>
          <w:sz w:val="18"/>
          <w:szCs w:val="18"/>
        </w:rPr>
      </w:pPr>
      <w:r>
        <w:rPr>
          <w:rFonts w:ascii="Arial" w:eastAsia="Arial" w:hAnsi="Arial" w:cs="Arial"/>
          <w:b/>
          <w:i/>
          <w:color w:val="212529"/>
          <w:sz w:val="18"/>
          <w:szCs w:val="18"/>
        </w:rPr>
        <w:t>Scope of policy:</w:t>
      </w:r>
      <w:r>
        <w:rPr>
          <w:rFonts w:ascii="Arial" w:eastAsia="Arial" w:hAnsi="Arial" w:cs="Arial"/>
          <w:i/>
          <w:color w:val="212529"/>
          <w:sz w:val="18"/>
          <w:szCs w:val="18"/>
        </w:rPr>
        <w:t> As part of our commitment to protecting your privacy, this statement is designed to provide you with information regarding how Santa Clara University collects and processes the information you share wh</w:t>
      </w:r>
      <w:r>
        <w:rPr>
          <w:rFonts w:ascii="Arial" w:eastAsia="Arial" w:hAnsi="Arial" w:cs="Arial"/>
          <w:i/>
          <w:color w:val="212529"/>
          <w:sz w:val="18"/>
          <w:szCs w:val="18"/>
        </w:rPr>
        <w:t>en you apply for a global program or register your travel with Santa Clara University. Santa Clara University may, in its discretion, periodically update this privacy notice.</w:t>
      </w:r>
    </w:p>
    <w:p w:rsidR="00CC2BAC" w:rsidRDefault="00D441A3">
      <w:pPr>
        <w:spacing w:after="280"/>
        <w:ind w:left="720" w:right="720"/>
        <w:rPr>
          <w:rFonts w:ascii="Arial" w:eastAsia="Arial" w:hAnsi="Arial" w:cs="Arial"/>
          <w:i/>
          <w:color w:val="212529"/>
          <w:sz w:val="18"/>
          <w:szCs w:val="18"/>
        </w:rPr>
      </w:pPr>
      <w:r>
        <w:rPr>
          <w:rFonts w:ascii="Arial" w:eastAsia="Arial" w:hAnsi="Arial" w:cs="Arial"/>
          <w:b/>
          <w:i/>
          <w:color w:val="212529"/>
          <w:sz w:val="18"/>
          <w:szCs w:val="18"/>
        </w:rPr>
        <w:t>Information we collect:</w:t>
      </w:r>
      <w:r>
        <w:rPr>
          <w:rFonts w:ascii="Arial" w:eastAsia="Arial" w:hAnsi="Arial" w:cs="Arial"/>
          <w:i/>
          <w:color w:val="212529"/>
          <w:sz w:val="18"/>
          <w:szCs w:val="18"/>
        </w:rPr>
        <w:t> Depending on the specific program, the information you give us can include your name, address, telephone number, email address, date of birth, photograph, citizenship status, academic records, financial aid history, medical and health information, activit</w:t>
      </w:r>
      <w:r>
        <w:rPr>
          <w:rFonts w:ascii="Arial" w:eastAsia="Arial" w:hAnsi="Arial" w:cs="Arial"/>
          <w:i/>
          <w:color w:val="212529"/>
          <w:sz w:val="18"/>
          <w:szCs w:val="18"/>
        </w:rPr>
        <w:t>ies, emergency contact’s name, emergency contact’s telephone number, email address, and address, as well as any information about you that is associated with the foregoing data.</w:t>
      </w:r>
    </w:p>
    <w:p w:rsidR="00CC2BAC" w:rsidRDefault="00D441A3">
      <w:pPr>
        <w:spacing w:after="280"/>
        <w:ind w:left="720" w:right="720"/>
        <w:rPr>
          <w:rFonts w:ascii="Arial" w:eastAsia="Arial" w:hAnsi="Arial" w:cs="Arial"/>
          <w:i/>
          <w:color w:val="212529"/>
          <w:sz w:val="18"/>
          <w:szCs w:val="18"/>
        </w:rPr>
      </w:pPr>
      <w:r>
        <w:rPr>
          <w:rFonts w:ascii="Arial" w:eastAsia="Arial" w:hAnsi="Arial" w:cs="Arial"/>
          <w:i/>
          <w:color w:val="212529"/>
          <w:sz w:val="18"/>
          <w:szCs w:val="18"/>
        </w:rPr>
        <w:t>If you are a student matriculated at Santa Clara University, we also obtain in</w:t>
      </w:r>
      <w:r>
        <w:rPr>
          <w:rFonts w:ascii="Arial" w:eastAsia="Arial" w:hAnsi="Arial" w:cs="Arial"/>
          <w:i/>
          <w:color w:val="212529"/>
          <w:sz w:val="18"/>
          <w:szCs w:val="18"/>
        </w:rPr>
        <w:t>formation about you from other sources and combine that information with information we collect from you directly. The information we obtain is from the Santa Clara University Student Information System and includes your name, student ID number, date of bi</w:t>
      </w:r>
      <w:r>
        <w:rPr>
          <w:rFonts w:ascii="Arial" w:eastAsia="Arial" w:hAnsi="Arial" w:cs="Arial"/>
          <w:i/>
          <w:color w:val="212529"/>
          <w:sz w:val="18"/>
          <w:szCs w:val="18"/>
        </w:rPr>
        <w:t xml:space="preserve">rth, country of citizenship, cumulative GPA, ethnicity, financial holds, academic program, major, class standing, academic advisor, athletic sports, date of entry to SCU, intended date of graduation, emergency contact, as well as any information about you </w:t>
      </w:r>
      <w:r>
        <w:rPr>
          <w:rFonts w:ascii="Arial" w:eastAsia="Arial" w:hAnsi="Arial" w:cs="Arial"/>
          <w:i/>
          <w:color w:val="212529"/>
          <w:sz w:val="18"/>
          <w:szCs w:val="18"/>
        </w:rPr>
        <w:t>any of the foregoing data.</w:t>
      </w:r>
    </w:p>
    <w:p w:rsidR="00CC2BAC" w:rsidRDefault="00D441A3">
      <w:pPr>
        <w:spacing w:after="280"/>
        <w:ind w:left="720" w:right="720"/>
        <w:rPr>
          <w:rFonts w:ascii="Arial" w:eastAsia="Arial" w:hAnsi="Arial" w:cs="Arial"/>
          <w:i/>
          <w:color w:val="212529"/>
          <w:sz w:val="18"/>
          <w:szCs w:val="18"/>
        </w:rPr>
      </w:pPr>
      <w:r>
        <w:rPr>
          <w:rFonts w:ascii="Arial" w:eastAsia="Arial" w:hAnsi="Arial" w:cs="Arial"/>
          <w:b/>
          <w:i/>
          <w:color w:val="212529"/>
          <w:sz w:val="18"/>
          <w:szCs w:val="18"/>
        </w:rPr>
        <w:t>How we use information we collect:</w:t>
      </w:r>
      <w:r>
        <w:rPr>
          <w:rFonts w:ascii="Arial" w:eastAsia="Arial" w:hAnsi="Arial" w:cs="Arial"/>
          <w:i/>
          <w:color w:val="212529"/>
          <w:sz w:val="18"/>
          <w:szCs w:val="18"/>
        </w:rPr>
        <w:t xml:space="preserve"> Santa Clara University processes personal information for various lawful reasons, including, without limitation, evaluation of eligibility for global programs, eligibility for financial aid for </w:t>
      </w:r>
      <w:r>
        <w:rPr>
          <w:rFonts w:ascii="Arial" w:eastAsia="Arial" w:hAnsi="Arial" w:cs="Arial"/>
          <w:i/>
          <w:color w:val="212529"/>
          <w:sz w:val="18"/>
          <w:szCs w:val="18"/>
        </w:rPr>
        <w:t>global programs, delivery of global programs; provision of emergency services; administration and oversight of university sponsored travel; communications by and among students, faculty, and staff; applied research; and program development and analysis. We</w:t>
      </w:r>
      <w:r>
        <w:rPr>
          <w:rFonts w:ascii="Arial" w:eastAsia="Arial" w:hAnsi="Arial" w:cs="Arial"/>
          <w:i/>
          <w:color w:val="212529"/>
          <w:sz w:val="18"/>
          <w:szCs w:val="18"/>
        </w:rPr>
        <w:t xml:space="preserve"> collect your personal data in order to provide you with educational services through the Global Engagement Office. If you refuse to provide personal data that is required by SCU, such refusal may make it impossible for SCU to provide requested services.</w:t>
      </w:r>
    </w:p>
    <w:p w:rsidR="00CC2BAC" w:rsidRDefault="00D441A3">
      <w:pPr>
        <w:spacing w:after="280"/>
        <w:ind w:left="720" w:right="720"/>
        <w:rPr>
          <w:rFonts w:ascii="Arial" w:eastAsia="Arial" w:hAnsi="Arial" w:cs="Arial"/>
          <w:i/>
          <w:color w:val="212529"/>
          <w:sz w:val="18"/>
          <w:szCs w:val="18"/>
        </w:rPr>
      </w:pPr>
      <w:r>
        <w:rPr>
          <w:rFonts w:ascii="Arial" w:eastAsia="Arial" w:hAnsi="Arial" w:cs="Arial"/>
          <w:b/>
          <w:i/>
          <w:color w:val="212529"/>
          <w:sz w:val="18"/>
          <w:szCs w:val="18"/>
        </w:rPr>
        <w:t>W</w:t>
      </w:r>
      <w:r>
        <w:rPr>
          <w:rFonts w:ascii="Arial" w:eastAsia="Arial" w:hAnsi="Arial" w:cs="Arial"/>
          <w:b/>
          <w:i/>
          <w:color w:val="212529"/>
          <w:sz w:val="18"/>
          <w:szCs w:val="18"/>
        </w:rPr>
        <w:t>hen we share your data:</w:t>
      </w:r>
      <w:r>
        <w:rPr>
          <w:rFonts w:ascii="Arial" w:eastAsia="Arial" w:hAnsi="Arial" w:cs="Arial"/>
          <w:i/>
          <w:color w:val="212529"/>
          <w:sz w:val="18"/>
          <w:szCs w:val="18"/>
        </w:rPr>
        <w:t> SCU will share personally identifiable information about you when one or more of the following conditions apply: (1) We have your consent to share the information. (2) We respond to subpoenas, court orders or legal processes. (3) We</w:t>
      </w:r>
      <w:r>
        <w:rPr>
          <w:rFonts w:ascii="Arial" w:eastAsia="Arial" w:hAnsi="Arial" w:cs="Arial"/>
          <w:i/>
          <w:color w:val="212529"/>
          <w:sz w:val="18"/>
          <w:szCs w:val="18"/>
        </w:rPr>
        <w:t xml:space="preserve"> employ other organizations to perform functions on our behalf. They have access to personal information needed to perform their functions, but may not use it for other purposes.</w:t>
      </w:r>
    </w:p>
    <w:p w:rsidR="00CC2BAC" w:rsidRDefault="00D441A3">
      <w:pPr>
        <w:spacing w:after="280"/>
        <w:ind w:left="720" w:right="720"/>
        <w:rPr>
          <w:rFonts w:ascii="Arial" w:eastAsia="Arial" w:hAnsi="Arial" w:cs="Arial"/>
          <w:i/>
          <w:color w:val="212529"/>
          <w:sz w:val="18"/>
          <w:szCs w:val="18"/>
        </w:rPr>
      </w:pPr>
      <w:r>
        <w:rPr>
          <w:rFonts w:ascii="Arial" w:eastAsia="Arial" w:hAnsi="Arial" w:cs="Arial"/>
          <w:b/>
          <w:i/>
          <w:color w:val="212529"/>
          <w:sz w:val="18"/>
          <w:szCs w:val="18"/>
        </w:rPr>
        <w:t>Safeguarding your information:</w:t>
      </w:r>
      <w:r>
        <w:rPr>
          <w:rFonts w:ascii="Arial" w:eastAsia="Arial" w:hAnsi="Arial" w:cs="Arial"/>
          <w:i/>
          <w:color w:val="212529"/>
          <w:sz w:val="18"/>
          <w:szCs w:val="18"/>
        </w:rPr>
        <w:t> Santa Clara University has put in place reason</w:t>
      </w:r>
      <w:r>
        <w:rPr>
          <w:rFonts w:ascii="Arial" w:eastAsia="Arial" w:hAnsi="Arial" w:cs="Arial"/>
          <w:i/>
          <w:color w:val="212529"/>
          <w:sz w:val="18"/>
          <w:szCs w:val="18"/>
        </w:rPr>
        <w:t xml:space="preserve">able physical, technical, and administrative safeguards designed to prevent unauthorized access to or use of the information collected online. All personal data collected or processed by Santa Clara University will comply with standards related to cookies </w:t>
      </w:r>
      <w:r>
        <w:rPr>
          <w:rFonts w:ascii="Arial" w:eastAsia="Arial" w:hAnsi="Arial" w:cs="Arial"/>
          <w:i/>
          <w:color w:val="212529"/>
          <w:sz w:val="18"/>
          <w:szCs w:val="18"/>
        </w:rPr>
        <w:t>and data sharing as set forth in Santa Clara’s Privacy Policy, which is available at https://www.scu.edu/contact/privacy-policy/.</w:t>
      </w:r>
    </w:p>
    <w:p w:rsidR="00CC2BAC" w:rsidRDefault="00D441A3">
      <w:pPr>
        <w:spacing w:after="280"/>
        <w:ind w:left="720" w:right="720"/>
        <w:rPr>
          <w:rFonts w:ascii="Arial" w:eastAsia="Arial" w:hAnsi="Arial" w:cs="Arial"/>
          <w:i/>
          <w:color w:val="212529"/>
          <w:sz w:val="18"/>
          <w:szCs w:val="18"/>
        </w:rPr>
      </w:pPr>
      <w:r>
        <w:rPr>
          <w:rFonts w:ascii="Arial" w:eastAsia="Arial" w:hAnsi="Arial" w:cs="Arial"/>
          <w:b/>
          <w:i/>
          <w:color w:val="212529"/>
          <w:sz w:val="18"/>
          <w:szCs w:val="18"/>
        </w:rPr>
        <w:t>Retention of data:</w:t>
      </w:r>
      <w:r>
        <w:rPr>
          <w:rFonts w:ascii="Arial" w:eastAsia="Arial" w:hAnsi="Arial" w:cs="Arial"/>
          <w:i/>
          <w:color w:val="212529"/>
          <w:sz w:val="18"/>
          <w:szCs w:val="18"/>
        </w:rPr>
        <w:t xml:space="preserve"> Santa Clara University will retain application questionnaires and documents you uploaded to the system for </w:t>
      </w:r>
      <w:r>
        <w:rPr>
          <w:rFonts w:ascii="Arial" w:eastAsia="Arial" w:hAnsi="Arial" w:cs="Arial"/>
          <w:i/>
          <w:color w:val="212529"/>
          <w:sz w:val="18"/>
          <w:szCs w:val="18"/>
        </w:rPr>
        <w:t xml:space="preserve">seven years. Your general demographic data and grades will be retained in perpetuity. You may contact us with requests to access, correct, or delete your personal data.  You have the right to withdraw your consent at any time. As stated above, withdrawing </w:t>
      </w:r>
      <w:r>
        <w:rPr>
          <w:rFonts w:ascii="Arial" w:eastAsia="Arial" w:hAnsi="Arial" w:cs="Arial"/>
          <w:i/>
          <w:color w:val="212529"/>
          <w:sz w:val="18"/>
          <w:szCs w:val="18"/>
        </w:rPr>
        <w:t>consent may make it impossible for SCU to provide requested services. If you would like to make such a request, or if you have questions or feedback about our treatment of your personal data, please contact the Director of Operations in the Santa Clara Uni</w:t>
      </w:r>
      <w:r>
        <w:rPr>
          <w:rFonts w:ascii="Arial" w:eastAsia="Arial" w:hAnsi="Arial" w:cs="Arial"/>
          <w:i/>
          <w:color w:val="212529"/>
          <w:sz w:val="18"/>
          <w:szCs w:val="18"/>
        </w:rPr>
        <w:t xml:space="preserve">versity Global Engagement Office at international@scu.edu. </w:t>
      </w:r>
    </w:p>
    <w:p w:rsidR="00CC2BAC" w:rsidRDefault="00D441A3">
      <w:pPr>
        <w:widowControl w:val="0"/>
        <w:numPr>
          <w:ilvl w:val="0"/>
          <w:numId w:val="11"/>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Applicable Laws and Policies</w:t>
      </w:r>
    </w:p>
    <w:p w:rsidR="00CC2BAC" w:rsidRDefault="00D441A3">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lastRenderedPageBreak/>
        <w:t>All education, research and other activities conducted at both institutions pursuant to this Agreement shall be conducted in accordance with the laws, statutes, ordinances, regulations, policies and rules of each country, including without limitation corre</w:t>
      </w:r>
      <w:r>
        <w:rPr>
          <w:rFonts w:ascii="Arial" w:eastAsia="Arial" w:hAnsi="Arial" w:cs="Arial"/>
          <w:color w:val="000000"/>
          <w:sz w:val="22"/>
          <w:szCs w:val="22"/>
        </w:rPr>
        <w:t>sponding student conduct and student discipline policies.  SCU and [</w:t>
      </w:r>
      <w:r>
        <w:rPr>
          <w:rFonts w:ascii="Arial" w:eastAsia="Arial" w:hAnsi="Arial" w:cs="Arial"/>
          <w:color w:val="0070C0"/>
          <w:sz w:val="22"/>
          <w:szCs w:val="22"/>
        </w:rPr>
        <w:t>partner institution</w:t>
      </w:r>
      <w:r>
        <w:rPr>
          <w:rFonts w:ascii="Arial" w:eastAsia="Arial" w:hAnsi="Arial" w:cs="Arial"/>
          <w:color w:val="000000"/>
          <w:sz w:val="22"/>
          <w:szCs w:val="22"/>
        </w:rPr>
        <w:t>] will have the right to terminate participants from the program in accordance with their own policies.  Whenever practicable, termination of a participant in the program or other discipline will not occur without prior consultation between SCU and [</w:t>
      </w:r>
      <w:r>
        <w:rPr>
          <w:rFonts w:ascii="Arial" w:eastAsia="Arial" w:hAnsi="Arial" w:cs="Arial"/>
          <w:color w:val="0070C0"/>
          <w:sz w:val="22"/>
          <w:szCs w:val="22"/>
        </w:rPr>
        <w:t>partne</w:t>
      </w:r>
      <w:r>
        <w:rPr>
          <w:rFonts w:ascii="Arial" w:eastAsia="Arial" w:hAnsi="Arial" w:cs="Arial"/>
          <w:color w:val="0070C0"/>
          <w:sz w:val="22"/>
          <w:szCs w:val="22"/>
        </w:rPr>
        <w:t>r institution</w:t>
      </w:r>
      <w:r>
        <w:rPr>
          <w:rFonts w:ascii="Arial" w:eastAsia="Arial" w:hAnsi="Arial" w:cs="Arial"/>
          <w:color w:val="000000"/>
          <w:sz w:val="22"/>
          <w:szCs w:val="22"/>
        </w:rPr>
        <w:t>].</w:t>
      </w:r>
    </w:p>
    <w:p w:rsidR="00CC2BAC" w:rsidRDefault="00CC2BAC">
      <w:pPr>
        <w:pBdr>
          <w:top w:val="nil"/>
          <w:left w:val="nil"/>
          <w:bottom w:val="nil"/>
          <w:right w:val="nil"/>
          <w:between w:val="nil"/>
        </w:pBdr>
        <w:tabs>
          <w:tab w:val="left" w:pos="1800"/>
        </w:tabs>
        <w:rPr>
          <w:rFonts w:ascii="Arial" w:eastAsia="Arial" w:hAnsi="Arial" w:cs="Arial"/>
          <w:color w:val="000000"/>
          <w:sz w:val="22"/>
          <w:szCs w:val="22"/>
        </w:rPr>
      </w:pPr>
    </w:p>
    <w:p w:rsidR="00CC2BAC" w:rsidRDefault="00D441A3">
      <w:pPr>
        <w:pBdr>
          <w:top w:val="nil"/>
          <w:left w:val="nil"/>
          <w:bottom w:val="nil"/>
          <w:right w:val="nil"/>
          <w:between w:val="nil"/>
        </w:pBdr>
        <w:tabs>
          <w:tab w:val="left" w:pos="1800"/>
        </w:tabs>
        <w:rPr>
          <w:rFonts w:ascii="Arial" w:eastAsia="Arial" w:hAnsi="Arial" w:cs="Arial"/>
          <w:color w:val="000000"/>
          <w:sz w:val="22"/>
          <w:szCs w:val="22"/>
        </w:rPr>
      </w:pPr>
      <w:r>
        <w:rPr>
          <w:rFonts w:ascii="Arial" w:eastAsia="Arial" w:hAnsi="Arial" w:cs="Arial"/>
          <w:color w:val="000000"/>
          <w:sz w:val="22"/>
          <w:szCs w:val="22"/>
        </w:rPr>
        <w:t>SCU and [</w:t>
      </w:r>
      <w:r>
        <w:rPr>
          <w:rFonts w:ascii="Arial" w:eastAsia="Arial" w:hAnsi="Arial" w:cs="Arial"/>
          <w:color w:val="0070C0"/>
          <w:sz w:val="22"/>
          <w:szCs w:val="22"/>
        </w:rPr>
        <w:t>partner institution</w:t>
      </w:r>
      <w:r>
        <w:rPr>
          <w:rFonts w:ascii="Arial" w:eastAsia="Arial" w:hAnsi="Arial" w:cs="Arial"/>
          <w:color w:val="000000"/>
          <w:sz w:val="22"/>
          <w:szCs w:val="22"/>
        </w:rPr>
        <w:t>] shall inform participating students that they are subject to policies and laws regarding ownership, assignment and management of intellectual property, including, but not limited to, patents, trademarks and co</w:t>
      </w:r>
      <w:r>
        <w:rPr>
          <w:rFonts w:ascii="Arial" w:eastAsia="Arial" w:hAnsi="Arial" w:cs="Arial"/>
          <w:color w:val="000000"/>
          <w:sz w:val="22"/>
          <w:szCs w:val="22"/>
        </w:rPr>
        <w:t xml:space="preserve">pyright, to the extent such interests and rights arise out of the program or activities covered under this agreement. </w:t>
      </w:r>
    </w:p>
    <w:p w:rsidR="00CC2BAC" w:rsidRDefault="00CC2BAC">
      <w:pPr>
        <w:widowControl w:val="0"/>
        <w:pBdr>
          <w:top w:val="nil"/>
          <w:left w:val="nil"/>
          <w:bottom w:val="nil"/>
          <w:right w:val="nil"/>
          <w:between w:val="nil"/>
        </w:pBdr>
        <w:ind w:firstLine="720"/>
        <w:rPr>
          <w:rFonts w:ascii="Arial" w:eastAsia="Arial" w:hAnsi="Arial" w:cs="Arial"/>
          <w:color w:val="000000"/>
          <w:sz w:val="22"/>
          <w:szCs w:val="22"/>
        </w:rPr>
      </w:pPr>
    </w:p>
    <w:p w:rsidR="00CC2BAC" w:rsidRDefault="00D441A3">
      <w:pPr>
        <w:widowControl w:val="0"/>
        <w:numPr>
          <w:ilvl w:val="0"/>
          <w:numId w:val="11"/>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Amendment and Termination of Agreement</w:t>
      </w:r>
    </w:p>
    <w:p w:rsidR="00CC2BAC" w:rsidRDefault="00D441A3">
      <w:pPr>
        <w:widowControl w:val="0"/>
        <w:rPr>
          <w:rFonts w:ascii="Arial" w:eastAsia="Arial" w:hAnsi="Arial" w:cs="Arial"/>
          <w:b/>
          <w:sz w:val="22"/>
          <w:szCs w:val="22"/>
        </w:rPr>
      </w:pPr>
      <w:r>
        <w:rPr>
          <w:rFonts w:ascii="Arial" w:eastAsia="Arial" w:hAnsi="Arial" w:cs="Arial"/>
          <w:sz w:val="22"/>
          <w:szCs w:val="22"/>
        </w:rPr>
        <w:t xml:space="preserve">This Agreement may be amended through a mutually acceptable written statement.  If the Agreement </w:t>
      </w:r>
      <w:r>
        <w:rPr>
          <w:rFonts w:ascii="Arial" w:eastAsia="Arial" w:hAnsi="Arial" w:cs="Arial"/>
          <w:sz w:val="22"/>
          <w:szCs w:val="22"/>
        </w:rPr>
        <w:t xml:space="preserve">Coordinator should leave his/her position or become unable to fulfill his/her required responsibilities, a new Agreement Coordinator must be assigned and a new AOC must be signed by the end of the current agreement cycle or face termination.  </w:t>
      </w:r>
    </w:p>
    <w:p w:rsidR="00CC2BAC" w:rsidRDefault="00CC2BAC">
      <w:pPr>
        <w:widowControl w:val="0"/>
        <w:rPr>
          <w:rFonts w:ascii="Arial" w:eastAsia="Arial" w:hAnsi="Arial" w:cs="Arial"/>
          <w:b/>
          <w:sz w:val="22"/>
          <w:szCs w:val="22"/>
        </w:rPr>
      </w:pPr>
    </w:p>
    <w:p w:rsidR="00CC2BAC" w:rsidRDefault="00D441A3">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The parties agree that, in the event any dispute arises between them regarding the interpretation, construction or implementation of this Agreement, they shall make all reasonable and good faith efforts to resolve such matters between them informally and, </w:t>
      </w:r>
      <w:r>
        <w:rPr>
          <w:rFonts w:ascii="Arial" w:eastAsia="Arial" w:hAnsi="Arial" w:cs="Arial"/>
          <w:color w:val="000000"/>
          <w:sz w:val="22"/>
          <w:szCs w:val="22"/>
        </w:rPr>
        <w:t>to that end, shall meet and confer regarding any disputes in a timely manner.</w:t>
      </w:r>
    </w:p>
    <w:p w:rsidR="00CC2BAC" w:rsidRDefault="00CC2BAC">
      <w:pPr>
        <w:widowControl w:val="0"/>
        <w:pBdr>
          <w:top w:val="nil"/>
          <w:left w:val="nil"/>
          <w:bottom w:val="nil"/>
          <w:right w:val="nil"/>
          <w:between w:val="nil"/>
        </w:pBdr>
        <w:rPr>
          <w:rFonts w:ascii="Arial" w:eastAsia="Arial" w:hAnsi="Arial" w:cs="Arial"/>
          <w:color w:val="000000"/>
          <w:sz w:val="22"/>
          <w:szCs w:val="22"/>
        </w:rPr>
      </w:pPr>
    </w:p>
    <w:p w:rsidR="00CC2BAC" w:rsidRDefault="00D441A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This AOC will be renewed upon mutual agreement and may be terminated by either party giving at least six month’s written notice.  Any exchange in process will continue until com</w:t>
      </w:r>
      <w:r>
        <w:rPr>
          <w:rFonts w:ascii="Arial" w:eastAsia="Arial" w:hAnsi="Arial" w:cs="Arial"/>
          <w:color w:val="000000"/>
          <w:sz w:val="22"/>
          <w:szCs w:val="22"/>
        </w:rPr>
        <w:t>pleted.</w:t>
      </w:r>
    </w:p>
    <w:p w:rsidR="00CC2BAC" w:rsidRDefault="00CC2BAC">
      <w:pPr>
        <w:widowControl w:val="0"/>
        <w:ind w:left="720" w:hanging="720"/>
        <w:rPr>
          <w:rFonts w:ascii="Arial" w:eastAsia="Arial" w:hAnsi="Arial" w:cs="Arial"/>
          <w:sz w:val="22"/>
          <w:szCs w:val="22"/>
        </w:rPr>
      </w:pPr>
    </w:p>
    <w:p w:rsidR="00CC2BAC" w:rsidRDefault="00D441A3">
      <w:pPr>
        <w:widowControl w:val="0"/>
        <w:numPr>
          <w:ilvl w:val="0"/>
          <w:numId w:val="11"/>
        </w:num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Approvals</w:t>
      </w:r>
    </w:p>
    <w:p w:rsidR="00CC2BAC" w:rsidRDefault="00CC2BAC">
      <w:pPr>
        <w:widowControl w:val="0"/>
        <w:rPr>
          <w:rFonts w:ascii="Arial" w:eastAsia="Arial" w:hAnsi="Arial" w:cs="Arial"/>
          <w:sz w:val="22"/>
          <w:szCs w:val="22"/>
        </w:rPr>
      </w:pPr>
    </w:p>
    <w:p w:rsidR="00CC2BAC" w:rsidRDefault="00CC2BAC">
      <w:pPr>
        <w:widowControl w:val="0"/>
        <w:rPr>
          <w:rFonts w:ascii="Arial" w:eastAsia="Arial" w:hAnsi="Arial" w:cs="Arial"/>
          <w:b/>
          <w:sz w:val="22"/>
          <w:szCs w:val="22"/>
        </w:rPr>
        <w:sectPr w:rsidR="00CC2BAC">
          <w:footerReference w:type="even" r:id="rId11"/>
          <w:footerReference w:type="default" r:id="rId12"/>
          <w:pgSz w:w="12240" w:h="15840"/>
          <w:pgMar w:top="1440" w:right="1440" w:bottom="1008" w:left="1440" w:header="1354" w:footer="1440" w:gutter="0"/>
          <w:pgNumType w:start="1"/>
          <w:cols w:space="720"/>
        </w:sectPr>
      </w:pPr>
    </w:p>
    <w:p w:rsidR="00CC2BAC" w:rsidRDefault="00D441A3">
      <w:pPr>
        <w:widowControl w:val="0"/>
        <w:rPr>
          <w:rFonts w:ascii="Arial" w:eastAsia="Arial" w:hAnsi="Arial" w:cs="Arial"/>
          <w:b/>
          <w:sz w:val="22"/>
          <w:szCs w:val="22"/>
        </w:rPr>
      </w:pPr>
      <w:r>
        <w:rPr>
          <w:rFonts w:ascii="Arial" w:eastAsia="Arial" w:hAnsi="Arial" w:cs="Arial"/>
          <w:b/>
          <w:sz w:val="22"/>
          <w:szCs w:val="22"/>
        </w:rPr>
        <w:t xml:space="preserve">Santa Clara University </w:t>
      </w:r>
      <w:r>
        <w:rPr>
          <w:rFonts w:ascii="Arial" w:eastAsia="Arial" w:hAnsi="Arial" w:cs="Arial"/>
          <w:b/>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rsidR="00CC2BAC" w:rsidRDefault="00D441A3">
      <w:pPr>
        <w:widowControl w:val="0"/>
        <w:rPr>
          <w:rFonts w:ascii="Arial" w:eastAsia="Arial" w:hAnsi="Arial" w:cs="Arial"/>
          <w:sz w:val="22"/>
          <w:szCs w:val="22"/>
        </w:rPr>
      </w:pPr>
      <w:r>
        <w:rPr>
          <w:rFonts w:ascii="Arial" w:eastAsia="Arial" w:hAnsi="Arial" w:cs="Arial"/>
          <w:sz w:val="22"/>
          <w:szCs w:val="22"/>
        </w:rPr>
        <w:t>Name:</w:t>
      </w:r>
      <w:r>
        <w:rPr>
          <w:rFonts w:ascii="Arial" w:eastAsia="Arial" w:hAnsi="Arial" w:cs="Arial"/>
          <w:sz w:val="22"/>
          <w:szCs w:val="22"/>
        </w:rPr>
        <w:tab/>
      </w:r>
    </w:p>
    <w:p w:rsidR="00CC2BAC" w:rsidRDefault="00D441A3">
      <w:pPr>
        <w:widowControl w:val="0"/>
        <w:rPr>
          <w:rFonts w:ascii="Arial" w:eastAsia="Arial" w:hAnsi="Arial" w:cs="Arial"/>
          <w:sz w:val="22"/>
          <w:szCs w:val="22"/>
          <w:u w:val="single"/>
        </w:rPr>
      </w:pPr>
      <w:r>
        <w:rPr>
          <w:rFonts w:ascii="Arial" w:eastAsia="Arial" w:hAnsi="Arial" w:cs="Arial"/>
          <w:sz w:val="22"/>
          <w:szCs w:val="22"/>
        </w:rPr>
        <w:t xml:space="preserve">Title: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u w:val="single"/>
        </w:rPr>
        <w:t xml:space="preserve"> </w:t>
      </w:r>
    </w:p>
    <w:p w:rsidR="00CC2BAC" w:rsidRDefault="00D441A3">
      <w:pPr>
        <w:widowControl w:val="0"/>
        <w:rPr>
          <w:rFonts w:ascii="Arial" w:eastAsia="Arial" w:hAnsi="Arial" w:cs="Arial"/>
          <w:sz w:val="22"/>
          <w:szCs w:val="22"/>
        </w:rPr>
      </w:pPr>
      <w:r>
        <w:rPr>
          <w:rFonts w:ascii="Arial" w:eastAsia="Arial" w:hAnsi="Arial" w:cs="Arial"/>
          <w:sz w:val="22"/>
          <w:szCs w:val="22"/>
        </w:rPr>
        <w:t>Signature:</w:t>
      </w:r>
      <w:r>
        <w:rPr>
          <w:rFonts w:ascii="Arial" w:eastAsia="Arial" w:hAnsi="Arial" w:cs="Arial"/>
          <w:sz w:val="22"/>
          <w:szCs w:val="22"/>
        </w:rPr>
        <w:tab/>
      </w:r>
      <w:r>
        <w:rPr>
          <w:rFonts w:ascii="Arial" w:eastAsia="Arial" w:hAnsi="Arial" w:cs="Arial"/>
          <w:sz w:val="22"/>
          <w:szCs w:val="22"/>
        </w:rPr>
        <w:tab/>
        <w:t xml:space="preserve">              </w:t>
      </w:r>
      <w:r>
        <w:rPr>
          <w:rFonts w:ascii="Arial" w:eastAsia="Arial" w:hAnsi="Arial" w:cs="Arial"/>
          <w:sz w:val="22"/>
          <w:szCs w:val="22"/>
        </w:rPr>
        <w:tab/>
      </w:r>
      <w:r>
        <w:rPr>
          <w:rFonts w:ascii="Arial" w:eastAsia="Arial" w:hAnsi="Arial" w:cs="Arial"/>
          <w:sz w:val="22"/>
          <w:szCs w:val="22"/>
        </w:rPr>
        <w:tab/>
        <w:t xml:space="preserve"> </w:t>
      </w:r>
    </w:p>
    <w:p w:rsidR="00CC2BAC" w:rsidRDefault="00D441A3">
      <w:pPr>
        <w:widowControl w:val="0"/>
        <w:rPr>
          <w:rFonts w:ascii="Arial" w:eastAsia="Arial" w:hAnsi="Arial" w:cs="Arial"/>
          <w:sz w:val="22"/>
          <w:szCs w:val="22"/>
          <w:u w:val="single"/>
        </w:rPr>
      </w:pPr>
      <w:r>
        <w:rPr>
          <w:rFonts w:ascii="Arial" w:eastAsia="Arial" w:hAnsi="Arial" w:cs="Arial"/>
          <w:sz w:val="22"/>
          <w:szCs w:val="22"/>
        </w:rPr>
        <w:t>Date:</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u w:val="single"/>
        </w:rPr>
        <w:t xml:space="preserve"> </w:t>
      </w:r>
    </w:p>
    <w:p w:rsidR="00CC2BAC" w:rsidRDefault="00CC2BAC">
      <w:pPr>
        <w:rPr>
          <w:rFonts w:ascii="Arial" w:eastAsia="Arial" w:hAnsi="Arial" w:cs="Arial"/>
          <w:sz w:val="22"/>
          <w:szCs w:val="22"/>
        </w:rPr>
      </w:pPr>
    </w:p>
    <w:p w:rsidR="00CC2BAC" w:rsidRDefault="00D441A3">
      <w:pPr>
        <w:widowControl w:val="0"/>
        <w:rPr>
          <w:rFonts w:ascii="Arial" w:eastAsia="Arial" w:hAnsi="Arial" w:cs="Arial"/>
          <w:b/>
          <w:sz w:val="22"/>
          <w:szCs w:val="22"/>
        </w:rPr>
      </w:pPr>
      <w:r>
        <w:rPr>
          <w:rFonts w:ascii="Arial" w:eastAsia="Arial" w:hAnsi="Arial" w:cs="Arial"/>
          <w:b/>
          <w:sz w:val="22"/>
          <w:szCs w:val="22"/>
        </w:rPr>
        <w:t xml:space="preserve">Santa Clara University </w:t>
      </w:r>
      <w:r>
        <w:rPr>
          <w:rFonts w:ascii="Arial" w:eastAsia="Arial" w:hAnsi="Arial" w:cs="Arial"/>
          <w:b/>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rsidR="00CC2BAC" w:rsidRDefault="00D441A3">
      <w:pPr>
        <w:widowControl w:val="0"/>
        <w:rPr>
          <w:rFonts w:ascii="Arial" w:eastAsia="Arial" w:hAnsi="Arial" w:cs="Arial"/>
          <w:sz w:val="22"/>
          <w:szCs w:val="22"/>
        </w:rPr>
      </w:pPr>
      <w:r>
        <w:rPr>
          <w:rFonts w:ascii="Arial" w:eastAsia="Arial" w:hAnsi="Arial" w:cs="Arial"/>
          <w:sz w:val="22"/>
          <w:szCs w:val="22"/>
        </w:rPr>
        <w:t>Name:</w:t>
      </w:r>
      <w:r>
        <w:rPr>
          <w:rFonts w:ascii="Arial" w:eastAsia="Arial" w:hAnsi="Arial" w:cs="Arial"/>
          <w:sz w:val="22"/>
          <w:szCs w:val="22"/>
        </w:rPr>
        <w:tab/>
        <w:t>Susan Popko</w:t>
      </w:r>
    </w:p>
    <w:p w:rsidR="00CC2BAC" w:rsidRDefault="00D441A3">
      <w:pPr>
        <w:widowControl w:val="0"/>
        <w:rPr>
          <w:rFonts w:ascii="Arial" w:eastAsia="Arial" w:hAnsi="Arial" w:cs="Arial"/>
          <w:sz w:val="22"/>
          <w:szCs w:val="22"/>
        </w:rPr>
      </w:pPr>
      <w:r>
        <w:rPr>
          <w:rFonts w:ascii="Arial" w:eastAsia="Arial" w:hAnsi="Arial" w:cs="Arial"/>
          <w:sz w:val="22"/>
          <w:szCs w:val="22"/>
        </w:rPr>
        <w:t>Title: Associate Provost for International Programs</w:t>
      </w:r>
    </w:p>
    <w:p w:rsidR="00CC2BAC" w:rsidRDefault="00D441A3">
      <w:pPr>
        <w:widowControl w:val="0"/>
        <w:rPr>
          <w:rFonts w:ascii="Arial" w:eastAsia="Arial" w:hAnsi="Arial" w:cs="Arial"/>
          <w:sz w:val="22"/>
          <w:szCs w:val="22"/>
          <w:u w:val="single"/>
        </w:rPr>
      </w:pPr>
      <w:r>
        <w:rPr>
          <w:rFonts w:ascii="Arial" w:eastAsia="Arial" w:hAnsi="Arial" w:cs="Arial"/>
          <w:sz w:val="22"/>
          <w:szCs w:val="22"/>
        </w:rPr>
        <w:t>Email: spopko@scu.edu</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u w:val="single"/>
        </w:rPr>
        <w:t xml:space="preserve"> </w:t>
      </w:r>
    </w:p>
    <w:p w:rsidR="00CC2BAC" w:rsidRDefault="00D441A3">
      <w:pPr>
        <w:widowControl w:val="0"/>
        <w:rPr>
          <w:rFonts w:ascii="Arial" w:eastAsia="Arial" w:hAnsi="Arial" w:cs="Arial"/>
          <w:sz w:val="22"/>
          <w:szCs w:val="22"/>
        </w:rPr>
      </w:pPr>
      <w:r>
        <w:rPr>
          <w:rFonts w:ascii="Arial" w:eastAsia="Arial" w:hAnsi="Arial" w:cs="Arial"/>
          <w:sz w:val="22"/>
          <w:szCs w:val="22"/>
        </w:rPr>
        <w:t>Signature:</w:t>
      </w:r>
      <w:r>
        <w:rPr>
          <w:rFonts w:ascii="Arial" w:eastAsia="Arial" w:hAnsi="Arial" w:cs="Arial"/>
          <w:sz w:val="22"/>
          <w:szCs w:val="22"/>
        </w:rPr>
        <w:tab/>
      </w:r>
      <w:r>
        <w:rPr>
          <w:rFonts w:ascii="Arial" w:eastAsia="Arial" w:hAnsi="Arial" w:cs="Arial"/>
          <w:sz w:val="22"/>
          <w:szCs w:val="22"/>
        </w:rPr>
        <w:tab/>
        <w:t xml:space="preserve">              </w:t>
      </w:r>
      <w:r>
        <w:rPr>
          <w:rFonts w:ascii="Arial" w:eastAsia="Arial" w:hAnsi="Arial" w:cs="Arial"/>
          <w:sz w:val="22"/>
          <w:szCs w:val="22"/>
        </w:rPr>
        <w:tab/>
      </w:r>
      <w:r>
        <w:rPr>
          <w:rFonts w:ascii="Arial" w:eastAsia="Arial" w:hAnsi="Arial" w:cs="Arial"/>
          <w:sz w:val="22"/>
          <w:szCs w:val="22"/>
        </w:rPr>
        <w:tab/>
        <w:t xml:space="preserve"> </w:t>
      </w:r>
    </w:p>
    <w:p w:rsidR="00CC2BAC" w:rsidRDefault="00D441A3">
      <w:pPr>
        <w:rPr>
          <w:rFonts w:ascii="Arial" w:eastAsia="Arial" w:hAnsi="Arial" w:cs="Arial"/>
          <w:sz w:val="22"/>
          <w:szCs w:val="22"/>
        </w:rPr>
      </w:pPr>
      <w:r>
        <w:rPr>
          <w:rFonts w:ascii="Arial" w:eastAsia="Arial" w:hAnsi="Arial" w:cs="Arial"/>
          <w:sz w:val="22"/>
          <w:szCs w:val="22"/>
        </w:rPr>
        <w:t>Date:</w:t>
      </w:r>
      <w:r>
        <w:rPr>
          <w:rFonts w:ascii="Arial" w:eastAsia="Arial" w:hAnsi="Arial" w:cs="Arial"/>
          <w:sz w:val="22"/>
          <w:szCs w:val="22"/>
        </w:rPr>
        <w:tab/>
      </w:r>
    </w:p>
    <w:p w:rsidR="00CC2BAC" w:rsidRDefault="00CC2BAC">
      <w:pPr>
        <w:rPr>
          <w:rFonts w:ascii="Arial" w:eastAsia="Arial" w:hAnsi="Arial" w:cs="Arial"/>
          <w:b/>
          <w:sz w:val="22"/>
          <w:szCs w:val="22"/>
        </w:rPr>
      </w:pPr>
    </w:p>
    <w:p w:rsidR="00CC2BAC" w:rsidRDefault="00D441A3">
      <w:pPr>
        <w:rPr>
          <w:rFonts w:ascii="Arial" w:eastAsia="Arial" w:hAnsi="Arial" w:cs="Arial"/>
          <w:b/>
          <w:sz w:val="22"/>
          <w:szCs w:val="22"/>
        </w:rPr>
      </w:pPr>
      <w:r>
        <w:br w:type="column"/>
      </w:r>
      <w:r>
        <w:rPr>
          <w:rFonts w:ascii="Arial" w:eastAsia="Arial" w:hAnsi="Arial" w:cs="Arial"/>
          <w:b/>
          <w:sz w:val="22"/>
          <w:szCs w:val="22"/>
        </w:rPr>
        <w:t>[Partner Institution]</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rsidR="00CC2BAC" w:rsidRDefault="00CC2BAC">
      <w:pPr>
        <w:widowControl w:val="0"/>
        <w:rPr>
          <w:rFonts w:ascii="Arial" w:eastAsia="Arial" w:hAnsi="Arial" w:cs="Arial"/>
          <w:sz w:val="22"/>
          <w:szCs w:val="22"/>
        </w:rPr>
      </w:pPr>
    </w:p>
    <w:p w:rsidR="00CC2BAC" w:rsidRDefault="00D441A3">
      <w:pPr>
        <w:widowControl w:val="0"/>
        <w:rPr>
          <w:rFonts w:ascii="Arial" w:eastAsia="Arial" w:hAnsi="Arial" w:cs="Arial"/>
          <w:sz w:val="22"/>
          <w:szCs w:val="22"/>
        </w:rPr>
      </w:pPr>
      <w:r>
        <w:rPr>
          <w:rFonts w:ascii="Arial" w:eastAsia="Arial" w:hAnsi="Arial" w:cs="Arial"/>
          <w:sz w:val="22"/>
          <w:szCs w:val="22"/>
        </w:rPr>
        <w:t>Name:</w:t>
      </w:r>
      <w:r>
        <w:rPr>
          <w:rFonts w:ascii="Arial" w:eastAsia="Arial" w:hAnsi="Arial" w:cs="Arial"/>
          <w:sz w:val="22"/>
          <w:szCs w:val="22"/>
        </w:rPr>
        <w:tab/>
      </w:r>
    </w:p>
    <w:p w:rsidR="00CC2BAC" w:rsidRDefault="00D441A3">
      <w:pPr>
        <w:widowControl w:val="0"/>
        <w:rPr>
          <w:rFonts w:ascii="Arial" w:eastAsia="Arial" w:hAnsi="Arial" w:cs="Arial"/>
          <w:sz w:val="22"/>
          <w:szCs w:val="22"/>
          <w:u w:val="single"/>
        </w:rPr>
      </w:pPr>
      <w:r>
        <w:rPr>
          <w:rFonts w:ascii="Arial" w:eastAsia="Arial" w:hAnsi="Arial" w:cs="Arial"/>
          <w:sz w:val="22"/>
          <w:szCs w:val="22"/>
        </w:rPr>
        <w:t xml:space="preserve">Title: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u w:val="single"/>
        </w:rPr>
        <w:t xml:space="preserve"> </w:t>
      </w:r>
    </w:p>
    <w:p w:rsidR="00CC2BAC" w:rsidRDefault="00D441A3">
      <w:pPr>
        <w:widowControl w:val="0"/>
        <w:rPr>
          <w:rFonts w:ascii="Arial" w:eastAsia="Arial" w:hAnsi="Arial" w:cs="Arial"/>
          <w:sz w:val="22"/>
          <w:szCs w:val="22"/>
        </w:rPr>
      </w:pPr>
      <w:r>
        <w:rPr>
          <w:rFonts w:ascii="Arial" w:eastAsia="Arial" w:hAnsi="Arial" w:cs="Arial"/>
          <w:sz w:val="22"/>
          <w:szCs w:val="22"/>
        </w:rPr>
        <w:t>Signature:</w:t>
      </w:r>
      <w:r>
        <w:rPr>
          <w:rFonts w:ascii="Arial" w:eastAsia="Arial" w:hAnsi="Arial" w:cs="Arial"/>
          <w:sz w:val="22"/>
          <w:szCs w:val="22"/>
        </w:rPr>
        <w:tab/>
      </w:r>
      <w:r>
        <w:rPr>
          <w:rFonts w:ascii="Arial" w:eastAsia="Arial" w:hAnsi="Arial" w:cs="Arial"/>
          <w:sz w:val="22"/>
          <w:szCs w:val="22"/>
        </w:rPr>
        <w:tab/>
        <w:t xml:space="preserve">              </w:t>
      </w:r>
      <w:r>
        <w:rPr>
          <w:rFonts w:ascii="Arial" w:eastAsia="Arial" w:hAnsi="Arial" w:cs="Arial"/>
          <w:sz w:val="22"/>
          <w:szCs w:val="22"/>
        </w:rPr>
        <w:tab/>
      </w:r>
      <w:r>
        <w:rPr>
          <w:rFonts w:ascii="Arial" w:eastAsia="Arial" w:hAnsi="Arial" w:cs="Arial"/>
          <w:sz w:val="22"/>
          <w:szCs w:val="22"/>
        </w:rPr>
        <w:tab/>
        <w:t xml:space="preserve"> </w:t>
      </w:r>
    </w:p>
    <w:p w:rsidR="00CC2BAC" w:rsidRDefault="00D441A3">
      <w:pPr>
        <w:widowControl w:val="0"/>
        <w:rPr>
          <w:rFonts w:ascii="Arial" w:eastAsia="Arial" w:hAnsi="Arial" w:cs="Arial"/>
          <w:sz w:val="22"/>
          <w:szCs w:val="22"/>
          <w:u w:val="single"/>
        </w:rPr>
      </w:pPr>
      <w:r>
        <w:rPr>
          <w:rFonts w:ascii="Arial" w:eastAsia="Arial" w:hAnsi="Arial" w:cs="Arial"/>
          <w:sz w:val="22"/>
          <w:szCs w:val="22"/>
        </w:rPr>
        <w:t>Date:</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u w:val="single"/>
        </w:rPr>
        <w:t xml:space="preserve"> </w:t>
      </w:r>
    </w:p>
    <w:p w:rsidR="00CC2BAC" w:rsidRDefault="00CC2BAC">
      <w:pPr>
        <w:widowControl w:val="0"/>
        <w:rPr>
          <w:rFonts w:ascii="Arial" w:eastAsia="Arial" w:hAnsi="Arial" w:cs="Arial"/>
          <w:sz w:val="22"/>
          <w:szCs w:val="22"/>
        </w:rPr>
      </w:pPr>
    </w:p>
    <w:p w:rsidR="00CC2BAC" w:rsidRDefault="00D441A3">
      <w:pPr>
        <w:rPr>
          <w:rFonts w:ascii="Arial" w:eastAsia="Arial" w:hAnsi="Arial" w:cs="Arial"/>
          <w:b/>
          <w:sz w:val="22"/>
          <w:szCs w:val="22"/>
        </w:rPr>
      </w:pPr>
      <w:r>
        <w:rPr>
          <w:rFonts w:ascii="Arial" w:eastAsia="Arial" w:hAnsi="Arial" w:cs="Arial"/>
          <w:b/>
          <w:sz w:val="22"/>
          <w:szCs w:val="22"/>
        </w:rPr>
        <w:t>[Partner Institution]</w:t>
      </w:r>
    </w:p>
    <w:p w:rsidR="00CC2BAC" w:rsidRDefault="00CC2BAC">
      <w:pPr>
        <w:widowControl w:val="0"/>
        <w:rPr>
          <w:rFonts w:ascii="Arial" w:eastAsia="Arial" w:hAnsi="Arial" w:cs="Arial"/>
          <w:sz w:val="22"/>
          <w:szCs w:val="22"/>
        </w:rPr>
      </w:pPr>
    </w:p>
    <w:p w:rsidR="00CC2BAC" w:rsidRDefault="00D441A3">
      <w:pPr>
        <w:widowControl w:val="0"/>
        <w:rPr>
          <w:rFonts w:ascii="Arial" w:eastAsia="Arial" w:hAnsi="Arial" w:cs="Arial"/>
          <w:sz w:val="22"/>
          <w:szCs w:val="22"/>
        </w:rPr>
      </w:pPr>
      <w:r>
        <w:rPr>
          <w:rFonts w:ascii="Arial" w:eastAsia="Arial" w:hAnsi="Arial" w:cs="Arial"/>
          <w:sz w:val="22"/>
          <w:szCs w:val="22"/>
        </w:rPr>
        <w:t>Name:</w:t>
      </w:r>
      <w:r>
        <w:rPr>
          <w:rFonts w:ascii="Arial" w:eastAsia="Arial" w:hAnsi="Arial" w:cs="Arial"/>
          <w:sz w:val="22"/>
          <w:szCs w:val="22"/>
        </w:rPr>
        <w:tab/>
      </w:r>
    </w:p>
    <w:p w:rsidR="00CC2BAC" w:rsidRDefault="00D441A3">
      <w:pPr>
        <w:widowControl w:val="0"/>
        <w:rPr>
          <w:rFonts w:ascii="Arial" w:eastAsia="Arial" w:hAnsi="Arial" w:cs="Arial"/>
          <w:sz w:val="22"/>
          <w:szCs w:val="22"/>
        </w:rPr>
      </w:pPr>
      <w:r>
        <w:rPr>
          <w:rFonts w:ascii="Arial" w:eastAsia="Arial" w:hAnsi="Arial" w:cs="Arial"/>
          <w:sz w:val="22"/>
          <w:szCs w:val="22"/>
        </w:rPr>
        <w:t xml:space="preserve">Title: </w:t>
      </w:r>
    </w:p>
    <w:p w:rsidR="00CC2BAC" w:rsidRDefault="00D441A3">
      <w:pPr>
        <w:widowControl w:val="0"/>
        <w:rPr>
          <w:rFonts w:ascii="Arial" w:eastAsia="Arial" w:hAnsi="Arial" w:cs="Arial"/>
          <w:sz w:val="22"/>
          <w:szCs w:val="22"/>
          <w:u w:val="single"/>
        </w:rPr>
      </w:pPr>
      <w:r>
        <w:rPr>
          <w:rFonts w:ascii="Arial" w:eastAsia="Arial" w:hAnsi="Arial" w:cs="Arial"/>
          <w:sz w:val="22"/>
          <w:szCs w:val="22"/>
        </w:rPr>
        <w:t>Email:</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u w:val="single"/>
        </w:rPr>
        <w:t xml:space="preserve"> </w:t>
      </w:r>
    </w:p>
    <w:p w:rsidR="00CC2BAC" w:rsidRDefault="00D441A3">
      <w:pPr>
        <w:widowControl w:val="0"/>
        <w:rPr>
          <w:rFonts w:ascii="Arial" w:eastAsia="Arial" w:hAnsi="Arial" w:cs="Arial"/>
          <w:sz w:val="22"/>
          <w:szCs w:val="22"/>
        </w:rPr>
      </w:pPr>
      <w:r>
        <w:rPr>
          <w:rFonts w:ascii="Arial" w:eastAsia="Arial" w:hAnsi="Arial" w:cs="Arial"/>
          <w:sz w:val="22"/>
          <w:szCs w:val="22"/>
        </w:rPr>
        <w:t>Signature:</w:t>
      </w:r>
      <w:r>
        <w:rPr>
          <w:rFonts w:ascii="Arial" w:eastAsia="Arial" w:hAnsi="Arial" w:cs="Arial"/>
          <w:sz w:val="22"/>
          <w:szCs w:val="22"/>
        </w:rPr>
        <w:tab/>
      </w:r>
      <w:r>
        <w:rPr>
          <w:rFonts w:ascii="Arial" w:eastAsia="Arial" w:hAnsi="Arial" w:cs="Arial"/>
          <w:sz w:val="22"/>
          <w:szCs w:val="22"/>
        </w:rPr>
        <w:tab/>
        <w:t xml:space="preserve">              </w:t>
      </w:r>
      <w:r>
        <w:rPr>
          <w:rFonts w:ascii="Arial" w:eastAsia="Arial" w:hAnsi="Arial" w:cs="Arial"/>
          <w:sz w:val="22"/>
          <w:szCs w:val="22"/>
        </w:rPr>
        <w:tab/>
      </w:r>
      <w:r>
        <w:rPr>
          <w:rFonts w:ascii="Arial" w:eastAsia="Arial" w:hAnsi="Arial" w:cs="Arial"/>
          <w:sz w:val="22"/>
          <w:szCs w:val="22"/>
        </w:rPr>
        <w:tab/>
        <w:t xml:space="preserve"> </w:t>
      </w:r>
    </w:p>
    <w:p w:rsidR="00CC2BAC" w:rsidRDefault="00D441A3">
      <w:pPr>
        <w:rPr>
          <w:rFonts w:ascii="Arial" w:eastAsia="Arial" w:hAnsi="Arial" w:cs="Arial"/>
          <w:sz w:val="22"/>
          <w:szCs w:val="22"/>
        </w:rPr>
        <w:sectPr w:rsidR="00CC2BAC">
          <w:type w:val="continuous"/>
          <w:pgSz w:w="12240" w:h="15840"/>
          <w:pgMar w:top="1440" w:right="1440" w:bottom="1008" w:left="1440" w:header="1354" w:footer="1440" w:gutter="0"/>
          <w:cols w:num="2" w:space="720" w:equalWidth="0">
            <w:col w:w="4320" w:space="720"/>
            <w:col w:w="4320" w:space="0"/>
          </w:cols>
        </w:sectPr>
      </w:pPr>
      <w:r>
        <w:rPr>
          <w:rFonts w:ascii="Arial" w:eastAsia="Arial" w:hAnsi="Arial" w:cs="Arial"/>
          <w:sz w:val="22"/>
          <w:szCs w:val="22"/>
        </w:rPr>
        <w:t>Date:</w:t>
      </w:r>
    </w:p>
    <w:p w:rsidR="00CC2BAC" w:rsidRDefault="00D441A3">
      <w:pPr>
        <w:rPr>
          <w:rFonts w:ascii="Arial" w:eastAsia="Arial" w:hAnsi="Arial" w:cs="Arial"/>
          <w:sz w:val="22"/>
          <w:szCs w:val="22"/>
        </w:rPr>
      </w:pPr>
      <w:r>
        <w:rPr>
          <w:rFonts w:ascii="Arial" w:eastAsia="Arial" w:hAnsi="Arial" w:cs="Arial"/>
          <w:sz w:val="22"/>
          <w:szCs w:val="22"/>
        </w:rPr>
        <w:tab/>
      </w:r>
    </w:p>
    <w:p w:rsidR="00CC2BAC" w:rsidRDefault="00D441A3">
      <w:pPr>
        <w:widowControl w:val="0"/>
        <w:rPr>
          <w:rFonts w:ascii="Arial" w:eastAsia="Arial" w:hAnsi="Arial" w:cs="Arial"/>
          <w:sz w:val="22"/>
          <w:szCs w:val="22"/>
        </w:rPr>
      </w:pPr>
      <w:r>
        <w:rPr>
          <w:rFonts w:ascii="Arial" w:eastAsia="Arial" w:hAnsi="Arial" w:cs="Arial"/>
          <w:sz w:val="16"/>
          <w:szCs w:val="16"/>
        </w:rPr>
        <w:t>Form 8/3/21</w:t>
      </w:r>
    </w:p>
    <w:sectPr w:rsidR="00CC2BAC">
      <w:type w:val="continuous"/>
      <w:pgSz w:w="12240" w:h="15840"/>
      <w:pgMar w:top="1440" w:right="1440" w:bottom="1008" w:left="1440" w:header="1354"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41A3" w:rsidRDefault="00D441A3">
      <w:r>
        <w:separator/>
      </w:r>
    </w:p>
  </w:endnote>
  <w:endnote w:type="continuationSeparator" w:id="0">
    <w:p w:rsidR="00D441A3" w:rsidRDefault="00D44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BAC" w:rsidRDefault="00D441A3">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rsidR="00CC2BAC" w:rsidRDefault="00CC2BAC">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BAC" w:rsidRDefault="00D441A3">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sidR="00071463">
      <w:rPr>
        <w:color w:val="000000"/>
      </w:rPr>
      <w:fldChar w:fldCharType="separate"/>
    </w:r>
    <w:r w:rsidR="00071463">
      <w:rPr>
        <w:noProof/>
        <w:color w:val="000000"/>
      </w:rPr>
      <w:t>3</w:t>
    </w:r>
    <w:r>
      <w:rPr>
        <w:color w:val="000000"/>
      </w:rPr>
      <w:fldChar w:fldCharType="end"/>
    </w:r>
  </w:p>
  <w:p w:rsidR="00CC2BAC" w:rsidRDefault="00CC2BAC">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41A3" w:rsidRDefault="00D441A3">
      <w:r>
        <w:separator/>
      </w:r>
    </w:p>
  </w:footnote>
  <w:footnote w:type="continuationSeparator" w:id="0">
    <w:p w:rsidR="00D441A3" w:rsidRDefault="00D44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36092"/>
    <w:multiLevelType w:val="multilevel"/>
    <w:tmpl w:val="2DEAE2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011A0B"/>
    <w:multiLevelType w:val="multilevel"/>
    <w:tmpl w:val="A58EAD50"/>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8571D2B"/>
    <w:multiLevelType w:val="multilevel"/>
    <w:tmpl w:val="6F56B36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1A350F01"/>
    <w:multiLevelType w:val="multilevel"/>
    <w:tmpl w:val="7D1ADCE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1AE5694B"/>
    <w:multiLevelType w:val="multilevel"/>
    <w:tmpl w:val="53B4915E"/>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7175FA6"/>
    <w:multiLevelType w:val="multilevel"/>
    <w:tmpl w:val="6E4E1C6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B117334"/>
    <w:multiLevelType w:val="multilevel"/>
    <w:tmpl w:val="D514F4D4"/>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1B2818"/>
    <w:multiLevelType w:val="multilevel"/>
    <w:tmpl w:val="C644B2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F173142"/>
    <w:multiLevelType w:val="multilevel"/>
    <w:tmpl w:val="F678063A"/>
    <w:lvl w:ilvl="0">
      <w:start w:val="1"/>
      <w:numFmt w:val="decimal"/>
      <w:lvlText w:val="%1."/>
      <w:lvlJc w:val="left"/>
      <w:pPr>
        <w:ind w:left="360" w:hanging="360"/>
      </w:pPr>
      <w:rPr>
        <w:b/>
      </w:rPr>
    </w:lvl>
    <w:lvl w:ilvl="1">
      <w:start w:val="1"/>
      <w:numFmt w:val="decimal"/>
      <w:lvlText w:val="3.%2"/>
      <w:lvlJc w:val="left"/>
      <w:pPr>
        <w:ind w:left="1080" w:hanging="360"/>
      </w:pPr>
      <w:rPr>
        <w:b w:val="0"/>
        <w:color w:val="000000"/>
        <w:sz w:val="18"/>
        <w:szCs w:val="18"/>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97C2C80"/>
    <w:multiLevelType w:val="multilevel"/>
    <w:tmpl w:val="E5188DA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5FBA267B"/>
    <w:multiLevelType w:val="multilevel"/>
    <w:tmpl w:val="12C6732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9"/>
  </w:num>
  <w:num w:numId="2">
    <w:abstractNumId w:val="2"/>
  </w:num>
  <w:num w:numId="3">
    <w:abstractNumId w:val="7"/>
  </w:num>
  <w:num w:numId="4">
    <w:abstractNumId w:val="10"/>
  </w:num>
  <w:num w:numId="5">
    <w:abstractNumId w:val="5"/>
  </w:num>
  <w:num w:numId="6">
    <w:abstractNumId w:val="3"/>
  </w:num>
  <w:num w:numId="7">
    <w:abstractNumId w:val="0"/>
  </w:num>
  <w:num w:numId="8">
    <w:abstractNumId w:val="4"/>
  </w:num>
  <w:num w:numId="9">
    <w:abstractNumId w:val="6"/>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BAC"/>
    <w:rsid w:val="00071463"/>
    <w:rsid w:val="00CC2BAC"/>
    <w:rsid w:val="00D44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9F129"/>
  <w15:docId w15:val="{11289072-1451-4DEA-B0D0-27C1BB6C7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scu.edu/auxiliary-services/dining-servic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scu.edu/globalengagement/about/policies-and-procedures/privacy-policy-for-participants-of-scu-global-programs/" TargetMode="External"/><Relationship Id="rId4" Type="http://schemas.openxmlformats.org/officeDocument/2006/relationships/webSettings" Target="webSettings.xml"/><Relationship Id="rId9" Type="http://schemas.openxmlformats.org/officeDocument/2006/relationships/hyperlink" Target="https://www.scu.edu/globalengagement/international-students/apply-and-getting-started/immigration-process/i-20-request-deadlin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2767</Words>
  <Characters>15775</Characters>
  <Application>Microsoft Office Word</Application>
  <DocSecurity>0</DocSecurity>
  <Lines>131</Lines>
  <Paragraphs>37</Paragraphs>
  <ScaleCrop>false</ScaleCrop>
  <Company>Santa Clara University</Company>
  <LinksUpToDate>false</LinksUpToDate>
  <CharactersWithSpaces>18505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SCUTechSupport</cp:lastModifiedBy>
  <cp:revision>2</cp:revision>
  <dcterms:created xsi:type="dcterms:W3CDTF">2021-08-04T21:40:00Z</dcterms:created>
  <dcterms:modified xsi:type="dcterms:W3CDTF">2021-08-04T21:43:00Z</dcterms:modified>
</cp:coreProperties>
</file>